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294" w:rsidRPr="009D247A" w:rsidRDefault="0086046F" w:rsidP="00A643B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</w:t>
      </w:r>
      <w:r w:rsidR="009D247A" w:rsidRPr="009D247A">
        <w:rPr>
          <w:rFonts w:ascii="Arial" w:hAnsi="Arial" w:cs="Arial"/>
          <w:b/>
          <w:sz w:val="20"/>
          <w:szCs w:val="20"/>
        </w:rPr>
        <w:t>ízdní</w:t>
      </w:r>
      <w:r>
        <w:rPr>
          <w:rFonts w:ascii="Arial" w:hAnsi="Arial" w:cs="Arial"/>
          <w:b/>
          <w:sz w:val="20"/>
          <w:szCs w:val="20"/>
        </w:rPr>
        <w:t xml:space="preserve"> řád zvláštního vlaku na</w:t>
      </w:r>
      <w:bookmarkStart w:id="0" w:name="_GoBack"/>
      <w:bookmarkEnd w:id="0"/>
      <w:r w:rsidR="009D247A" w:rsidRPr="009D247A">
        <w:rPr>
          <w:rFonts w:ascii="Arial" w:hAnsi="Arial" w:cs="Arial"/>
          <w:b/>
          <w:sz w:val="20"/>
          <w:szCs w:val="20"/>
        </w:rPr>
        <w:t xml:space="preserve"> Den Zlínského kraje 22. 9. 2018</w:t>
      </w:r>
    </w:p>
    <w:p w:rsidR="009D247A" w:rsidRDefault="009D247A" w:rsidP="00A643B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C3B70" w:rsidRDefault="009D247A" w:rsidP="00A643B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lokomotiva T466.0007Pilštyk z roku 1973, </w:t>
      </w:r>
    </w:p>
    <w:p w:rsidR="009D247A" w:rsidRDefault="009D247A" w:rsidP="00A643B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kt</w:t>
      </w:r>
      <w:r w:rsidR="00CC3B70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rá jezdila v 70. a 80. letech na trati Otrokovice – Vizovice s osobními </w:t>
      </w:r>
      <w:r w:rsidR="00CC3B70">
        <w:rPr>
          <w:rFonts w:ascii="Arial" w:hAnsi="Arial" w:cs="Arial"/>
          <w:sz w:val="20"/>
          <w:szCs w:val="20"/>
        </w:rPr>
        <w:t>i nákladními vlaky</w:t>
      </w:r>
    </w:p>
    <w:p w:rsidR="009D247A" w:rsidRDefault="00CC3B70" w:rsidP="00A643B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 vozů </w:t>
      </w:r>
      <w:proofErr w:type="spellStart"/>
      <w:r>
        <w:rPr>
          <w:rFonts w:ascii="Arial" w:hAnsi="Arial" w:cs="Arial"/>
          <w:sz w:val="20"/>
          <w:szCs w:val="20"/>
        </w:rPr>
        <w:t>Ce</w:t>
      </w:r>
      <w:proofErr w:type="spellEnd"/>
      <w:r>
        <w:rPr>
          <w:rFonts w:ascii="Arial" w:hAnsi="Arial" w:cs="Arial"/>
          <w:sz w:val="20"/>
          <w:szCs w:val="20"/>
        </w:rPr>
        <w:t xml:space="preserve"> ze 40. let minulého století</w:t>
      </w:r>
    </w:p>
    <w:p w:rsidR="00CC3B70" w:rsidRDefault="00CC3B70" w:rsidP="00A643B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1925584</wp:posOffset>
            </wp:positionH>
            <wp:positionV relativeFrom="paragraph">
              <wp:posOffset>142240</wp:posOffset>
            </wp:positionV>
            <wp:extent cx="4755515" cy="3139440"/>
            <wp:effectExtent l="0" t="0" r="6985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351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142"/>
        <w:gridCol w:w="718"/>
        <w:gridCol w:w="652"/>
      </w:tblGrid>
      <w:tr w:rsidR="00CC3B70" w:rsidRPr="009D247A" w:rsidTr="00CC3B70">
        <w:trPr>
          <w:trHeight w:val="270"/>
        </w:trPr>
        <w:tc>
          <w:tcPr>
            <w:tcW w:w="2142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18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TAM</w:t>
            </w:r>
          </w:p>
        </w:tc>
        <w:tc>
          <w:tcPr>
            <w:tcW w:w="652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ZPĚT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Bystřice pod </w:t>
            </w:r>
            <w:proofErr w:type="gramStart"/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Host</w:t>
            </w:r>
            <w:proofErr w:type="gramEnd"/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8 36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13 40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Holešov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86046F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8 50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13 24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Hulín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8 59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13 13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Kroměříž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9 07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13 05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Kroměříž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9 30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12 43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Hulín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9 39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12 35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Tlumačov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9 48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12 27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Otrokovice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9 58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12 20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Zlín-U mlýna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10 06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12 12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Zlín střed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12 02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Zlín střed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10 16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11 27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Zlín-Dlouhá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10 19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11 25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proofErr w:type="spellStart"/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Zlín</w:t>
            </w:r>
            <w:proofErr w:type="spellEnd"/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-</w:t>
            </w:r>
            <w:proofErr w:type="spellStart"/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Podvesná</w:t>
            </w:r>
            <w:proofErr w:type="spellEnd"/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10 23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11 22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Zlín-Příluky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10 27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11 18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Želechovice nad Dřevnicí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10 31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11 14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 xml:space="preserve">Lípa na </w:t>
            </w:r>
            <w:proofErr w:type="gramStart"/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Dřevnicí</w:t>
            </w:r>
            <w:proofErr w:type="gramEnd"/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10 43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11 10</w:t>
            </w:r>
          </w:p>
        </w:tc>
      </w:tr>
      <w:tr w:rsidR="00CC3B70" w:rsidRPr="009D247A" w:rsidTr="00CC3B70">
        <w:trPr>
          <w:trHeight w:val="255"/>
        </w:trPr>
        <w:tc>
          <w:tcPr>
            <w:tcW w:w="21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Zádveřice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10 43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86046F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11 05</w:t>
            </w:r>
          </w:p>
        </w:tc>
      </w:tr>
      <w:tr w:rsidR="00CC3B70" w:rsidRPr="009D247A" w:rsidTr="00CC3B70">
        <w:trPr>
          <w:trHeight w:val="27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cs-CZ"/>
              </w:rPr>
              <w:t>Vizovice</w:t>
            </w:r>
          </w:p>
        </w:tc>
        <w:tc>
          <w:tcPr>
            <w:tcW w:w="71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C3B70" w:rsidRPr="009D247A" w:rsidRDefault="00CC3B70" w:rsidP="009D247A">
            <w:pPr>
              <w:spacing w:after="0" w:line="240" w:lineRule="auto"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</w:pPr>
            <w:r w:rsidRPr="009D247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cs-CZ"/>
              </w:rPr>
              <w:t>10 59</w:t>
            </w:r>
          </w:p>
        </w:tc>
      </w:tr>
    </w:tbl>
    <w:p w:rsidR="009D247A" w:rsidRDefault="009D247A" w:rsidP="00A643B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C3B70" w:rsidRPr="006F592E" w:rsidRDefault="00CC3B70" w:rsidP="00A643B8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6F592E">
        <w:rPr>
          <w:rFonts w:ascii="Arial" w:hAnsi="Arial" w:cs="Arial"/>
          <w:b/>
          <w:sz w:val="20"/>
          <w:szCs w:val="20"/>
        </w:rPr>
        <w:t>Ceník: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Bystřice p. H. – Zlín střed</w:t>
      </w:r>
      <w:r>
        <w:rPr>
          <w:rFonts w:ascii="Arial" w:hAnsi="Arial" w:cs="Arial"/>
          <w:sz w:val="20"/>
          <w:szCs w:val="20"/>
        </w:rPr>
        <w:tab/>
        <w:t>100 Kč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Bystřice p. Host. – Kroměříž </w:t>
      </w:r>
      <w:r>
        <w:rPr>
          <w:rFonts w:ascii="Arial" w:hAnsi="Arial" w:cs="Arial"/>
          <w:sz w:val="20"/>
          <w:szCs w:val="20"/>
        </w:rPr>
        <w:tab/>
        <w:t>50 Kč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Kroměříž – Zlín střed</w:t>
      </w:r>
      <w:r>
        <w:rPr>
          <w:rFonts w:ascii="Arial" w:hAnsi="Arial" w:cs="Arial"/>
          <w:sz w:val="20"/>
          <w:szCs w:val="20"/>
        </w:rPr>
        <w:tab/>
        <w:t>50 Kč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Otrokovice – Zlín střed</w:t>
      </w:r>
      <w:r>
        <w:rPr>
          <w:rFonts w:ascii="Arial" w:hAnsi="Arial" w:cs="Arial"/>
          <w:sz w:val="20"/>
          <w:szCs w:val="20"/>
        </w:rPr>
        <w:tab/>
        <w:t>30 Kč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Zlín střed – Vizovice </w:t>
      </w:r>
      <w:r>
        <w:rPr>
          <w:rFonts w:ascii="Arial" w:hAnsi="Arial" w:cs="Arial"/>
          <w:sz w:val="20"/>
          <w:szCs w:val="20"/>
        </w:rPr>
        <w:tab/>
        <w:t>30 Kč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děti do 6 let zdarma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děti 6 – 15 let poloviční.</w:t>
      </w:r>
    </w:p>
    <w:p w:rsidR="006F592E" w:rsidRDefault="006F592E" w:rsidP="006F592E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6F592E" w:rsidRDefault="006F592E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Jiné slevy ani jízdní výhody se neuznávají.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Přeprava jízdních kol vyloučena, přeprava kočárků omezena kapacitou vlaku.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Prodej jízdenek přímo u průvodčích před nástupem do vlaku.</w:t>
      </w:r>
    </w:p>
    <w:p w:rsidR="00CC3B70" w:rsidRDefault="00CC3B70" w:rsidP="00CC3B70">
      <w:pPr>
        <w:tabs>
          <w:tab w:val="right" w:pos="425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CC3B70" w:rsidSect="00CC3B70">
      <w:pgSz w:w="11906" w:h="16838"/>
      <w:pgMar w:top="993" w:right="991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defaultTabStop w:val="708"/>
  <w:hyphenationZone w:val="425"/>
  <w:characterSpacingControl w:val="doNotCompress"/>
  <w:compat/>
  <w:rsids>
    <w:rsidRoot w:val="009D247A"/>
    <w:rsid w:val="001C4E03"/>
    <w:rsid w:val="00593CBE"/>
    <w:rsid w:val="00687294"/>
    <w:rsid w:val="006900C7"/>
    <w:rsid w:val="006F592E"/>
    <w:rsid w:val="0086046F"/>
    <w:rsid w:val="00862397"/>
    <w:rsid w:val="009D247A"/>
    <w:rsid w:val="009D79BD"/>
    <w:rsid w:val="00A57D81"/>
    <w:rsid w:val="00A643B8"/>
    <w:rsid w:val="00CC3B70"/>
    <w:rsid w:val="00E910FC"/>
    <w:rsid w:val="00EF4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900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72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687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C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8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tal\Desktop\doc2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</Template>
  <TotalTime>1</TotalTime>
  <Pages>1</Pages>
  <Words>157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ČD - Informační Systémy, a.s.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Šůstal Martin, Ing.</dc:creator>
  <cp:lastModifiedBy>Uživatel systému Windows</cp:lastModifiedBy>
  <cp:revision>2</cp:revision>
  <dcterms:created xsi:type="dcterms:W3CDTF">2018-09-19T08:36:00Z</dcterms:created>
  <dcterms:modified xsi:type="dcterms:W3CDTF">2018-09-19T08:36:00Z</dcterms:modified>
</cp:coreProperties>
</file>