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C8D70" w14:textId="0371163D" w:rsidR="007F0683" w:rsidRPr="00795382" w:rsidRDefault="00B420E3" w:rsidP="008B28E5">
      <w:pPr>
        <w:widowControl w:val="0"/>
        <w:tabs>
          <w:tab w:val="right" w:pos="9638"/>
        </w:tabs>
        <w:adjustRightInd w:val="0"/>
        <w:rPr>
          <w:rFonts w:ascii="Arial" w:hAnsi="Arial" w:cs="Arial"/>
          <w:b/>
          <w:bCs/>
          <w:color w:val="000000" w:themeColor="text1"/>
        </w:rPr>
      </w:pPr>
      <w:r w:rsidRPr="00B420E3">
        <w:rPr>
          <w:rFonts w:ascii="Arial" w:hAnsi="Arial" w:cs="Arial"/>
          <w:b/>
          <w:color w:val="000000" w:themeColor="text1"/>
          <w:sz w:val="20"/>
          <w:szCs w:val="20"/>
        </w:rPr>
        <w:t>DPMO/2019/70/67</w:t>
      </w:r>
      <w:r w:rsidR="007F0683" w:rsidRPr="00A7081F">
        <w:rPr>
          <w:rFonts w:ascii="Arial" w:hAnsi="Arial" w:cs="Arial"/>
          <w:color w:val="000000" w:themeColor="text1"/>
          <w:sz w:val="20"/>
          <w:szCs w:val="20"/>
        </w:rPr>
        <w:tab/>
      </w:r>
      <w:r w:rsidR="00795382">
        <w:rPr>
          <w:rFonts w:ascii="Arial" w:hAnsi="Arial" w:cs="Arial"/>
          <w:b/>
          <w:bCs/>
          <w:color w:val="000000" w:themeColor="text1"/>
        </w:rPr>
        <w:t>401CZ19002</w:t>
      </w:r>
    </w:p>
    <w:p w14:paraId="3CEE9CD5" w14:textId="55C7FC22" w:rsidR="007F0683" w:rsidRPr="00A7081F" w:rsidRDefault="007F0683" w:rsidP="008B28E5">
      <w:pPr>
        <w:widowControl w:val="0"/>
        <w:tabs>
          <w:tab w:val="right" w:pos="9638"/>
        </w:tabs>
        <w:adjustRightInd w:val="0"/>
        <w:rPr>
          <w:rFonts w:ascii="Arial" w:hAnsi="Arial" w:cs="Arial"/>
          <w:color w:val="000000" w:themeColor="text1"/>
          <w:sz w:val="20"/>
          <w:szCs w:val="20"/>
        </w:rPr>
      </w:pPr>
      <w:r w:rsidRPr="00A7081F">
        <w:rPr>
          <w:rFonts w:ascii="Arial" w:hAnsi="Arial" w:cs="Arial"/>
          <w:color w:val="000000" w:themeColor="text1"/>
          <w:sz w:val="20"/>
          <w:szCs w:val="20"/>
        </w:rPr>
        <w:t xml:space="preserve">evidenční číslo </w:t>
      </w:r>
      <w:r w:rsidR="001E1FDB" w:rsidRPr="00A7081F">
        <w:rPr>
          <w:rFonts w:ascii="Arial" w:hAnsi="Arial" w:cs="Arial"/>
          <w:color w:val="000000" w:themeColor="text1"/>
          <w:sz w:val="20"/>
          <w:szCs w:val="20"/>
        </w:rPr>
        <w:t>Kupující</w:t>
      </w:r>
      <w:r w:rsidRPr="00A7081F">
        <w:rPr>
          <w:rFonts w:ascii="Arial" w:hAnsi="Arial" w:cs="Arial"/>
          <w:color w:val="000000" w:themeColor="text1"/>
          <w:sz w:val="20"/>
          <w:szCs w:val="20"/>
        </w:rPr>
        <w:t>ho</w:t>
      </w:r>
      <w:r w:rsidRPr="00A7081F">
        <w:rPr>
          <w:rFonts w:ascii="Arial" w:hAnsi="Arial" w:cs="Arial"/>
          <w:color w:val="000000" w:themeColor="text1"/>
          <w:sz w:val="20"/>
          <w:szCs w:val="20"/>
        </w:rPr>
        <w:tab/>
        <w:t xml:space="preserve">evidenční číslo </w:t>
      </w:r>
      <w:r w:rsidR="001E1FDB" w:rsidRPr="00A7081F">
        <w:rPr>
          <w:rFonts w:ascii="Arial" w:hAnsi="Arial" w:cs="Arial"/>
          <w:color w:val="000000" w:themeColor="text1"/>
          <w:sz w:val="20"/>
          <w:szCs w:val="20"/>
        </w:rPr>
        <w:t>Prodávající</w:t>
      </w:r>
      <w:r w:rsidRPr="00A7081F">
        <w:rPr>
          <w:rFonts w:ascii="Arial" w:hAnsi="Arial" w:cs="Arial"/>
          <w:color w:val="000000" w:themeColor="text1"/>
          <w:sz w:val="20"/>
          <w:szCs w:val="20"/>
        </w:rPr>
        <w:t>ho</w:t>
      </w:r>
    </w:p>
    <w:p w14:paraId="08AC10F0" w14:textId="77777777" w:rsidR="007F0683" w:rsidRPr="00A7081F" w:rsidRDefault="00337B66" w:rsidP="008B28E5">
      <w:pPr>
        <w:pStyle w:val="Zkladntext21"/>
        <w:widowControl w:val="0"/>
        <w:adjustRightInd w:val="0"/>
        <w:ind w:left="0"/>
        <w:jc w:val="center"/>
        <w:rPr>
          <w:rFonts w:eastAsia="Arial Unicode MS" w:cs="Arial"/>
          <w:b/>
          <w:color w:val="000000" w:themeColor="text1"/>
          <w:sz w:val="40"/>
          <w:szCs w:val="40"/>
        </w:rPr>
      </w:pPr>
      <w:r w:rsidRPr="00A7081F">
        <w:rPr>
          <w:rFonts w:cs="Arial"/>
          <w:b/>
          <w:color w:val="000000" w:themeColor="text1"/>
          <w:sz w:val="40"/>
          <w:szCs w:val="40"/>
        </w:rPr>
        <w:t>KUPNÍ SMLOUVA</w:t>
      </w:r>
      <w:r w:rsidR="007F0683" w:rsidRPr="00A7081F">
        <w:rPr>
          <w:rFonts w:eastAsia="Arial Unicode MS" w:cs="Arial"/>
          <w:b/>
          <w:color w:val="000000" w:themeColor="text1"/>
          <w:sz w:val="40"/>
          <w:szCs w:val="40"/>
        </w:rPr>
        <w:t xml:space="preserve"> </w:t>
      </w:r>
    </w:p>
    <w:p w14:paraId="1B080BEB" w14:textId="6B1C78EB" w:rsidR="007F0683" w:rsidRPr="00A7081F" w:rsidRDefault="007F0683" w:rsidP="008B28E5">
      <w:pPr>
        <w:pStyle w:val="Zkladntext21"/>
        <w:widowControl w:val="0"/>
        <w:adjustRightInd w:val="0"/>
        <w:ind w:left="0"/>
        <w:jc w:val="center"/>
        <w:rPr>
          <w:rFonts w:eastAsia="Arial Unicode MS" w:cs="Arial"/>
          <w:b/>
          <w:color w:val="000000" w:themeColor="text1"/>
          <w:sz w:val="20"/>
        </w:rPr>
      </w:pPr>
      <w:r w:rsidRPr="00A7081F">
        <w:rPr>
          <w:rFonts w:eastAsia="Arial Unicode MS" w:cs="Arial"/>
          <w:b/>
          <w:color w:val="000000" w:themeColor="text1"/>
          <w:sz w:val="20"/>
        </w:rPr>
        <w:t xml:space="preserve">uzavřená dle § 2079 </w:t>
      </w:r>
      <w:r w:rsidR="00F64CA0" w:rsidRPr="00A7081F">
        <w:rPr>
          <w:rFonts w:eastAsia="Arial Unicode MS" w:cs="Arial"/>
          <w:b/>
          <w:color w:val="000000" w:themeColor="text1"/>
          <w:sz w:val="20"/>
        </w:rPr>
        <w:t xml:space="preserve">a souvisejících </w:t>
      </w:r>
      <w:r w:rsidRPr="00A7081F">
        <w:rPr>
          <w:rFonts w:eastAsia="Arial Unicode MS" w:cs="Arial"/>
          <w:b/>
          <w:color w:val="000000" w:themeColor="text1"/>
          <w:sz w:val="20"/>
        </w:rPr>
        <w:t>zákona č. 89/2012 Sb., občanský zákoník, ve znění pozdějších předpisů (dále jen „OZ“)</w:t>
      </w:r>
      <w:r w:rsidR="00764146" w:rsidRPr="00A7081F">
        <w:rPr>
          <w:rFonts w:eastAsia="Arial Unicode MS" w:cs="Arial"/>
          <w:b/>
          <w:color w:val="000000" w:themeColor="text1"/>
          <w:sz w:val="20"/>
        </w:rPr>
        <w:t xml:space="preserve"> </w:t>
      </w:r>
      <w:r w:rsidRPr="00A7081F">
        <w:rPr>
          <w:rFonts w:eastAsia="Arial Unicode MS" w:cs="Arial"/>
          <w:b/>
          <w:color w:val="000000" w:themeColor="text1"/>
          <w:sz w:val="20"/>
        </w:rPr>
        <w:t>mezi dále uvedenými smluvními stranami</w:t>
      </w:r>
    </w:p>
    <w:p w14:paraId="7A13D538" w14:textId="77777777" w:rsidR="007F0683" w:rsidRPr="00A7081F" w:rsidRDefault="007F0683"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Smluvní strany</w:t>
      </w:r>
    </w:p>
    <w:p w14:paraId="26CBF2EF" w14:textId="202DF19A" w:rsidR="00337B66" w:rsidRPr="00A7081F" w:rsidRDefault="001E1FDB" w:rsidP="008B28E5">
      <w:pPr>
        <w:widowControl w:val="0"/>
        <w:tabs>
          <w:tab w:val="left" w:pos="1418"/>
        </w:tabs>
        <w:adjustRightInd w:val="0"/>
        <w:spacing w:before="240"/>
        <w:ind w:left="2552" w:hanging="2552"/>
        <w:jc w:val="both"/>
        <w:rPr>
          <w:rFonts w:ascii="Arial" w:hAnsi="Arial" w:cs="Arial"/>
          <w:b/>
          <w:color w:val="000000" w:themeColor="text1"/>
          <w:sz w:val="18"/>
          <w:szCs w:val="18"/>
        </w:rPr>
      </w:pPr>
      <w:r w:rsidRPr="00A7081F">
        <w:rPr>
          <w:rFonts w:ascii="Arial" w:hAnsi="Arial" w:cs="Arial"/>
          <w:b/>
          <w:color w:val="000000" w:themeColor="text1"/>
          <w:sz w:val="18"/>
          <w:szCs w:val="18"/>
        </w:rPr>
        <w:t>Kupující</w:t>
      </w:r>
      <w:r w:rsidR="00337B66" w:rsidRPr="00A7081F">
        <w:rPr>
          <w:rFonts w:ascii="Arial" w:hAnsi="Arial" w:cs="Arial"/>
          <w:b/>
          <w:color w:val="000000" w:themeColor="text1"/>
          <w:sz w:val="18"/>
          <w:szCs w:val="18"/>
        </w:rPr>
        <w:t>:</w:t>
      </w:r>
      <w:r w:rsidR="00790E04" w:rsidRPr="00A7081F">
        <w:rPr>
          <w:rFonts w:ascii="Arial" w:hAnsi="Arial" w:cs="Arial"/>
          <w:b/>
          <w:color w:val="000000" w:themeColor="text1"/>
          <w:sz w:val="18"/>
          <w:szCs w:val="18"/>
        </w:rPr>
        <w:tab/>
      </w:r>
      <w:r w:rsidR="00CF6281" w:rsidRPr="00A7081F">
        <w:rPr>
          <w:rFonts w:ascii="Arial" w:hAnsi="Arial" w:cs="Arial"/>
          <w:b/>
          <w:color w:val="000000" w:themeColor="text1"/>
        </w:rPr>
        <w:t>Dopravní podnik města Olomouce, a.s.</w:t>
      </w:r>
    </w:p>
    <w:p w14:paraId="79337916" w14:textId="028521E4" w:rsidR="00337B66" w:rsidRPr="00E0386C" w:rsidRDefault="008B5A65" w:rsidP="008B28E5">
      <w:pPr>
        <w:widowControl w:val="0"/>
        <w:tabs>
          <w:tab w:val="left" w:pos="3828"/>
        </w:tabs>
        <w:adjustRightInd w:val="0"/>
        <w:spacing w:before="120"/>
        <w:ind w:left="1418"/>
        <w:jc w:val="both"/>
        <w:rPr>
          <w:rFonts w:ascii="Arial" w:hAnsi="Arial" w:cs="Arial"/>
          <w:color w:val="000000" w:themeColor="text1"/>
          <w:sz w:val="20"/>
          <w:szCs w:val="20"/>
        </w:rPr>
      </w:pPr>
      <w:r w:rsidRPr="00E0386C">
        <w:rPr>
          <w:rFonts w:ascii="Arial" w:hAnsi="Arial" w:cs="Arial"/>
          <w:color w:val="000000" w:themeColor="text1"/>
          <w:sz w:val="20"/>
          <w:szCs w:val="20"/>
        </w:rPr>
        <w:t>Sídlo</w:t>
      </w:r>
      <w:r w:rsidR="00337B66" w:rsidRPr="00E0386C">
        <w:rPr>
          <w:rFonts w:ascii="Arial" w:hAnsi="Arial" w:cs="Arial"/>
          <w:color w:val="000000" w:themeColor="text1"/>
          <w:sz w:val="20"/>
          <w:szCs w:val="20"/>
        </w:rPr>
        <w:t>:</w:t>
      </w:r>
      <w:r w:rsidR="00337B66" w:rsidRPr="00E0386C">
        <w:rPr>
          <w:rFonts w:ascii="Arial" w:hAnsi="Arial" w:cs="Arial"/>
          <w:color w:val="000000" w:themeColor="text1"/>
          <w:sz w:val="20"/>
          <w:szCs w:val="20"/>
        </w:rPr>
        <w:tab/>
      </w:r>
      <w:r w:rsidR="00CF6281" w:rsidRPr="00E0386C">
        <w:rPr>
          <w:rFonts w:ascii="Arial" w:hAnsi="Arial" w:cs="Arial"/>
          <w:b/>
          <w:color w:val="000000" w:themeColor="text1"/>
          <w:sz w:val="20"/>
          <w:szCs w:val="20"/>
        </w:rPr>
        <w:t>Koželužská 563/1, 77</w:t>
      </w:r>
      <w:r w:rsidR="005D4BDA" w:rsidRPr="00E0386C">
        <w:rPr>
          <w:rFonts w:ascii="Arial" w:hAnsi="Arial" w:cs="Arial"/>
          <w:b/>
          <w:color w:val="000000" w:themeColor="text1"/>
          <w:sz w:val="20"/>
          <w:szCs w:val="20"/>
        </w:rPr>
        <w:t>9</w:t>
      </w:r>
      <w:r w:rsidR="00CF6281" w:rsidRPr="00E0386C">
        <w:rPr>
          <w:rFonts w:ascii="Arial" w:hAnsi="Arial" w:cs="Arial"/>
          <w:b/>
          <w:color w:val="000000" w:themeColor="text1"/>
          <w:sz w:val="20"/>
          <w:szCs w:val="20"/>
        </w:rPr>
        <w:t xml:space="preserve"> </w:t>
      </w:r>
      <w:r w:rsidR="005D4BDA" w:rsidRPr="00E0386C">
        <w:rPr>
          <w:rFonts w:ascii="Arial" w:hAnsi="Arial" w:cs="Arial"/>
          <w:b/>
          <w:color w:val="000000" w:themeColor="text1"/>
          <w:sz w:val="20"/>
          <w:szCs w:val="20"/>
        </w:rPr>
        <w:t>00</w:t>
      </w:r>
      <w:r w:rsidR="00CF6281" w:rsidRPr="00E0386C">
        <w:rPr>
          <w:rFonts w:ascii="Arial" w:hAnsi="Arial" w:cs="Arial"/>
          <w:b/>
          <w:color w:val="000000" w:themeColor="text1"/>
          <w:sz w:val="20"/>
          <w:szCs w:val="20"/>
        </w:rPr>
        <w:t xml:space="preserve"> Olomouc, Česká republika</w:t>
      </w:r>
    </w:p>
    <w:p w14:paraId="4D45D253" w14:textId="66FE80A8" w:rsidR="00CE26E6" w:rsidRPr="00E0386C" w:rsidRDefault="008B5A65" w:rsidP="008B28E5">
      <w:pPr>
        <w:widowControl w:val="0"/>
        <w:tabs>
          <w:tab w:val="left" w:pos="3828"/>
        </w:tabs>
        <w:adjustRightInd w:val="0"/>
        <w:spacing w:before="60"/>
        <w:ind w:left="709" w:firstLine="709"/>
        <w:rPr>
          <w:rFonts w:ascii="Arial" w:hAnsi="Arial" w:cs="Arial"/>
          <w:color w:val="000000" w:themeColor="text1"/>
          <w:sz w:val="20"/>
          <w:szCs w:val="20"/>
        </w:rPr>
      </w:pPr>
      <w:r w:rsidRPr="00E0386C">
        <w:rPr>
          <w:rFonts w:ascii="Arial" w:hAnsi="Arial" w:cs="Arial"/>
          <w:color w:val="000000" w:themeColor="text1"/>
          <w:sz w:val="20"/>
          <w:szCs w:val="20"/>
        </w:rPr>
        <w:t>Z</w:t>
      </w:r>
      <w:r w:rsidR="00337B66" w:rsidRPr="00E0386C">
        <w:rPr>
          <w:rFonts w:ascii="Arial" w:hAnsi="Arial" w:cs="Arial"/>
          <w:color w:val="000000" w:themeColor="text1"/>
          <w:sz w:val="20"/>
          <w:szCs w:val="20"/>
        </w:rPr>
        <w:t>astoupený:</w:t>
      </w:r>
      <w:r w:rsidRPr="00E0386C">
        <w:rPr>
          <w:rFonts w:ascii="Arial" w:hAnsi="Arial" w:cs="Arial"/>
          <w:color w:val="000000" w:themeColor="text1"/>
          <w:sz w:val="20"/>
          <w:szCs w:val="20"/>
        </w:rPr>
        <w:tab/>
      </w:r>
      <w:r w:rsidR="00215277" w:rsidRPr="00E0386C">
        <w:rPr>
          <w:rFonts w:ascii="Arial" w:hAnsi="Arial" w:cs="Arial"/>
          <w:b/>
          <w:color w:val="000000" w:themeColor="text1"/>
          <w:sz w:val="20"/>
          <w:szCs w:val="20"/>
        </w:rPr>
        <w:t>Ing.</w:t>
      </w:r>
      <w:r w:rsidR="0026536A" w:rsidRPr="00E0386C">
        <w:rPr>
          <w:rFonts w:ascii="Arial" w:hAnsi="Arial" w:cs="Arial"/>
          <w:b/>
          <w:color w:val="000000" w:themeColor="text1"/>
          <w:sz w:val="20"/>
          <w:szCs w:val="20"/>
        </w:rPr>
        <w:t xml:space="preserve"> J</w:t>
      </w:r>
      <w:r w:rsidR="00215277" w:rsidRPr="00E0386C">
        <w:rPr>
          <w:rFonts w:ascii="Arial" w:hAnsi="Arial" w:cs="Arial"/>
          <w:b/>
          <w:color w:val="000000" w:themeColor="text1"/>
          <w:sz w:val="20"/>
          <w:szCs w:val="20"/>
        </w:rPr>
        <w:t>aromírem Machálk</w:t>
      </w:r>
      <w:r w:rsidR="0026536A" w:rsidRPr="00E0386C">
        <w:rPr>
          <w:rFonts w:ascii="Arial" w:hAnsi="Arial" w:cs="Arial"/>
          <w:b/>
          <w:color w:val="000000" w:themeColor="text1"/>
          <w:sz w:val="20"/>
          <w:szCs w:val="20"/>
        </w:rPr>
        <w:t>em</w:t>
      </w:r>
      <w:r w:rsidR="00CF6281" w:rsidRPr="00E0386C">
        <w:rPr>
          <w:rFonts w:ascii="Arial" w:hAnsi="Arial" w:cs="Arial"/>
          <w:color w:val="000000" w:themeColor="text1"/>
          <w:sz w:val="20"/>
          <w:szCs w:val="20"/>
        </w:rPr>
        <w:t xml:space="preserve">, </w:t>
      </w:r>
      <w:r w:rsidR="00215277" w:rsidRPr="00E0386C">
        <w:rPr>
          <w:rFonts w:ascii="Arial" w:hAnsi="Arial" w:cs="Arial"/>
          <w:b/>
          <w:color w:val="000000" w:themeColor="text1"/>
          <w:sz w:val="20"/>
          <w:szCs w:val="20"/>
        </w:rPr>
        <w:t>MBA</w:t>
      </w:r>
      <w:r w:rsidR="00215277" w:rsidRPr="00E0386C">
        <w:rPr>
          <w:rFonts w:ascii="Arial" w:hAnsi="Arial" w:cs="Arial"/>
          <w:color w:val="000000" w:themeColor="text1"/>
          <w:sz w:val="20"/>
          <w:szCs w:val="20"/>
        </w:rPr>
        <w:t xml:space="preserve">, </w:t>
      </w:r>
      <w:r w:rsidR="00CF6281" w:rsidRPr="00E0386C">
        <w:rPr>
          <w:rFonts w:ascii="Arial" w:hAnsi="Arial" w:cs="Arial"/>
          <w:color w:val="000000" w:themeColor="text1"/>
          <w:sz w:val="20"/>
          <w:szCs w:val="20"/>
        </w:rPr>
        <w:t xml:space="preserve">předsedou představenstva </w:t>
      </w:r>
    </w:p>
    <w:p w14:paraId="78F16E4D" w14:textId="1B255CA9" w:rsidR="00CF6281" w:rsidRPr="00E0386C" w:rsidRDefault="00CE26E6" w:rsidP="008B28E5">
      <w:pPr>
        <w:widowControl w:val="0"/>
        <w:tabs>
          <w:tab w:val="left" w:pos="3828"/>
        </w:tabs>
        <w:adjustRightInd w:val="0"/>
        <w:ind w:left="708" w:firstLine="708"/>
        <w:rPr>
          <w:rFonts w:ascii="Arial" w:hAnsi="Arial" w:cs="Arial"/>
          <w:color w:val="000000" w:themeColor="text1"/>
          <w:sz w:val="20"/>
          <w:szCs w:val="20"/>
        </w:rPr>
      </w:pPr>
      <w:r w:rsidRPr="00E0386C">
        <w:rPr>
          <w:rFonts w:ascii="Arial" w:hAnsi="Arial" w:cs="Arial"/>
          <w:color w:val="000000" w:themeColor="text1"/>
          <w:sz w:val="20"/>
          <w:szCs w:val="20"/>
        </w:rPr>
        <w:tab/>
      </w:r>
      <w:r w:rsidR="00CF6281" w:rsidRPr="00E0386C">
        <w:rPr>
          <w:rFonts w:ascii="Arial" w:hAnsi="Arial" w:cs="Arial"/>
          <w:color w:val="000000" w:themeColor="text1"/>
          <w:sz w:val="20"/>
          <w:szCs w:val="20"/>
        </w:rPr>
        <w:t xml:space="preserve">a </w:t>
      </w:r>
    </w:p>
    <w:p w14:paraId="46B93F06" w14:textId="5F92C2B3" w:rsidR="00337B66" w:rsidRPr="00E0386C" w:rsidRDefault="00CF6281" w:rsidP="008B28E5">
      <w:pPr>
        <w:widowControl w:val="0"/>
        <w:tabs>
          <w:tab w:val="left" w:pos="3828"/>
        </w:tabs>
        <w:adjustRightInd w:val="0"/>
        <w:spacing w:before="60"/>
        <w:ind w:left="3828" w:hanging="2410"/>
        <w:jc w:val="both"/>
        <w:rPr>
          <w:rFonts w:ascii="Arial" w:hAnsi="Arial" w:cs="Arial"/>
          <w:color w:val="000000" w:themeColor="text1"/>
          <w:sz w:val="20"/>
          <w:szCs w:val="20"/>
        </w:rPr>
      </w:pPr>
      <w:r w:rsidRPr="00E0386C">
        <w:rPr>
          <w:rFonts w:ascii="Arial" w:hAnsi="Arial" w:cs="Arial"/>
          <w:color w:val="000000" w:themeColor="text1"/>
          <w:sz w:val="20"/>
          <w:szCs w:val="20"/>
        </w:rPr>
        <w:t xml:space="preserve">                               </w:t>
      </w:r>
      <w:r w:rsidR="00CE26E6" w:rsidRPr="00E0386C">
        <w:rPr>
          <w:rFonts w:ascii="Arial" w:hAnsi="Arial" w:cs="Arial"/>
          <w:color w:val="000000" w:themeColor="text1"/>
          <w:sz w:val="20"/>
          <w:szCs w:val="20"/>
        </w:rPr>
        <w:tab/>
      </w:r>
      <w:r w:rsidR="00215277" w:rsidRPr="00E0386C">
        <w:rPr>
          <w:rFonts w:ascii="Arial" w:hAnsi="Arial" w:cs="Arial"/>
          <w:b/>
          <w:color w:val="000000" w:themeColor="text1"/>
          <w:sz w:val="20"/>
          <w:szCs w:val="20"/>
        </w:rPr>
        <w:t>Ing. Pavlem Zatloukalem</w:t>
      </w:r>
      <w:r w:rsidRPr="00E0386C">
        <w:rPr>
          <w:rFonts w:ascii="Arial" w:hAnsi="Arial" w:cs="Arial"/>
          <w:color w:val="000000" w:themeColor="text1"/>
          <w:sz w:val="20"/>
          <w:szCs w:val="20"/>
        </w:rPr>
        <w:t>, místopředsedou představenstva</w:t>
      </w:r>
    </w:p>
    <w:p w14:paraId="4BB390BC" w14:textId="38DF3F0C" w:rsidR="00337B66" w:rsidRPr="00E0386C" w:rsidRDefault="00C774FF" w:rsidP="008B28E5">
      <w:pPr>
        <w:widowControl w:val="0"/>
        <w:tabs>
          <w:tab w:val="left" w:pos="3828"/>
        </w:tabs>
        <w:adjustRightInd w:val="0"/>
        <w:spacing w:before="60"/>
        <w:ind w:left="1418"/>
        <w:jc w:val="both"/>
        <w:rPr>
          <w:rFonts w:ascii="Arial" w:hAnsi="Arial" w:cs="Arial"/>
          <w:color w:val="000000" w:themeColor="text1"/>
          <w:sz w:val="20"/>
          <w:szCs w:val="20"/>
        </w:rPr>
      </w:pPr>
      <w:r w:rsidRPr="00E0386C">
        <w:rPr>
          <w:rFonts w:ascii="Arial" w:hAnsi="Arial" w:cs="Arial"/>
          <w:color w:val="000000" w:themeColor="text1"/>
          <w:sz w:val="20"/>
          <w:szCs w:val="20"/>
        </w:rPr>
        <w:t>IČ:</w:t>
      </w:r>
      <w:r w:rsidRPr="00E0386C">
        <w:rPr>
          <w:rFonts w:ascii="Arial" w:hAnsi="Arial" w:cs="Arial"/>
          <w:color w:val="000000" w:themeColor="text1"/>
          <w:sz w:val="20"/>
          <w:szCs w:val="20"/>
        </w:rPr>
        <w:tab/>
      </w:r>
      <w:r w:rsidR="00CF6281" w:rsidRPr="00E0386C">
        <w:rPr>
          <w:rFonts w:ascii="Arial" w:hAnsi="Arial" w:cs="Arial"/>
          <w:b/>
          <w:color w:val="000000" w:themeColor="text1"/>
          <w:sz w:val="20"/>
          <w:szCs w:val="20"/>
        </w:rPr>
        <w:t>47676639</w:t>
      </w:r>
    </w:p>
    <w:p w14:paraId="42C4680B" w14:textId="2E2B4474" w:rsidR="00337B66" w:rsidRPr="0026536A" w:rsidRDefault="00C774FF" w:rsidP="008B28E5">
      <w:pPr>
        <w:widowControl w:val="0"/>
        <w:tabs>
          <w:tab w:val="left" w:pos="3828"/>
        </w:tabs>
        <w:adjustRightInd w:val="0"/>
        <w:spacing w:before="60"/>
        <w:ind w:left="1418"/>
        <w:jc w:val="both"/>
        <w:rPr>
          <w:rFonts w:ascii="Arial" w:hAnsi="Arial" w:cs="Arial"/>
          <w:b/>
          <w:color w:val="000000" w:themeColor="text1"/>
          <w:sz w:val="20"/>
          <w:szCs w:val="20"/>
        </w:rPr>
      </w:pPr>
      <w:r w:rsidRPr="0026536A">
        <w:rPr>
          <w:rFonts w:ascii="Arial" w:hAnsi="Arial" w:cs="Arial"/>
          <w:color w:val="000000" w:themeColor="text1"/>
          <w:sz w:val="20"/>
          <w:szCs w:val="20"/>
        </w:rPr>
        <w:t>DIČ:</w:t>
      </w:r>
      <w:r w:rsidRPr="0026536A">
        <w:rPr>
          <w:rFonts w:ascii="Arial" w:hAnsi="Arial" w:cs="Arial"/>
          <w:color w:val="000000" w:themeColor="text1"/>
          <w:sz w:val="20"/>
          <w:szCs w:val="20"/>
        </w:rPr>
        <w:tab/>
      </w:r>
      <w:r w:rsidRPr="0026536A">
        <w:rPr>
          <w:rFonts w:ascii="Arial" w:hAnsi="Arial" w:cs="Arial"/>
          <w:b/>
          <w:color w:val="000000" w:themeColor="text1"/>
          <w:sz w:val="20"/>
          <w:szCs w:val="20"/>
        </w:rPr>
        <w:t>CZ</w:t>
      </w:r>
      <w:r w:rsidR="00CF6281" w:rsidRPr="0026536A">
        <w:rPr>
          <w:rFonts w:ascii="Arial" w:hAnsi="Arial" w:cs="Arial"/>
          <w:b/>
          <w:color w:val="000000" w:themeColor="text1"/>
          <w:sz w:val="20"/>
          <w:szCs w:val="20"/>
        </w:rPr>
        <w:t>47676639</w:t>
      </w:r>
    </w:p>
    <w:p w14:paraId="3DCAF597" w14:textId="77B0C54F" w:rsidR="009254D8" w:rsidRPr="0026536A" w:rsidRDefault="009254D8" w:rsidP="008B28E5">
      <w:pPr>
        <w:widowControl w:val="0"/>
        <w:tabs>
          <w:tab w:val="left" w:pos="3828"/>
        </w:tabs>
        <w:adjustRightInd w:val="0"/>
        <w:spacing w:before="60"/>
        <w:ind w:left="1418"/>
        <w:jc w:val="both"/>
        <w:rPr>
          <w:rFonts w:ascii="Arial" w:hAnsi="Arial" w:cs="Arial"/>
          <w:color w:val="000000" w:themeColor="text1"/>
          <w:sz w:val="20"/>
          <w:szCs w:val="20"/>
        </w:rPr>
      </w:pPr>
      <w:r w:rsidRPr="0026536A">
        <w:rPr>
          <w:rFonts w:ascii="Arial" w:hAnsi="Arial" w:cs="Arial"/>
          <w:color w:val="000000" w:themeColor="text1"/>
          <w:sz w:val="20"/>
          <w:szCs w:val="20"/>
        </w:rPr>
        <w:t xml:space="preserve">Adresa datové schránky: </w:t>
      </w:r>
      <w:r w:rsidR="00D7102E" w:rsidRPr="0026536A">
        <w:rPr>
          <w:rFonts w:ascii="Arial" w:hAnsi="Arial" w:cs="Arial"/>
          <w:b/>
          <w:color w:val="000000" w:themeColor="text1"/>
          <w:sz w:val="20"/>
          <w:szCs w:val="20"/>
        </w:rPr>
        <w:tab/>
      </w:r>
      <w:proofErr w:type="spellStart"/>
      <w:r w:rsidRPr="0026536A">
        <w:rPr>
          <w:rFonts w:ascii="Arial" w:hAnsi="Arial" w:cs="Arial"/>
          <w:b/>
          <w:color w:val="000000" w:themeColor="text1"/>
          <w:sz w:val="20"/>
          <w:szCs w:val="20"/>
        </w:rPr>
        <w:t>mtsdrnx</w:t>
      </w:r>
      <w:proofErr w:type="spellEnd"/>
    </w:p>
    <w:p w14:paraId="01C15577" w14:textId="0CF3953C" w:rsidR="008B5A65" w:rsidRPr="0026536A" w:rsidRDefault="00337B66" w:rsidP="008B28E5">
      <w:pPr>
        <w:widowControl w:val="0"/>
        <w:tabs>
          <w:tab w:val="left" w:pos="3828"/>
        </w:tabs>
        <w:adjustRightInd w:val="0"/>
        <w:spacing w:before="60"/>
        <w:ind w:left="1418"/>
        <w:jc w:val="both"/>
        <w:rPr>
          <w:rFonts w:ascii="Arial" w:hAnsi="Arial" w:cs="Arial"/>
          <w:color w:val="000000" w:themeColor="text1"/>
          <w:sz w:val="20"/>
          <w:szCs w:val="20"/>
        </w:rPr>
      </w:pPr>
      <w:r w:rsidRPr="0026536A">
        <w:rPr>
          <w:rFonts w:ascii="Arial" w:hAnsi="Arial" w:cs="Arial"/>
          <w:color w:val="000000" w:themeColor="text1"/>
          <w:sz w:val="20"/>
          <w:szCs w:val="20"/>
        </w:rPr>
        <w:t>Bankovní spojení:</w:t>
      </w:r>
      <w:r w:rsidRPr="0026536A">
        <w:rPr>
          <w:rFonts w:ascii="Arial" w:hAnsi="Arial" w:cs="Arial"/>
          <w:color w:val="000000" w:themeColor="text1"/>
          <w:sz w:val="20"/>
          <w:szCs w:val="20"/>
        </w:rPr>
        <w:tab/>
      </w:r>
      <w:r w:rsidR="009254D8" w:rsidRPr="0026536A">
        <w:rPr>
          <w:rFonts w:ascii="Arial" w:hAnsi="Arial" w:cs="Arial"/>
          <w:b/>
          <w:color w:val="000000" w:themeColor="text1"/>
          <w:sz w:val="20"/>
          <w:szCs w:val="20"/>
        </w:rPr>
        <w:t>ČSOB Olomouc</w:t>
      </w:r>
    </w:p>
    <w:p w14:paraId="1C6DE13A" w14:textId="4E0458A3" w:rsidR="00337B66" w:rsidRPr="0026536A" w:rsidRDefault="00337B66" w:rsidP="008B28E5">
      <w:pPr>
        <w:widowControl w:val="0"/>
        <w:tabs>
          <w:tab w:val="left" w:pos="3828"/>
        </w:tabs>
        <w:adjustRightInd w:val="0"/>
        <w:spacing w:before="60"/>
        <w:ind w:left="3828"/>
        <w:jc w:val="both"/>
        <w:rPr>
          <w:rFonts w:ascii="Arial" w:hAnsi="Arial" w:cs="Arial"/>
          <w:b/>
          <w:color w:val="000000" w:themeColor="text1"/>
          <w:sz w:val="20"/>
          <w:szCs w:val="20"/>
        </w:rPr>
      </w:pPr>
      <w:r w:rsidRPr="0026536A">
        <w:rPr>
          <w:rFonts w:ascii="Arial" w:hAnsi="Arial" w:cs="Arial"/>
          <w:b/>
          <w:color w:val="000000" w:themeColor="text1"/>
          <w:sz w:val="20"/>
          <w:szCs w:val="20"/>
        </w:rPr>
        <w:t>číslo účtu:</w:t>
      </w:r>
      <w:r w:rsidRPr="0026536A">
        <w:rPr>
          <w:rFonts w:ascii="Arial" w:hAnsi="Arial" w:cs="Arial"/>
          <w:b/>
          <w:color w:val="000000" w:themeColor="text1"/>
          <w:sz w:val="20"/>
          <w:szCs w:val="20"/>
        </w:rPr>
        <w:tab/>
      </w:r>
      <w:r w:rsidR="00CE26E6" w:rsidRPr="0026536A">
        <w:rPr>
          <w:rFonts w:ascii="Arial" w:hAnsi="Arial" w:cs="Arial"/>
          <w:b/>
          <w:color w:val="000000" w:themeColor="text1"/>
          <w:sz w:val="20"/>
          <w:szCs w:val="20"/>
        </w:rPr>
        <w:t>8010-0909113883/0300</w:t>
      </w:r>
    </w:p>
    <w:p w14:paraId="46772070" w14:textId="5C4DA206" w:rsidR="000B13F3" w:rsidRPr="0026536A" w:rsidRDefault="000B13F3" w:rsidP="008B28E5">
      <w:pPr>
        <w:widowControl w:val="0"/>
        <w:tabs>
          <w:tab w:val="left" w:pos="3828"/>
        </w:tabs>
        <w:adjustRightInd w:val="0"/>
        <w:spacing w:before="60"/>
        <w:ind w:left="3828" w:hanging="2410"/>
        <w:jc w:val="both"/>
        <w:rPr>
          <w:rFonts w:ascii="Arial" w:hAnsi="Arial" w:cs="Arial"/>
          <w:color w:val="000000" w:themeColor="text1"/>
          <w:sz w:val="20"/>
          <w:szCs w:val="20"/>
        </w:rPr>
      </w:pPr>
      <w:r w:rsidRPr="0026536A">
        <w:rPr>
          <w:rFonts w:ascii="Arial" w:hAnsi="Arial" w:cs="Arial"/>
          <w:color w:val="000000" w:themeColor="text1"/>
          <w:sz w:val="20"/>
          <w:szCs w:val="20"/>
        </w:rPr>
        <w:t>Identifikace:</w:t>
      </w:r>
      <w:r w:rsidRPr="0026536A">
        <w:rPr>
          <w:rFonts w:ascii="Arial" w:hAnsi="Arial" w:cs="Arial"/>
          <w:color w:val="000000" w:themeColor="text1"/>
          <w:sz w:val="20"/>
          <w:szCs w:val="20"/>
        </w:rPr>
        <w:tab/>
      </w:r>
      <w:r w:rsidRPr="0026536A">
        <w:rPr>
          <w:rFonts w:ascii="Arial" w:hAnsi="Arial" w:cs="Arial"/>
          <w:b/>
          <w:color w:val="000000" w:themeColor="text1"/>
          <w:sz w:val="20"/>
          <w:szCs w:val="20"/>
        </w:rPr>
        <w:t xml:space="preserve">Obchodní rejstřík vedený </w:t>
      </w:r>
      <w:r w:rsidR="00CE26E6" w:rsidRPr="0026536A">
        <w:rPr>
          <w:rFonts w:ascii="Arial" w:hAnsi="Arial" w:cs="Arial"/>
          <w:b/>
          <w:color w:val="000000" w:themeColor="text1"/>
          <w:sz w:val="20"/>
          <w:szCs w:val="20"/>
        </w:rPr>
        <w:t>u Krajského soudu v Ostravě, oddíl B, vložka 803</w:t>
      </w:r>
    </w:p>
    <w:p w14:paraId="6EE21823" w14:textId="45A83944" w:rsidR="008B5A65" w:rsidRPr="0026536A" w:rsidRDefault="00CE26E6" w:rsidP="008B28E5">
      <w:pPr>
        <w:pStyle w:val="vc1"/>
        <w:widowControl w:val="0"/>
        <w:tabs>
          <w:tab w:val="clear" w:pos="284"/>
          <w:tab w:val="clear" w:pos="567"/>
          <w:tab w:val="clear" w:pos="1021"/>
        </w:tabs>
        <w:adjustRightInd w:val="0"/>
        <w:spacing w:before="120"/>
        <w:jc w:val="center"/>
        <w:rPr>
          <w:rFonts w:cs="Arial"/>
          <w:color w:val="000000" w:themeColor="text1"/>
          <w:sz w:val="18"/>
          <w:szCs w:val="18"/>
        </w:rPr>
      </w:pPr>
      <w:r w:rsidRPr="0026536A">
        <w:rPr>
          <w:rFonts w:cs="Arial"/>
          <w:color w:val="000000" w:themeColor="text1"/>
          <w:sz w:val="18"/>
          <w:szCs w:val="18"/>
        </w:rPr>
        <w:t xml:space="preserve"> </w:t>
      </w:r>
      <w:r w:rsidR="008B5A65" w:rsidRPr="0026536A">
        <w:rPr>
          <w:rFonts w:cs="Arial"/>
          <w:color w:val="000000" w:themeColor="text1"/>
          <w:sz w:val="18"/>
          <w:szCs w:val="18"/>
        </w:rPr>
        <w:t xml:space="preserve">(dále pro účely této smlouvy rovněž jen </w:t>
      </w:r>
      <w:r w:rsidR="001E1FDB" w:rsidRPr="0026536A">
        <w:rPr>
          <w:rFonts w:cs="Arial"/>
          <w:color w:val="000000" w:themeColor="text1"/>
          <w:sz w:val="18"/>
          <w:szCs w:val="18"/>
        </w:rPr>
        <w:t>Kupující</w:t>
      </w:r>
      <w:r w:rsidR="008B5A65" w:rsidRPr="0026536A">
        <w:rPr>
          <w:rFonts w:cs="Arial"/>
          <w:color w:val="000000" w:themeColor="text1"/>
          <w:sz w:val="18"/>
          <w:szCs w:val="18"/>
        </w:rPr>
        <w:t>)</w:t>
      </w:r>
    </w:p>
    <w:p w14:paraId="41275EB9" w14:textId="4AE40D6F" w:rsidR="008B5A65" w:rsidRPr="0026536A" w:rsidRDefault="001E1FDB" w:rsidP="008B28E5">
      <w:pPr>
        <w:widowControl w:val="0"/>
        <w:tabs>
          <w:tab w:val="left" w:pos="1418"/>
        </w:tabs>
        <w:adjustRightInd w:val="0"/>
        <w:spacing w:before="240"/>
        <w:ind w:left="2552" w:hanging="2552"/>
        <w:jc w:val="both"/>
        <w:rPr>
          <w:rFonts w:ascii="Arial" w:hAnsi="Arial" w:cs="Arial"/>
          <w:b/>
          <w:color w:val="000000" w:themeColor="text1"/>
          <w:sz w:val="20"/>
          <w:szCs w:val="20"/>
        </w:rPr>
      </w:pPr>
      <w:r w:rsidRPr="00A7081F">
        <w:rPr>
          <w:rFonts w:ascii="Arial" w:hAnsi="Arial" w:cs="Arial"/>
          <w:b/>
          <w:color w:val="000000" w:themeColor="text1"/>
          <w:sz w:val="18"/>
          <w:szCs w:val="18"/>
        </w:rPr>
        <w:t>Prodávající</w:t>
      </w:r>
      <w:r w:rsidR="008B5A65" w:rsidRPr="00A7081F">
        <w:rPr>
          <w:rFonts w:ascii="Arial" w:hAnsi="Arial" w:cs="Arial"/>
          <w:b/>
          <w:color w:val="000000" w:themeColor="text1"/>
          <w:sz w:val="18"/>
          <w:szCs w:val="18"/>
        </w:rPr>
        <w:t>:</w:t>
      </w:r>
      <w:r w:rsidR="008B5A65" w:rsidRPr="00A7081F">
        <w:rPr>
          <w:rFonts w:ascii="Arial" w:hAnsi="Arial" w:cs="Arial"/>
          <w:b/>
          <w:color w:val="000000" w:themeColor="text1"/>
          <w:sz w:val="18"/>
          <w:szCs w:val="18"/>
        </w:rPr>
        <w:tab/>
      </w:r>
      <w:r w:rsidR="005C6B08" w:rsidRPr="005C6B08">
        <w:rPr>
          <w:rFonts w:ascii="Arial" w:hAnsi="Arial" w:cs="Arial"/>
          <w:b/>
          <w:color w:val="000000" w:themeColor="text1"/>
        </w:rPr>
        <w:t>PRAGOIMEX a.s.</w:t>
      </w:r>
    </w:p>
    <w:p w14:paraId="1E69BC7F" w14:textId="62DFF09C" w:rsidR="008B5A65" w:rsidRPr="0026536A" w:rsidRDefault="008B5A65" w:rsidP="008B28E5">
      <w:pPr>
        <w:widowControl w:val="0"/>
        <w:tabs>
          <w:tab w:val="left" w:pos="3828"/>
        </w:tabs>
        <w:adjustRightInd w:val="0"/>
        <w:spacing w:before="120"/>
        <w:ind w:left="1418"/>
        <w:jc w:val="both"/>
        <w:rPr>
          <w:rFonts w:ascii="Arial" w:hAnsi="Arial" w:cs="Arial"/>
          <w:color w:val="000000" w:themeColor="text1"/>
          <w:sz w:val="20"/>
          <w:szCs w:val="20"/>
        </w:rPr>
      </w:pPr>
      <w:r w:rsidRPr="0026536A">
        <w:rPr>
          <w:rFonts w:ascii="Arial" w:hAnsi="Arial" w:cs="Arial"/>
          <w:color w:val="000000" w:themeColor="text1"/>
          <w:sz w:val="20"/>
          <w:szCs w:val="20"/>
        </w:rPr>
        <w:t>Sídlo:</w:t>
      </w:r>
      <w:r w:rsidRPr="0026536A">
        <w:rPr>
          <w:rFonts w:ascii="Arial" w:hAnsi="Arial" w:cs="Arial"/>
          <w:color w:val="000000" w:themeColor="text1"/>
          <w:sz w:val="20"/>
          <w:szCs w:val="20"/>
        </w:rPr>
        <w:tab/>
      </w:r>
      <w:r w:rsidR="005C6B08" w:rsidRPr="00FA0E12">
        <w:rPr>
          <w:rFonts w:ascii="Arial" w:hAnsi="Arial" w:cs="Arial"/>
          <w:b/>
          <w:bCs/>
          <w:iCs/>
          <w:color w:val="000000" w:themeColor="text1"/>
          <w:sz w:val="20"/>
          <w:szCs w:val="20"/>
        </w:rPr>
        <w:t>Pod náspem 795/12, Libeň, 190 00 Praha 9</w:t>
      </w:r>
    </w:p>
    <w:p w14:paraId="59710D15" w14:textId="5A58F686" w:rsidR="008B5A65" w:rsidRPr="0026536A" w:rsidRDefault="008B5A65" w:rsidP="008B28E5">
      <w:pPr>
        <w:widowControl w:val="0"/>
        <w:tabs>
          <w:tab w:val="left" w:pos="3828"/>
        </w:tabs>
        <w:adjustRightInd w:val="0"/>
        <w:spacing w:before="60"/>
        <w:ind w:left="1418"/>
        <w:jc w:val="both"/>
        <w:rPr>
          <w:rFonts w:ascii="Arial" w:hAnsi="Arial" w:cs="Arial"/>
          <w:color w:val="000000" w:themeColor="text1"/>
          <w:sz w:val="20"/>
          <w:szCs w:val="20"/>
        </w:rPr>
      </w:pPr>
      <w:r w:rsidRPr="0026536A">
        <w:rPr>
          <w:rFonts w:ascii="Arial" w:hAnsi="Arial" w:cs="Arial"/>
          <w:color w:val="000000" w:themeColor="text1"/>
          <w:sz w:val="20"/>
          <w:szCs w:val="20"/>
        </w:rPr>
        <w:t>Zastoupený:</w:t>
      </w:r>
      <w:r w:rsidRPr="0026536A">
        <w:rPr>
          <w:rFonts w:ascii="Arial" w:hAnsi="Arial" w:cs="Arial"/>
          <w:color w:val="000000" w:themeColor="text1"/>
          <w:sz w:val="20"/>
          <w:szCs w:val="20"/>
        </w:rPr>
        <w:tab/>
      </w:r>
      <w:r w:rsidR="005C6B08" w:rsidRPr="005C6B08">
        <w:rPr>
          <w:rFonts w:ascii="Arial" w:hAnsi="Arial" w:cs="Arial"/>
          <w:b/>
          <w:bCs/>
          <w:color w:val="000000" w:themeColor="text1"/>
          <w:sz w:val="20"/>
          <w:szCs w:val="20"/>
        </w:rPr>
        <w:t xml:space="preserve">Ing. Vladimírem </w:t>
      </w:r>
      <w:proofErr w:type="spellStart"/>
      <w:r w:rsidR="005C6B08" w:rsidRPr="005C6B08">
        <w:rPr>
          <w:rFonts w:ascii="Arial" w:hAnsi="Arial" w:cs="Arial"/>
          <w:b/>
          <w:bCs/>
          <w:color w:val="000000" w:themeColor="text1"/>
          <w:sz w:val="20"/>
          <w:szCs w:val="20"/>
        </w:rPr>
        <w:t>Faltýskem</w:t>
      </w:r>
      <w:proofErr w:type="spellEnd"/>
      <w:r w:rsidR="005C6B08" w:rsidRPr="00E0386C">
        <w:rPr>
          <w:rFonts w:ascii="Arial" w:hAnsi="Arial" w:cs="Arial"/>
          <w:color w:val="000000" w:themeColor="text1"/>
          <w:sz w:val="20"/>
          <w:szCs w:val="20"/>
        </w:rPr>
        <w:t>, předsedou představenstva</w:t>
      </w:r>
    </w:p>
    <w:p w14:paraId="610FBA44" w14:textId="208C5B6B" w:rsidR="008B5A65" w:rsidRPr="0026536A" w:rsidRDefault="008B5A65" w:rsidP="008B28E5">
      <w:pPr>
        <w:widowControl w:val="0"/>
        <w:tabs>
          <w:tab w:val="left" w:pos="3828"/>
        </w:tabs>
        <w:adjustRightInd w:val="0"/>
        <w:spacing w:before="60"/>
        <w:ind w:left="1418"/>
        <w:jc w:val="both"/>
        <w:rPr>
          <w:rFonts w:ascii="Arial" w:hAnsi="Arial" w:cs="Arial"/>
          <w:color w:val="000000" w:themeColor="text1"/>
          <w:sz w:val="20"/>
          <w:szCs w:val="20"/>
        </w:rPr>
      </w:pPr>
      <w:r w:rsidRPr="0026536A">
        <w:rPr>
          <w:rFonts w:ascii="Arial" w:hAnsi="Arial" w:cs="Arial"/>
          <w:color w:val="000000" w:themeColor="text1"/>
          <w:sz w:val="20"/>
          <w:szCs w:val="20"/>
        </w:rPr>
        <w:t>IČ:</w:t>
      </w:r>
      <w:r w:rsidRPr="0026536A">
        <w:rPr>
          <w:rFonts w:ascii="Arial" w:hAnsi="Arial" w:cs="Arial"/>
          <w:color w:val="000000" w:themeColor="text1"/>
          <w:sz w:val="20"/>
          <w:szCs w:val="20"/>
        </w:rPr>
        <w:tab/>
      </w:r>
      <w:r w:rsidR="005C6B08" w:rsidRPr="00FA0E12">
        <w:rPr>
          <w:rFonts w:ascii="Arial" w:hAnsi="Arial" w:cs="Arial"/>
          <w:b/>
          <w:bCs/>
          <w:iCs/>
          <w:color w:val="000000" w:themeColor="text1"/>
          <w:sz w:val="20"/>
          <w:szCs w:val="20"/>
        </w:rPr>
        <w:t>158 88 100</w:t>
      </w:r>
    </w:p>
    <w:p w14:paraId="3369A22A" w14:textId="2AED1528" w:rsidR="008B5A65" w:rsidRPr="0026536A" w:rsidRDefault="008B5A65" w:rsidP="008B28E5">
      <w:pPr>
        <w:widowControl w:val="0"/>
        <w:tabs>
          <w:tab w:val="left" w:pos="3828"/>
        </w:tabs>
        <w:adjustRightInd w:val="0"/>
        <w:spacing w:before="60"/>
        <w:ind w:left="1418"/>
        <w:jc w:val="both"/>
        <w:rPr>
          <w:rFonts w:ascii="Arial" w:hAnsi="Arial" w:cs="Arial"/>
          <w:color w:val="000000" w:themeColor="text1"/>
          <w:sz w:val="20"/>
          <w:szCs w:val="20"/>
        </w:rPr>
      </w:pPr>
      <w:r w:rsidRPr="0026536A">
        <w:rPr>
          <w:rFonts w:ascii="Arial" w:hAnsi="Arial" w:cs="Arial"/>
          <w:color w:val="000000" w:themeColor="text1"/>
          <w:sz w:val="20"/>
          <w:szCs w:val="20"/>
        </w:rPr>
        <w:t>DIČ:</w:t>
      </w:r>
      <w:r w:rsidRPr="0026536A">
        <w:rPr>
          <w:rFonts w:ascii="Arial" w:hAnsi="Arial" w:cs="Arial"/>
          <w:color w:val="000000" w:themeColor="text1"/>
          <w:sz w:val="20"/>
          <w:szCs w:val="20"/>
        </w:rPr>
        <w:tab/>
      </w:r>
      <w:r w:rsidRPr="005C6B08">
        <w:rPr>
          <w:rFonts w:ascii="Arial" w:hAnsi="Arial" w:cs="Arial"/>
          <w:b/>
          <w:bCs/>
          <w:color w:val="000000" w:themeColor="text1"/>
          <w:sz w:val="20"/>
          <w:szCs w:val="20"/>
        </w:rPr>
        <w:t>CZ</w:t>
      </w:r>
      <w:r w:rsidR="005C6B08" w:rsidRPr="005C6B08">
        <w:rPr>
          <w:rFonts w:ascii="Arial" w:hAnsi="Arial" w:cs="Arial"/>
          <w:b/>
          <w:bCs/>
          <w:iCs/>
          <w:color w:val="000000" w:themeColor="text1"/>
          <w:sz w:val="20"/>
          <w:szCs w:val="20"/>
        </w:rPr>
        <w:t>15888100</w:t>
      </w:r>
    </w:p>
    <w:p w14:paraId="1F216FC6" w14:textId="67E03B42" w:rsidR="009254D8" w:rsidRPr="005C6B08" w:rsidRDefault="009254D8" w:rsidP="008B28E5">
      <w:pPr>
        <w:widowControl w:val="0"/>
        <w:tabs>
          <w:tab w:val="left" w:pos="3828"/>
        </w:tabs>
        <w:adjustRightInd w:val="0"/>
        <w:spacing w:before="60"/>
        <w:ind w:left="1418"/>
        <w:jc w:val="both"/>
        <w:rPr>
          <w:rFonts w:ascii="Arial" w:hAnsi="Arial" w:cs="Arial"/>
          <w:b/>
          <w:bCs/>
          <w:color w:val="000000" w:themeColor="text1"/>
          <w:sz w:val="20"/>
          <w:szCs w:val="20"/>
        </w:rPr>
      </w:pPr>
      <w:r w:rsidRPr="0026536A">
        <w:rPr>
          <w:rFonts w:ascii="Arial" w:hAnsi="Arial" w:cs="Arial"/>
          <w:color w:val="000000" w:themeColor="text1"/>
          <w:sz w:val="20"/>
          <w:szCs w:val="20"/>
        </w:rPr>
        <w:t>Adresa datové schránky:</w:t>
      </w:r>
      <w:r w:rsidR="005C6B08">
        <w:rPr>
          <w:rFonts w:ascii="Arial" w:hAnsi="Arial" w:cs="Arial"/>
          <w:color w:val="000000" w:themeColor="text1"/>
          <w:sz w:val="20"/>
          <w:szCs w:val="20"/>
        </w:rPr>
        <w:tab/>
      </w:r>
      <w:r w:rsidR="005C6B08">
        <w:rPr>
          <w:rFonts w:ascii="Arial" w:hAnsi="Arial" w:cs="Arial"/>
          <w:b/>
          <w:bCs/>
          <w:color w:val="000000" w:themeColor="text1"/>
          <w:sz w:val="20"/>
          <w:szCs w:val="20"/>
        </w:rPr>
        <w:t>3wffr2r</w:t>
      </w:r>
    </w:p>
    <w:p w14:paraId="767EE877" w14:textId="7CE75B2E" w:rsidR="008B5A65" w:rsidRPr="0026536A" w:rsidRDefault="008B5A65" w:rsidP="008B28E5">
      <w:pPr>
        <w:widowControl w:val="0"/>
        <w:tabs>
          <w:tab w:val="left" w:pos="3828"/>
        </w:tabs>
        <w:adjustRightInd w:val="0"/>
        <w:spacing w:before="60"/>
        <w:ind w:left="1418"/>
        <w:jc w:val="both"/>
        <w:rPr>
          <w:rFonts w:ascii="Arial" w:hAnsi="Arial" w:cs="Arial"/>
          <w:color w:val="000000" w:themeColor="text1"/>
          <w:sz w:val="20"/>
          <w:szCs w:val="20"/>
        </w:rPr>
      </w:pPr>
      <w:r w:rsidRPr="0026536A">
        <w:rPr>
          <w:rFonts w:ascii="Arial" w:hAnsi="Arial" w:cs="Arial"/>
          <w:color w:val="000000" w:themeColor="text1"/>
          <w:sz w:val="20"/>
          <w:szCs w:val="20"/>
        </w:rPr>
        <w:t>Bankovní spojení:</w:t>
      </w:r>
      <w:r w:rsidRPr="0026536A">
        <w:rPr>
          <w:rFonts w:ascii="Arial" w:hAnsi="Arial" w:cs="Arial"/>
          <w:color w:val="000000" w:themeColor="text1"/>
          <w:sz w:val="20"/>
          <w:szCs w:val="20"/>
        </w:rPr>
        <w:tab/>
      </w:r>
      <w:proofErr w:type="spellStart"/>
      <w:r w:rsidR="005C6B08" w:rsidRPr="005C6B08">
        <w:rPr>
          <w:rFonts w:ascii="Arial" w:hAnsi="Arial" w:cs="Arial"/>
          <w:b/>
          <w:bCs/>
          <w:color w:val="000000" w:themeColor="text1"/>
          <w:sz w:val="20"/>
          <w:szCs w:val="20"/>
        </w:rPr>
        <w:t>UniCredit</w:t>
      </w:r>
      <w:proofErr w:type="spellEnd"/>
      <w:r w:rsidR="005C6B08" w:rsidRPr="005C6B08">
        <w:rPr>
          <w:rFonts w:ascii="Arial" w:hAnsi="Arial" w:cs="Arial"/>
          <w:b/>
          <w:bCs/>
          <w:color w:val="000000" w:themeColor="text1"/>
          <w:sz w:val="20"/>
          <w:szCs w:val="20"/>
        </w:rPr>
        <w:t xml:space="preserve"> Bank</w:t>
      </w:r>
    </w:p>
    <w:p w14:paraId="7DA91ACF" w14:textId="3C89F1EB" w:rsidR="008B5A65" w:rsidRPr="005C6B08" w:rsidRDefault="008B5A65" w:rsidP="008B28E5">
      <w:pPr>
        <w:widowControl w:val="0"/>
        <w:tabs>
          <w:tab w:val="left" w:pos="3828"/>
        </w:tabs>
        <w:adjustRightInd w:val="0"/>
        <w:spacing w:before="60"/>
        <w:ind w:left="3828"/>
        <w:jc w:val="both"/>
        <w:rPr>
          <w:rFonts w:ascii="Arial" w:hAnsi="Arial" w:cs="Arial"/>
          <w:b/>
          <w:bCs/>
          <w:color w:val="000000" w:themeColor="text1"/>
          <w:sz w:val="20"/>
          <w:szCs w:val="20"/>
        </w:rPr>
      </w:pPr>
      <w:r w:rsidRPr="0026536A">
        <w:rPr>
          <w:rFonts w:ascii="Arial" w:hAnsi="Arial" w:cs="Arial"/>
          <w:color w:val="000000" w:themeColor="text1"/>
          <w:sz w:val="20"/>
          <w:szCs w:val="20"/>
        </w:rPr>
        <w:t>číslo účtu:</w:t>
      </w:r>
      <w:r w:rsidRPr="0026536A">
        <w:rPr>
          <w:rFonts w:ascii="Arial" w:hAnsi="Arial" w:cs="Arial"/>
          <w:color w:val="000000" w:themeColor="text1"/>
          <w:sz w:val="20"/>
          <w:szCs w:val="20"/>
        </w:rPr>
        <w:tab/>
      </w:r>
      <w:r w:rsidR="00795382">
        <w:rPr>
          <w:rFonts w:ascii="Arial" w:hAnsi="Arial" w:cs="Arial"/>
          <w:b/>
          <w:bCs/>
          <w:color w:val="000000" w:themeColor="text1"/>
          <w:sz w:val="20"/>
          <w:szCs w:val="20"/>
        </w:rPr>
        <w:t>2107458897/270 CZK</w:t>
      </w:r>
    </w:p>
    <w:p w14:paraId="6646C82D" w14:textId="36529D76" w:rsidR="00337B66" w:rsidRPr="0026536A" w:rsidRDefault="00337B66" w:rsidP="008B28E5">
      <w:pPr>
        <w:widowControl w:val="0"/>
        <w:tabs>
          <w:tab w:val="left" w:pos="3828"/>
        </w:tabs>
        <w:adjustRightInd w:val="0"/>
        <w:spacing w:before="60"/>
        <w:ind w:left="3828" w:hanging="2410"/>
        <w:jc w:val="both"/>
        <w:rPr>
          <w:rFonts w:ascii="Arial" w:hAnsi="Arial" w:cs="Arial"/>
          <w:color w:val="000000" w:themeColor="text1"/>
          <w:sz w:val="20"/>
          <w:szCs w:val="20"/>
        </w:rPr>
      </w:pPr>
      <w:r w:rsidRPr="0026536A">
        <w:rPr>
          <w:rFonts w:ascii="Arial" w:hAnsi="Arial" w:cs="Arial"/>
          <w:color w:val="000000" w:themeColor="text1"/>
          <w:sz w:val="20"/>
          <w:szCs w:val="20"/>
        </w:rPr>
        <w:t>Identifikace:</w:t>
      </w:r>
      <w:r w:rsidRPr="0026536A">
        <w:rPr>
          <w:rFonts w:ascii="Arial" w:hAnsi="Arial" w:cs="Arial"/>
          <w:color w:val="000000" w:themeColor="text1"/>
          <w:sz w:val="20"/>
          <w:szCs w:val="20"/>
        </w:rPr>
        <w:tab/>
      </w:r>
      <w:r w:rsidRPr="00795382">
        <w:rPr>
          <w:rFonts w:ascii="Arial" w:hAnsi="Arial" w:cs="Arial"/>
          <w:b/>
          <w:bCs/>
          <w:color w:val="000000" w:themeColor="text1"/>
          <w:sz w:val="20"/>
          <w:szCs w:val="20"/>
        </w:rPr>
        <w:t>Obchodní rejstřík vedený u</w:t>
      </w:r>
      <w:r w:rsidR="00795382" w:rsidRPr="00795382">
        <w:rPr>
          <w:rFonts w:ascii="Arial" w:hAnsi="Arial" w:cs="Arial"/>
          <w:b/>
          <w:bCs/>
          <w:color w:val="000000" w:themeColor="text1"/>
          <w:sz w:val="20"/>
          <w:szCs w:val="20"/>
        </w:rPr>
        <w:t xml:space="preserve"> Městského soudu v Praze, oddíl B, vložka 501</w:t>
      </w:r>
      <w:r w:rsidRPr="0026536A">
        <w:rPr>
          <w:rFonts w:ascii="Arial" w:hAnsi="Arial" w:cs="Arial"/>
          <w:color w:val="000000" w:themeColor="text1"/>
          <w:sz w:val="20"/>
          <w:szCs w:val="20"/>
        </w:rPr>
        <w:t xml:space="preserve"> </w:t>
      </w:r>
    </w:p>
    <w:p w14:paraId="4AECE100" w14:textId="609A7F4B" w:rsidR="008B5A65" w:rsidRPr="0026536A" w:rsidRDefault="008B5A65" w:rsidP="008B28E5">
      <w:pPr>
        <w:pStyle w:val="vc1"/>
        <w:widowControl w:val="0"/>
        <w:tabs>
          <w:tab w:val="clear" w:pos="284"/>
          <w:tab w:val="clear" w:pos="567"/>
          <w:tab w:val="clear" w:pos="1021"/>
        </w:tabs>
        <w:adjustRightInd w:val="0"/>
        <w:spacing w:before="120"/>
        <w:jc w:val="center"/>
        <w:rPr>
          <w:rFonts w:cs="Arial"/>
          <w:color w:val="000000" w:themeColor="text1"/>
          <w:sz w:val="18"/>
          <w:szCs w:val="18"/>
        </w:rPr>
      </w:pPr>
      <w:r w:rsidRPr="0026536A">
        <w:rPr>
          <w:rFonts w:cs="Arial"/>
          <w:color w:val="000000" w:themeColor="text1"/>
          <w:sz w:val="18"/>
          <w:szCs w:val="18"/>
        </w:rPr>
        <w:t xml:space="preserve">(dále pro účely této smlouvy rovněž jen </w:t>
      </w:r>
      <w:r w:rsidR="001E1FDB" w:rsidRPr="0026536A">
        <w:rPr>
          <w:rFonts w:cs="Arial"/>
          <w:color w:val="000000" w:themeColor="text1"/>
          <w:sz w:val="18"/>
          <w:szCs w:val="18"/>
        </w:rPr>
        <w:t>Prodávající</w:t>
      </w:r>
      <w:r w:rsidRPr="0026536A">
        <w:rPr>
          <w:rFonts w:cs="Arial"/>
          <w:color w:val="000000" w:themeColor="text1"/>
          <w:sz w:val="18"/>
          <w:szCs w:val="18"/>
        </w:rPr>
        <w:t>)</w:t>
      </w:r>
    </w:p>
    <w:p w14:paraId="4EE89FEA" w14:textId="449BB863" w:rsidR="00CE26E6" w:rsidRPr="0026536A" w:rsidRDefault="00337B66" w:rsidP="008B28E5">
      <w:pPr>
        <w:widowControl w:val="0"/>
        <w:adjustRightInd w:val="0"/>
        <w:spacing w:before="240"/>
        <w:jc w:val="both"/>
        <w:rPr>
          <w:rFonts w:ascii="Arial" w:hAnsi="Arial" w:cs="Arial"/>
          <w:color w:val="000000" w:themeColor="text1"/>
          <w:sz w:val="18"/>
          <w:szCs w:val="18"/>
        </w:rPr>
      </w:pPr>
      <w:r w:rsidRPr="0026536A">
        <w:rPr>
          <w:rFonts w:ascii="Arial" w:hAnsi="Arial" w:cs="Arial"/>
          <w:color w:val="000000" w:themeColor="text1"/>
          <w:sz w:val="18"/>
          <w:szCs w:val="18"/>
        </w:rPr>
        <w:t xml:space="preserve">Tato smlouva byla uzavřena na základě výsledků zadávacího řízení </w:t>
      </w:r>
      <w:r w:rsidR="00CE26E6" w:rsidRPr="0026536A">
        <w:rPr>
          <w:rFonts w:ascii="Arial" w:hAnsi="Arial" w:cs="Arial"/>
          <w:color w:val="000000" w:themeColor="text1"/>
          <w:sz w:val="18"/>
          <w:szCs w:val="18"/>
        </w:rPr>
        <w:t xml:space="preserve">pro zadání sektorové veřejné zakázky na dodávky a na poskytování služeb souvisejících zadávané v otevřeném řízení </w:t>
      </w:r>
      <w:r w:rsidR="0026536A">
        <w:rPr>
          <w:rFonts w:ascii="Arial" w:hAnsi="Arial" w:cs="Arial"/>
          <w:color w:val="000000" w:themeColor="text1"/>
          <w:sz w:val="18"/>
          <w:szCs w:val="18"/>
        </w:rPr>
        <w:t xml:space="preserve">v nadlimitním režimu </w:t>
      </w:r>
      <w:r w:rsidR="0026536A" w:rsidRPr="00E0386C">
        <w:rPr>
          <w:rFonts w:ascii="Arial" w:hAnsi="Arial" w:cs="Arial"/>
          <w:color w:val="000000" w:themeColor="text1"/>
          <w:sz w:val="18"/>
          <w:szCs w:val="18"/>
        </w:rPr>
        <w:t xml:space="preserve">podle ustanovení § 3 písmeno b), § 14 odstavec (1), § 15, § 25, § 151 odstavec (1), § 153 odstavec (1) písmeno f) a souvisejících zákona č. 134/2016 Sb., o zadávání veřejných zakázek, v platném znění </w:t>
      </w:r>
      <w:r w:rsidR="00CE26E6" w:rsidRPr="0026536A">
        <w:rPr>
          <w:rFonts w:ascii="Arial" w:hAnsi="Arial" w:cs="Arial"/>
          <w:color w:val="000000" w:themeColor="text1"/>
          <w:sz w:val="18"/>
          <w:szCs w:val="18"/>
        </w:rPr>
        <w:t>(dále rovněž jen „zákon“) s názvem „</w:t>
      </w:r>
      <w:r w:rsidR="0026536A">
        <w:rPr>
          <w:rFonts w:ascii="Arial" w:hAnsi="Arial" w:cs="Arial"/>
          <w:color w:val="000000" w:themeColor="text1"/>
          <w:sz w:val="18"/>
          <w:szCs w:val="18"/>
        </w:rPr>
        <w:t xml:space="preserve">Modernizace </w:t>
      </w:r>
      <w:r w:rsidR="00E0386C" w:rsidRPr="00E0386C">
        <w:rPr>
          <w:rFonts w:ascii="Arial" w:hAnsi="Arial" w:cs="Arial"/>
          <w:color w:val="000000" w:themeColor="text1"/>
          <w:sz w:val="18"/>
          <w:szCs w:val="18"/>
        </w:rPr>
        <w:t xml:space="preserve">jednoho kusu tramvaje </w:t>
      </w:r>
      <w:r w:rsidR="0026536A">
        <w:rPr>
          <w:rFonts w:ascii="Arial" w:hAnsi="Arial" w:cs="Arial"/>
          <w:color w:val="000000" w:themeColor="text1"/>
          <w:sz w:val="18"/>
          <w:szCs w:val="18"/>
        </w:rPr>
        <w:t xml:space="preserve">T3 </w:t>
      </w:r>
      <w:r w:rsidR="00D22A33" w:rsidRPr="00E0386C">
        <w:rPr>
          <w:rFonts w:ascii="Arial" w:hAnsi="Arial" w:cs="Arial"/>
          <w:color w:val="000000" w:themeColor="text1"/>
          <w:sz w:val="18"/>
          <w:szCs w:val="18"/>
        </w:rPr>
        <w:t>pro DPMO, a.s.</w:t>
      </w:r>
      <w:r w:rsidR="00CE26E6" w:rsidRPr="0026536A">
        <w:rPr>
          <w:rFonts w:ascii="Arial" w:hAnsi="Arial" w:cs="Arial"/>
          <w:color w:val="000000" w:themeColor="text1"/>
          <w:sz w:val="18"/>
          <w:szCs w:val="18"/>
        </w:rPr>
        <w:t>“.</w:t>
      </w:r>
    </w:p>
    <w:p w14:paraId="51E41363" w14:textId="77777777" w:rsidR="00966693" w:rsidRPr="00A7081F" w:rsidRDefault="00966693"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Účel smlouvy, úvodní prohlášení</w:t>
      </w:r>
    </w:p>
    <w:p w14:paraId="4FACA862" w14:textId="24D0FAD8" w:rsidR="00241DBC" w:rsidRPr="0026536A" w:rsidRDefault="00966693" w:rsidP="00D22A33">
      <w:pPr>
        <w:pStyle w:val="Odstavecseseznamem"/>
        <w:widowControl w:val="0"/>
        <w:numPr>
          <w:ilvl w:val="0"/>
          <w:numId w:val="9"/>
        </w:numPr>
        <w:adjustRightInd w:val="0"/>
        <w:spacing w:before="120"/>
        <w:ind w:left="709" w:hanging="709"/>
        <w:jc w:val="both"/>
        <w:rPr>
          <w:rFonts w:ascii="Arial" w:hAnsi="Arial" w:cs="Arial"/>
          <w:color w:val="000000" w:themeColor="text1"/>
          <w:sz w:val="18"/>
          <w:szCs w:val="18"/>
        </w:rPr>
      </w:pPr>
      <w:r w:rsidRPr="0026536A">
        <w:rPr>
          <w:rFonts w:ascii="Arial" w:eastAsia="Arial Unicode MS" w:hAnsi="Arial" w:cs="Arial"/>
          <w:color w:val="000000" w:themeColor="text1"/>
          <w:sz w:val="18"/>
          <w:szCs w:val="18"/>
        </w:rPr>
        <w:t xml:space="preserve">Účelem této smlouvy je úplná, řádná a včasná dodávka </w:t>
      </w:r>
      <w:r w:rsidR="00DD6FE4">
        <w:rPr>
          <w:rFonts w:ascii="Arial" w:eastAsia="Arial Unicode MS" w:hAnsi="Arial" w:cs="Arial"/>
          <w:color w:val="000000" w:themeColor="text1"/>
          <w:sz w:val="18"/>
          <w:szCs w:val="18"/>
        </w:rPr>
        <w:t xml:space="preserve">jednoho kusu </w:t>
      </w:r>
      <w:r w:rsidR="00D22A33" w:rsidRPr="0026536A">
        <w:rPr>
          <w:rFonts w:ascii="Arial" w:eastAsia="Arial Unicode MS" w:hAnsi="Arial" w:cs="Arial"/>
          <w:color w:val="000000" w:themeColor="text1"/>
          <w:sz w:val="18"/>
          <w:szCs w:val="18"/>
        </w:rPr>
        <w:t>modernizovan</w:t>
      </w:r>
      <w:r w:rsidR="00DD6FE4">
        <w:rPr>
          <w:rFonts w:ascii="Arial" w:eastAsia="Arial Unicode MS" w:hAnsi="Arial" w:cs="Arial"/>
          <w:color w:val="000000" w:themeColor="text1"/>
          <w:sz w:val="18"/>
          <w:szCs w:val="18"/>
        </w:rPr>
        <w:t>é</w:t>
      </w:r>
      <w:r w:rsidR="00D22A33" w:rsidRPr="0026536A">
        <w:rPr>
          <w:rFonts w:ascii="Arial" w:eastAsia="Arial Unicode MS" w:hAnsi="Arial" w:cs="Arial"/>
          <w:color w:val="000000" w:themeColor="text1"/>
          <w:sz w:val="18"/>
          <w:szCs w:val="18"/>
        </w:rPr>
        <w:t xml:space="preserve"> </w:t>
      </w:r>
      <w:r w:rsidR="00CE26E6" w:rsidRPr="0026536A">
        <w:rPr>
          <w:rFonts w:ascii="Arial" w:eastAsia="Arial Unicode MS" w:hAnsi="Arial" w:cs="Arial"/>
          <w:color w:val="000000" w:themeColor="text1"/>
          <w:sz w:val="18"/>
          <w:szCs w:val="18"/>
        </w:rPr>
        <w:t>tramvaj</w:t>
      </w:r>
      <w:r w:rsidR="00DD6FE4">
        <w:rPr>
          <w:rFonts w:ascii="Arial" w:eastAsia="Arial Unicode MS" w:hAnsi="Arial" w:cs="Arial"/>
          <w:color w:val="000000" w:themeColor="text1"/>
          <w:sz w:val="18"/>
          <w:szCs w:val="18"/>
        </w:rPr>
        <w:t>e</w:t>
      </w:r>
      <w:r w:rsidR="0026536A">
        <w:rPr>
          <w:rFonts w:ascii="Arial" w:eastAsia="Arial Unicode MS" w:hAnsi="Arial" w:cs="Arial"/>
          <w:color w:val="000000" w:themeColor="text1"/>
          <w:sz w:val="18"/>
          <w:szCs w:val="18"/>
        </w:rPr>
        <w:t xml:space="preserve"> T3 </w:t>
      </w:r>
      <w:r w:rsidRPr="0026536A">
        <w:rPr>
          <w:rFonts w:ascii="Arial" w:eastAsia="Arial Unicode MS" w:hAnsi="Arial" w:cs="Arial"/>
          <w:color w:val="000000" w:themeColor="text1"/>
          <w:sz w:val="18"/>
          <w:szCs w:val="18"/>
        </w:rPr>
        <w:t>a poskytnutí výkonů souvisejících</w:t>
      </w:r>
      <w:r w:rsidR="00CE26E6" w:rsidRPr="0026536A">
        <w:rPr>
          <w:rFonts w:ascii="Arial" w:eastAsia="Arial Unicode MS" w:hAnsi="Arial" w:cs="Arial"/>
          <w:color w:val="000000" w:themeColor="text1"/>
          <w:sz w:val="18"/>
          <w:szCs w:val="18"/>
        </w:rPr>
        <w:t xml:space="preserve">, které jsou </w:t>
      </w:r>
      <w:r w:rsidR="001E1FDB" w:rsidRPr="0026536A">
        <w:rPr>
          <w:rFonts w:ascii="Arial" w:eastAsia="Arial Unicode MS" w:hAnsi="Arial" w:cs="Arial"/>
          <w:color w:val="000000" w:themeColor="text1"/>
          <w:sz w:val="18"/>
          <w:szCs w:val="18"/>
        </w:rPr>
        <w:t>Kupující</w:t>
      </w:r>
      <w:r w:rsidR="00CE26E6" w:rsidRPr="0026536A">
        <w:rPr>
          <w:rFonts w:ascii="Arial" w:eastAsia="Arial Unicode MS" w:hAnsi="Arial" w:cs="Arial"/>
          <w:color w:val="000000" w:themeColor="text1"/>
          <w:sz w:val="18"/>
          <w:szCs w:val="18"/>
        </w:rPr>
        <w:t>m pořizovány</w:t>
      </w:r>
      <w:r w:rsidRPr="0026536A">
        <w:rPr>
          <w:rFonts w:ascii="Arial" w:eastAsia="Arial Unicode MS" w:hAnsi="Arial" w:cs="Arial"/>
          <w:color w:val="000000" w:themeColor="text1"/>
          <w:sz w:val="18"/>
          <w:szCs w:val="18"/>
        </w:rPr>
        <w:t xml:space="preserve"> v rámci veřejné zakázky s</w:t>
      </w:r>
      <w:r w:rsidR="00D22A33" w:rsidRPr="0026536A">
        <w:rPr>
          <w:rFonts w:ascii="Arial" w:eastAsia="Arial Unicode MS" w:hAnsi="Arial" w:cs="Arial"/>
          <w:color w:val="000000" w:themeColor="text1"/>
          <w:sz w:val="18"/>
          <w:szCs w:val="18"/>
        </w:rPr>
        <w:t> </w:t>
      </w:r>
      <w:r w:rsidRPr="0026536A">
        <w:rPr>
          <w:rFonts w:ascii="Arial" w:eastAsia="Arial Unicode MS" w:hAnsi="Arial" w:cs="Arial"/>
          <w:color w:val="000000" w:themeColor="text1"/>
          <w:sz w:val="18"/>
          <w:szCs w:val="18"/>
        </w:rPr>
        <w:t>názvem</w:t>
      </w:r>
      <w:r w:rsidR="00D22A33" w:rsidRPr="0026536A">
        <w:rPr>
          <w:rFonts w:ascii="Arial" w:eastAsia="Arial Unicode MS" w:hAnsi="Arial" w:cs="Arial"/>
          <w:color w:val="000000" w:themeColor="text1"/>
          <w:sz w:val="18"/>
          <w:szCs w:val="18"/>
        </w:rPr>
        <w:t xml:space="preserve"> „</w:t>
      </w:r>
      <w:r w:rsidR="00E0386C">
        <w:rPr>
          <w:rFonts w:ascii="Arial" w:hAnsi="Arial" w:cs="Arial"/>
          <w:color w:val="000000" w:themeColor="text1"/>
          <w:sz w:val="18"/>
          <w:szCs w:val="18"/>
        </w:rPr>
        <w:t xml:space="preserve">Modernizace </w:t>
      </w:r>
      <w:r w:rsidR="00E0386C" w:rsidRPr="00E0386C">
        <w:rPr>
          <w:rFonts w:ascii="Arial" w:hAnsi="Arial" w:cs="Arial"/>
          <w:color w:val="000000" w:themeColor="text1"/>
          <w:sz w:val="18"/>
          <w:szCs w:val="18"/>
        </w:rPr>
        <w:t xml:space="preserve">jednoho kusu tramvaje </w:t>
      </w:r>
      <w:r w:rsidR="0026536A">
        <w:rPr>
          <w:rFonts w:ascii="Arial" w:hAnsi="Arial" w:cs="Arial"/>
          <w:color w:val="000000" w:themeColor="text1"/>
          <w:sz w:val="18"/>
          <w:szCs w:val="18"/>
        </w:rPr>
        <w:t xml:space="preserve">T3 </w:t>
      </w:r>
      <w:r w:rsidR="0026536A" w:rsidRPr="0026536A">
        <w:rPr>
          <w:rFonts w:ascii="Arial" w:eastAsia="Arial Unicode MS" w:hAnsi="Arial" w:cs="Arial"/>
          <w:color w:val="000000" w:themeColor="text1"/>
          <w:sz w:val="18"/>
          <w:szCs w:val="18"/>
        </w:rPr>
        <w:t>pro DPMO, a.s.</w:t>
      </w:r>
      <w:r w:rsidR="00D22A33" w:rsidRPr="0026536A">
        <w:rPr>
          <w:rFonts w:ascii="Arial" w:eastAsia="Arial Unicode MS" w:hAnsi="Arial" w:cs="Arial"/>
          <w:color w:val="000000" w:themeColor="text1"/>
          <w:sz w:val="18"/>
          <w:szCs w:val="18"/>
        </w:rPr>
        <w:t>“.</w:t>
      </w:r>
      <w:r w:rsidR="00DF6FEE" w:rsidRPr="0026536A">
        <w:rPr>
          <w:rFonts w:ascii="Arial" w:eastAsia="Arial Unicode MS" w:hAnsi="Arial" w:cs="Arial"/>
          <w:color w:val="000000" w:themeColor="text1"/>
          <w:sz w:val="18"/>
          <w:szCs w:val="18"/>
        </w:rPr>
        <w:t xml:space="preserve"> </w:t>
      </w:r>
      <w:r w:rsidR="002A77E1" w:rsidRPr="0026536A">
        <w:rPr>
          <w:rFonts w:ascii="Arial" w:eastAsia="Arial Unicode MS" w:hAnsi="Arial" w:cs="Arial"/>
          <w:color w:val="000000" w:themeColor="text1"/>
          <w:sz w:val="18"/>
          <w:szCs w:val="18"/>
        </w:rPr>
        <w:t xml:space="preserve">Pro účely této smlouvy </w:t>
      </w:r>
      <w:r w:rsidR="006F6B73" w:rsidRPr="0026536A">
        <w:rPr>
          <w:rFonts w:ascii="Arial" w:hAnsi="Arial" w:cs="Arial"/>
          <w:color w:val="000000" w:themeColor="text1"/>
          <w:sz w:val="18"/>
          <w:szCs w:val="18"/>
        </w:rPr>
        <w:t>je kromě té</w:t>
      </w:r>
      <w:r w:rsidR="00CE26E6" w:rsidRPr="0026536A">
        <w:rPr>
          <w:rFonts w:ascii="Arial" w:hAnsi="Arial" w:cs="Arial"/>
          <w:color w:val="000000" w:themeColor="text1"/>
          <w:sz w:val="18"/>
          <w:szCs w:val="18"/>
        </w:rPr>
        <w:t xml:space="preserve">to smlouvy závazná též nabídka </w:t>
      </w:r>
      <w:r w:rsidR="001E1FDB" w:rsidRPr="0026536A">
        <w:rPr>
          <w:rFonts w:ascii="Arial" w:hAnsi="Arial" w:cs="Arial"/>
          <w:color w:val="000000" w:themeColor="text1"/>
          <w:sz w:val="18"/>
          <w:szCs w:val="18"/>
        </w:rPr>
        <w:t>Prodávající</w:t>
      </w:r>
      <w:r w:rsidR="006F6B73" w:rsidRPr="0026536A">
        <w:rPr>
          <w:rFonts w:ascii="Arial" w:hAnsi="Arial" w:cs="Arial"/>
          <w:color w:val="000000" w:themeColor="text1"/>
          <w:sz w:val="18"/>
          <w:szCs w:val="18"/>
        </w:rPr>
        <w:t>ho, kterou předložil v rámci zadávacího řízení a zadávací dokumentace, která byla podkladem pro zpracování nabídky, a to v rozsahu, v němž není či nejsou v rozporu s touto smlouvou.</w:t>
      </w:r>
      <w:r w:rsidR="006F6B73" w:rsidRPr="0026536A">
        <w:rPr>
          <w:rFonts w:ascii="Arial" w:eastAsia="Arial Unicode MS" w:hAnsi="Arial" w:cs="Arial"/>
          <w:color w:val="000000" w:themeColor="text1"/>
          <w:sz w:val="18"/>
          <w:szCs w:val="18"/>
        </w:rPr>
        <w:t xml:space="preserve"> Zadávací dokumentace není fyzickou přílohou této smlouvy, </w:t>
      </w:r>
      <w:r w:rsidR="001E1FDB" w:rsidRPr="0026536A">
        <w:rPr>
          <w:rFonts w:ascii="Arial" w:eastAsia="Arial Unicode MS" w:hAnsi="Arial" w:cs="Arial"/>
          <w:color w:val="000000" w:themeColor="text1"/>
          <w:sz w:val="18"/>
          <w:szCs w:val="18"/>
        </w:rPr>
        <w:t>Prodávající</w:t>
      </w:r>
      <w:r w:rsidR="006F6B73" w:rsidRPr="0026536A">
        <w:rPr>
          <w:rFonts w:ascii="Arial" w:eastAsia="Arial Unicode MS" w:hAnsi="Arial" w:cs="Arial"/>
          <w:color w:val="000000" w:themeColor="text1"/>
          <w:sz w:val="18"/>
          <w:szCs w:val="18"/>
        </w:rPr>
        <w:t xml:space="preserve"> však prohlašuje, že se s ní před popisem této smlouvy důkladně seznámil.</w:t>
      </w:r>
    </w:p>
    <w:p w14:paraId="1BB48F46" w14:textId="55952471" w:rsidR="00966693" w:rsidRPr="0026536A" w:rsidRDefault="001E1FDB" w:rsidP="00F16BAC">
      <w:pPr>
        <w:pStyle w:val="Odstavecseseznamem"/>
        <w:widowControl w:val="0"/>
        <w:numPr>
          <w:ilvl w:val="0"/>
          <w:numId w:val="9"/>
        </w:numPr>
        <w:adjustRightInd w:val="0"/>
        <w:spacing w:before="120"/>
        <w:ind w:left="709" w:hanging="709"/>
        <w:jc w:val="both"/>
        <w:rPr>
          <w:rFonts w:ascii="Arial" w:hAnsi="Arial" w:cs="Arial"/>
          <w:color w:val="000000" w:themeColor="text1"/>
          <w:sz w:val="18"/>
          <w:szCs w:val="18"/>
        </w:rPr>
      </w:pPr>
      <w:r w:rsidRPr="0026536A">
        <w:rPr>
          <w:rFonts w:ascii="Arial" w:eastAsia="Arial Unicode MS" w:hAnsi="Arial" w:cs="Arial"/>
          <w:bCs/>
          <w:color w:val="000000" w:themeColor="text1"/>
          <w:sz w:val="18"/>
          <w:szCs w:val="18"/>
        </w:rPr>
        <w:t>Prodávající</w:t>
      </w:r>
      <w:r w:rsidR="00966693" w:rsidRPr="0026536A">
        <w:rPr>
          <w:rFonts w:ascii="Arial" w:eastAsia="Arial Unicode MS" w:hAnsi="Arial" w:cs="Arial"/>
          <w:bCs/>
          <w:color w:val="000000" w:themeColor="text1"/>
          <w:sz w:val="18"/>
          <w:szCs w:val="18"/>
        </w:rPr>
        <w:t xml:space="preserve"> prohlašuje a podpisem této smlouvy potvrzuje, že:</w:t>
      </w:r>
    </w:p>
    <w:p w14:paraId="3CC8DCD3" w14:textId="77777777" w:rsidR="000374FE" w:rsidRPr="0026536A" w:rsidRDefault="00966693" w:rsidP="00F16BAC">
      <w:pPr>
        <w:pStyle w:val="Odstavecseseznamem"/>
        <w:widowControl w:val="0"/>
        <w:numPr>
          <w:ilvl w:val="1"/>
          <w:numId w:val="9"/>
        </w:numPr>
        <w:tabs>
          <w:tab w:val="left" w:pos="1418"/>
        </w:tabs>
        <w:adjustRightInd w:val="0"/>
        <w:spacing w:before="60"/>
        <w:jc w:val="both"/>
        <w:rPr>
          <w:rFonts w:ascii="Arial" w:eastAsia="Arial Unicode MS" w:hAnsi="Arial" w:cs="Arial"/>
          <w:bCs/>
          <w:color w:val="000000" w:themeColor="text1"/>
          <w:sz w:val="18"/>
          <w:szCs w:val="18"/>
        </w:rPr>
      </w:pPr>
      <w:r w:rsidRPr="0026536A">
        <w:rPr>
          <w:rFonts w:ascii="Arial" w:eastAsia="Arial Unicode MS" w:hAnsi="Arial" w:cs="Arial"/>
          <w:bCs/>
          <w:color w:val="000000" w:themeColor="text1"/>
          <w:sz w:val="18"/>
          <w:szCs w:val="18"/>
        </w:rPr>
        <w:t>má veškerou způsobilost uzavřít tuto smlouvu a plnit všechny závazky z ní vyplývající;</w:t>
      </w:r>
    </w:p>
    <w:p w14:paraId="415507A8" w14:textId="77777777" w:rsidR="000374FE" w:rsidRPr="0026536A" w:rsidRDefault="00966693" w:rsidP="00F16BAC">
      <w:pPr>
        <w:pStyle w:val="Odstavecseseznamem"/>
        <w:widowControl w:val="0"/>
        <w:numPr>
          <w:ilvl w:val="1"/>
          <w:numId w:val="9"/>
        </w:numPr>
        <w:tabs>
          <w:tab w:val="left" w:pos="1418"/>
        </w:tabs>
        <w:adjustRightInd w:val="0"/>
        <w:spacing w:before="60"/>
        <w:jc w:val="both"/>
        <w:rPr>
          <w:rFonts w:ascii="Arial" w:eastAsia="Arial Unicode MS" w:hAnsi="Arial" w:cs="Arial"/>
          <w:bCs/>
          <w:color w:val="000000" w:themeColor="text1"/>
          <w:sz w:val="18"/>
          <w:szCs w:val="18"/>
        </w:rPr>
      </w:pPr>
      <w:r w:rsidRPr="0026536A">
        <w:rPr>
          <w:rFonts w:ascii="Arial" w:eastAsia="Arial Unicode MS" w:hAnsi="Arial" w:cs="Arial"/>
          <w:bCs/>
          <w:color w:val="000000" w:themeColor="text1"/>
          <w:sz w:val="18"/>
          <w:szCs w:val="18"/>
        </w:rPr>
        <w:t xml:space="preserve">uzavřením této smlouvy nedojde k porušení žádné právní povinnosti ani jakéhokoliv jeho závazku vyplývajícího z obecně závazného předpisu nebo smlouvy nebo rozhodnutí soudu či jiného obdobného </w:t>
      </w:r>
      <w:r w:rsidRPr="0026536A">
        <w:rPr>
          <w:rFonts w:ascii="Arial" w:eastAsia="Arial Unicode MS" w:hAnsi="Arial" w:cs="Arial"/>
          <w:bCs/>
          <w:color w:val="000000" w:themeColor="text1"/>
          <w:sz w:val="18"/>
          <w:szCs w:val="18"/>
        </w:rPr>
        <w:lastRenderedPageBreak/>
        <w:t>orgánu;</w:t>
      </w:r>
    </w:p>
    <w:p w14:paraId="00B3B252" w14:textId="7613825B" w:rsidR="00966693" w:rsidRPr="0026536A" w:rsidRDefault="00966693" w:rsidP="00F16BAC">
      <w:pPr>
        <w:pStyle w:val="Odstavecseseznamem"/>
        <w:widowControl w:val="0"/>
        <w:numPr>
          <w:ilvl w:val="1"/>
          <w:numId w:val="9"/>
        </w:numPr>
        <w:tabs>
          <w:tab w:val="left" w:pos="1418"/>
        </w:tabs>
        <w:adjustRightInd w:val="0"/>
        <w:spacing w:before="60"/>
        <w:jc w:val="both"/>
        <w:rPr>
          <w:rFonts w:ascii="Arial" w:eastAsia="Arial Unicode MS" w:hAnsi="Arial" w:cs="Arial"/>
          <w:bCs/>
          <w:color w:val="000000" w:themeColor="text1"/>
          <w:sz w:val="18"/>
          <w:szCs w:val="18"/>
        </w:rPr>
      </w:pPr>
      <w:r w:rsidRPr="0026536A">
        <w:rPr>
          <w:rFonts w:ascii="Arial" w:eastAsia="Arial Unicode MS" w:hAnsi="Arial" w:cs="Arial"/>
          <w:bCs/>
          <w:color w:val="000000" w:themeColor="text1"/>
          <w:sz w:val="18"/>
          <w:szCs w:val="18"/>
        </w:rPr>
        <w:t>disponuje veškerými odbornými předpoklady potřebnými ke splnění všech jeho závazků vyplývajících z této smlouvy.</w:t>
      </w:r>
    </w:p>
    <w:p w14:paraId="08CCB162" w14:textId="73B3F07D" w:rsidR="00966693" w:rsidRPr="0026536A" w:rsidRDefault="00DF6FEE" w:rsidP="00F16BAC">
      <w:pPr>
        <w:pStyle w:val="Odstavecseseznamem"/>
        <w:widowControl w:val="0"/>
        <w:numPr>
          <w:ilvl w:val="0"/>
          <w:numId w:val="9"/>
        </w:numPr>
        <w:adjustRightInd w:val="0"/>
        <w:spacing w:before="120"/>
        <w:ind w:left="709" w:hanging="709"/>
        <w:jc w:val="both"/>
        <w:rPr>
          <w:rFonts w:ascii="Arial" w:eastAsia="Arial Unicode MS" w:hAnsi="Arial" w:cs="Arial"/>
          <w:color w:val="000000" w:themeColor="text1"/>
          <w:sz w:val="18"/>
          <w:szCs w:val="18"/>
        </w:rPr>
      </w:pPr>
      <w:r w:rsidRPr="0026536A">
        <w:rPr>
          <w:rFonts w:ascii="Arial" w:eastAsia="Arial Unicode MS" w:hAnsi="Arial" w:cs="Arial"/>
          <w:color w:val="000000" w:themeColor="text1"/>
          <w:sz w:val="18"/>
          <w:szCs w:val="18"/>
        </w:rPr>
        <w:t xml:space="preserve">Obě smluvní strany prohlašují, že jsou způsobilé k právním úkonům a po vzájemném projednání a shodě tuto smlouvu uzavírají v souladu s ustanovením § 2085 a následujících zákona č. 89/2012 Sb., občanského zákoníku (dále jen OZ). </w:t>
      </w:r>
      <w:r w:rsidR="00966693" w:rsidRPr="0026536A">
        <w:rPr>
          <w:rFonts w:ascii="Arial" w:eastAsia="Arial Unicode MS" w:hAnsi="Arial" w:cs="Arial"/>
          <w:color w:val="000000" w:themeColor="text1"/>
          <w:sz w:val="18"/>
          <w:szCs w:val="18"/>
        </w:rPr>
        <w:t xml:space="preserve">Obě smluvní strany </w:t>
      </w:r>
      <w:r w:rsidRPr="0026536A">
        <w:rPr>
          <w:rFonts w:ascii="Arial" w:eastAsia="Arial Unicode MS" w:hAnsi="Arial" w:cs="Arial"/>
          <w:color w:val="000000" w:themeColor="text1"/>
          <w:sz w:val="18"/>
          <w:szCs w:val="18"/>
        </w:rPr>
        <w:t xml:space="preserve">dále </w:t>
      </w:r>
      <w:r w:rsidR="00966693" w:rsidRPr="0026536A">
        <w:rPr>
          <w:rFonts w:ascii="Arial" w:eastAsia="Arial Unicode MS" w:hAnsi="Arial" w:cs="Arial"/>
          <w:color w:val="000000" w:themeColor="text1"/>
          <w:sz w:val="18"/>
          <w:szCs w:val="18"/>
        </w:rPr>
        <w:t xml:space="preserve">prohlašují, že tato smlouva je projevem </w:t>
      </w:r>
      <w:r w:rsidR="00DD6FE4">
        <w:rPr>
          <w:rFonts w:ascii="Arial" w:eastAsia="Arial Unicode MS" w:hAnsi="Arial" w:cs="Arial"/>
          <w:color w:val="000000" w:themeColor="text1"/>
          <w:sz w:val="18"/>
          <w:szCs w:val="18"/>
        </w:rPr>
        <w:t>jejich</w:t>
      </w:r>
      <w:r w:rsidR="00966693" w:rsidRPr="0026536A">
        <w:rPr>
          <w:rFonts w:ascii="Arial" w:eastAsia="Arial Unicode MS" w:hAnsi="Arial" w:cs="Arial"/>
          <w:color w:val="000000" w:themeColor="text1"/>
          <w:sz w:val="18"/>
          <w:szCs w:val="18"/>
        </w:rPr>
        <w:t xml:space="preserve"> pravé, svobodné a omylu prosté vůle. Smluvní strany považují tuto smlouvu za ujednání v souladu s dobrými mravy a shodně prohlašují, že tato smlouva nebyla uzavřena v tísni ani za jednostranně nevýhodných podmínek.</w:t>
      </w:r>
    </w:p>
    <w:p w14:paraId="2862AFDA" w14:textId="77777777" w:rsidR="002A77E1" w:rsidRPr="00A7081F" w:rsidRDefault="002A77E1"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Předmět smlouvy</w:t>
      </w:r>
    </w:p>
    <w:p w14:paraId="6D010EAA" w14:textId="44FE0454" w:rsidR="002A77E1" w:rsidRPr="0026536A" w:rsidRDefault="002A77E1" w:rsidP="00F16BAC">
      <w:pPr>
        <w:pStyle w:val="Nzev"/>
        <w:widowControl w:val="0"/>
        <w:numPr>
          <w:ilvl w:val="0"/>
          <w:numId w:val="10"/>
        </w:numPr>
        <w:tabs>
          <w:tab w:val="left" w:pos="709"/>
        </w:tabs>
        <w:adjustRightInd w:val="0"/>
        <w:spacing w:before="200"/>
        <w:ind w:left="709" w:hanging="709"/>
        <w:jc w:val="both"/>
        <w:rPr>
          <w:rFonts w:eastAsia="Arial Unicode MS"/>
          <w:b w:val="0"/>
          <w:color w:val="000000" w:themeColor="text1"/>
          <w:sz w:val="18"/>
          <w:szCs w:val="18"/>
        </w:rPr>
      </w:pPr>
      <w:r w:rsidRPr="0026536A">
        <w:rPr>
          <w:rFonts w:eastAsia="Arial Unicode MS"/>
          <w:b w:val="0"/>
          <w:color w:val="000000" w:themeColor="text1"/>
          <w:sz w:val="18"/>
          <w:szCs w:val="18"/>
        </w:rPr>
        <w:t xml:space="preserve">Předmětem této smlouvy je závazek </w:t>
      </w:r>
      <w:r w:rsidR="001E1FDB" w:rsidRPr="0026536A">
        <w:rPr>
          <w:rFonts w:eastAsia="Arial Unicode MS"/>
          <w:b w:val="0"/>
          <w:color w:val="000000" w:themeColor="text1"/>
          <w:sz w:val="18"/>
          <w:szCs w:val="18"/>
        </w:rPr>
        <w:t>Prodávající</w:t>
      </w:r>
      <w:r w:rsidRPr="0026536A">
        <w:rPr>
          <w:rFonts w:eastAsia="Arial Unicode MS"/>
          <w:b w:val="0"/>
          <w:color w:val="000000" w:themeColor="text1"/>
          <w:sz w:val="18"/>
          <w:szCs w:val="18"/>
        </w:rPr>
        <w:t xml:space="preserve">ho odevzdat </w:t>
      </w:r>
      <w:r w:rsidR="001E1FDB" w:rsidRPr="0026536A">
        <w:rPr>
          <w:rFonts w:eastAsia="Arial Unicode MS"/>
          <w:b w:val="0"/>
          <w:color w:val="000000" w:themeColor="text1"/>
          <w:sz w:val="18"/>
          <w:szCs w:val="18"/>
        </w:rPr>
        <w:t>Kupující</w:t>
      </w:r>
      <w:r w:rsidRPr="0026536A">
        <w:rPr>
          <w:rFonts w:eastAsia="Arial Unicode MS"/>
          <w:b w:val="0"/>
          <w:color w:val="000000" w:themeColor="text1"/>
          <w:sz w:val="18"/>
          <w:szCs w:val="18"/>
        </w:rPr>
        <w:t xml:space="preserve">mu zboží, které je předmětem koupě, a umožnit mu nabýt vlastnické právo ke zboží, a závazek </w:t>
      </w:r>
      <w:r w:rsidR="001E1FDB" w:rsidRPr="0026536A">
        <w:rPr>
          <w:rFonts w:eastAsia="Arial Unicode MS"/>
          <w:b w:val="0"/>
          <w:color w:val="000000" w:themeColor="text1"/>
          <w:sz w:val="18"/>
          <w:szCs w:val="18"/>
        </w:rPr>
        <w:t>Kupující</w:t>
      </w:r>
      <w:r w:rsidRPr="0026536A">
        <w:rPr>
          <w:rFonts w:eastAsia="Arial Unicode MS"/>
          <w:b w:val="0"/>
          <w:color w:val="000000" w:themeColor="text1"/>
          <w:sz w:val="18"/>
          <w:szCs w:val="18"/>
        </w:rPr>
        <w:t xml:space="preserve">ho zboží převzít a zaplatit </w:t>
      </w:r>
      <w:r w:rsidR="001E1FDB" w:rsidRPr="0026536A">
        <w:rPr>
          <w:rFonts w:eastAsia="Arial Unicode MS"/>
          <w:b w:val="0"/>
          <w:color w:val="000000" w:themeColor="text1"/>
          <w:sz w:val="18"/>
          <w:szCs w:val="18"/>
        </w:rPr>
        <w:t>Prodávající</w:t>
      </w:r>
      <w:r w:rsidRPr="0026536A">
        <w:rPr>
          <w:rFonts w:eastAsia="Arial Unicode MS"/>
          <w:b w:val="0"/>
          <w:color w:val="000000" w:themeColor="text1"/>
          <w:sz w:val="18"/>
          <w:szCs w:val="18"/>
        </w:rPr>
        <w:t>mu kupní cenu, to vše za podmínek dále v této smlouvě dohodnutých.</w:t>
      </w:r>
    </w:p>
    <w:p w14:paraId="5C9C931B" w14:textId="32E8FA7F" w:rsidR="002A77E1" w:rsidRPr="00562F5C" w:rsidRDefault="002A77E1" w:rsidP="00C33AC6">
      <w:pPr>
        <w:pStyle w:val="Nzev"/>
        <w:widowControl w:val="0"/>
        <w:numPr>
          <w:ilvl w:val="0"/>
          <w:numId w:val="10"/>
        </w:numPr>
        <w:tabs>
          <w:tab w:val="left" w:pos="709"/>
        </w:tabs>
        <w:adjustRightInd w:val="0"/>
        <w:spacing w:before="200"/>
        <w:ind w:left="709" w:hanging="709"/>
        <w:jc w:val="both"/>
        <w:rPr>
          <w:rFonts w:eastAsia="Arial Unicode MS"/>
          <w:b w:val="0"/>
          <w:color w:val="000000" w:themeColor="text1"/>
          <w:sz w:val="18"/>
          <w:szCs w:val="18"/>
        </w:rPr>
      </w:pPr>
      <w:r w:rsidRPr="00562F5C">
        <w:rPr>
          <w:rFonts w:eastAsia="Arial Unicode MS"/>
          <w:b w:val="0"/>
          <w:color w:val="000000" w:themeColor="text1"/>
          <w:sz w:val="18"/>
          <w:szCs w:val="18"/>
        </w:rPr>
        <w:t xml:space="preserve">Pro účely této smlouvy se </w:t>
      </w:r>
      <w:r w:rsidR="000374FE" w:rsidRPr="00562F5C">
        <w:rPr>
          <w:rFonts w:eastAsia="Arial Unicode MS"/>
          <w:b w:val="0"/>
          <w:color w:val="000000" w:themeColor="text1"/>
          <w:sz w:val="18"/>
          <w:szCs w:val="18"/>
        </w:rPr>
        <w:t>dodávaným zboží včetně veškerých jeho součástí a příslušenství</w:t>
      </w:r>
      <w:r w:rsidRPr="00562F5C">
        <w:rPr>
          <w:rFonts w:eastAsia="Arial Unicode MS"/>
          <w:b w:val="0"/>
          <w:color w:val="000000" w:themeColor="text1"/>
          <w:sz w:val="18"/>
          <w:szCs w:val="18"/>
        </w:rPr>
        <w:t>, které je předmětem koupě, rozumí</w:t>
      </w:r>
      <w:r w:rsidR="00D22A33" w:rsidRPr="00562F5C">
        <w:rPr>
          <w:rFonts w:eastAsia="Arial Unicode MS"/>
          <w:b w:val="0"/>
          <w:color w:val="000000" w:themeColor="text1"/>
          <w:sz w:val="18"/>
          <w:szCs w:val="18"/>
        </w:rPr>
        <w:t xml:space="preserve"> </w:t>
      </w:r>
      <w:r w:rsidR="00E0386C" w:rsidRPr="00562F5C">
        <w:rPr>
          <w:color w:val="000000" w:themeColor="text1"/>
          <w:sz w:val="18"/>
          <w:szCs w:val="18"/>
        </w:rPr>
        <w:t xml:space="preserve">jeden kus modernizované tramvaje T3 </w:t>
      </w:r>
      <w:r w:rsidR="00764146" w:rsidRPr="00562F5C">
        <w:rPr>
          <w:rFonts w:eastAsia="Arial Unicode MS"/>
          <w:b w:val="0"/>
          <w:color w:val="000000" w:themeColor="text1"/>
          <w:sz w:val="18"/>
          <w:szCs w:val="18"/>
        </w:rPr>
        <w:t>pro městskou hromadnou dopravu osob schválen</w:t>
      </w:r>
      <w:r w:rsidR="00E0386C" w:rsidRPr="00562F5C">
        <w:rPr>
          <w:rFonts w:eastAsia="Arial Unicode MS"/>
          <w:b w:val="0"/>
          <w:color w:val="000000" w:themeColor="text1"/>
          <w:sz w:val="18"/>
          <w:szCs w:val="18"/>
        </w:rPr>
        <w:t>ého</w:t>
      </w:r>
      <w:r w:rsidR="00764146" w:rsidRPr="00562F5C">
        <w:rPr>
          <w:rFonts w:eastAsia="Arial Unicode MS"/>
          <w:b w:val="0"/>
          <w:color w:val="000000" w:themeColor="text1"/>
          <w:sz w:val="18"/>
          <w:szCs w:val="18"/>
        </w:rPr>
        <w:t xml:space="preserve"> typu pro provoz v ČR </w:t>
      </w:r>
      <w:r w:rsidR="00AF1AA1" w:rsidRPr="00562F5C">
        <w:rPr>
          <w:rFonts w:eastAsia="Arial Unicode MS"/>
          <w:b w:val="0"/>
          <w:color w:val="000000" w:themeColor="text1"/>
          <w:sz w:val="18"/>
          <w:szCs w:val="18"/>
        </w:rPr>
        <w:t xml:space="preserve">včetně veškerých </w:t>
      </w:r>
      <w:r w:rsidR="001E1FDB" w:rsidRPr="00562F5C">
        <w:rPr>
          <w:rFonts w:eastAsia="Arial Unicode MS"/>
          <w:b w:val="0"/>
          <w:color w:val="000000" w:themeColor="text1"/>
          <w:sz w:val="18"/>
          <w:szCs w:val="18"/>
        </w:rPr>
        <w:t>je</w:t>
      </w:r>
      <w:r w:rsidR="00DD6FE4" w:rsidRPr="00562F5C">
        <w:rPr>
          <w:rFonts w:eastAsia="Arial Unicode MS"/>
          <w:b w:val="0"/>
          <w:color w:val="000000" w:themeColor="text1"/>
          <w:sz w:val="18"/>
          <w:szCs w:val="18"/>
        </w:rPr>
        <w:t>ho</w:t>
      </w:r>
      <w:r w:rsidR="00D23F90" w:rsidRPr="00562F5C">
        <w:rPr>
          <w:rFonts w:eastAsia="Arial Unicode MS"/>
          <w:b w:val="0"/>
          <w:color w:val="000000" w:themeColor="text1"/>
          <w:sz w:val="18"/>
          <w:szCs w:val="18"/>
        </w:rPr>
        <w:t xml:space="preserve"> </w:t>
      </w:r>
      <w:r w:rsidR="00AF1AA1" w:rsidRPr="00562F5C">
        <w:rPr>
          <w:rFonts w:eastAsia="Arial Unicode MS"/>
          <w:b w:val="0"/>
          <w:color w:val="000000" w:themeColor="text1"/>
          <w:sz w:val="18"/>
          <w:szCs w:val="18"/>
        </w:rPr>
        <w:t>součástí a příslušenství,</w:t>
      </w:r>
      <w:r w:rsidR="001E1FDB" w:rsidRPr="00562F5C">
        <w:rPr>
          <w:rFonts w:eastAsia="Arial Unicode MS"/>
          <w:b w:val="0"/>
          <w:color w:val="000000" w:themeColor="text1"/>
          <w:sz w:val="18"/>
          <w:szCs w:val="18"/>
        </w:rPr>
        <w:t xml:space="preserve"> specifikovaných</w:t>
      </w:r>
      <w:r w:rsidR="00AF1AA1" w:rsidRPr="00562F5C">
        <w:rPr>
          <w:rFonts w:eastAsia="Arial Unicode MS"/>
          <w:b w:val="0"/>
          <w:color w:val="000000" w:themeColor="text1"/>
          <w:sz w:val="18"/>
          <w:szCs w:val="18"/>
        </w:rPr>
        <w:t xml:space="preserve"> v příloze </w:t>
      </w:r>
      <w:r w:rsidR="00764146" w:rsidRPr="00562F5C">
        <w:rPr>
          <w:rFonts w:eastAsia="Arial Unicode MS"/>
          <w:b w:val="0"/>
          <w:color w:val="000000" w:themeColor="text1"/>
          <w:sz w:val="18"/>
          <w:szCs w:val="18"/>
        </w:rPr>
        <w:t xml:space="preserve">číslo </w:t>
      </w:r>
      <w:r w:rsidR="00AF1AA1" w:rsidRPr="00562F5C">
        <w:rPr>
          <w:rFonts w:eastAsia="Arial Unicode MS"/>
          <w:b w:val="0"/>
          <w:color w:val="000000" w:themeColor="text1"/>
          <w:sz w:val="18"/>
          <w:szCs w:val="18"/>
        </w:rPr>
        <w:t>1 této smlouvy</w:t>
      </w:r>
      <w:r w:rsidR="00B71D96" w:rsidRPr="00562F5C">
        <w:rPr>
          <w:rFonts w:eastAsia="Arial Unicode MS"/>
          <w:b w:val="0"/>
          <w:color w:val="000000" w:themeColor="text1"/>
          <w:sz w:val="18"/>
          <w:szCs w:val="18"/>
        </w:rPr>
        <w:t xml:space="preserve"> s názvem „Podrobná technická specifikace modernizované tramvaje pro městskou hromadnou dopravu osob schváleného typu pro provoz v ČR včetně veškerých </w:t>
      </w:r>
      <w:r w:rsidR="00DD6FE4" w:rsidRPr="00562F5C">
        <w:rPr>
          <w:rFonts w:eastAsia="Arial Unicode MS"/>
          <w:b w:val="0"/>
          <w:color w:val="000000" w:themeColor="text1"/>
          <w:sz w:val="18"/>
          <w:szCs w:val="18"/>
        </w:rPr>
        <w:t>jejího</w:t>
      </w:r>
      <w:r w:rsidR="00B71D96" w:rsidRPr="00562F5C">
        <w:rPr>
          <w:rFonts w:eastAsia="Arial Unicode MS"/>
          <w:b w:val="0"/>
          <w:color w:val="000000" w:themeColor="text1"/>
          <w:sz w:val="18"/>
          <w:szCs w:val="18"/>
        </w:rPr>
        <w:t xml:space="preserve"> součástí a příslušenství“</w:t>
      </w:r>
      <w:r w:rsidR="00AF1AA1" w:rsidRPr="00562F5C">
        <w:rPr>
          <w:rFonts w:eastAsia="Arial Unicode MS"/>
          <w:b w:val="0"/>
          <w:color w:val="000000" w:themeColor="text1"/>
          <w:sz w:val="18"/>
          <w:szCs w:val="18"/>
        </w:rPr>
        <w:t xml:space="preserve"> </w:t>
      </w:r>
      <w:r w:rsidR="00646922" w:rsidRPr="00562F5C">
        <w:rPr>
          <w:rFonts w:eastAsia="Arial Unicode MS"/>
          <w:b w:val="0"/>
          <w:color w:val="000000" w:themeColor="text1"/>
          <w:sz w:val="18"/>
          <w:szCs w:val="18"/>
        </w:rPr>
        <w:t>a v p</w:t>
      </w:r>
      <w:r w:rsidR="00C33AC6" w:rsidRPr="00562F5C">
        <w:rPr>
          <w:rFonts w:eastAsia="Arial Unicode MS"/>
          <w:b w:val="0"/>
          <w:color w:val="000000" w:themeColor="text1"/>
          <w:sz w:val="18"/>
          <w:szCs w:val="18"/>
        </w:rPr>
        <w:t>říloze</w:t>
      </w:r>
      <w:r w:rsidR="00646922" w:rsidRPr="00562F5C">
        <w:rPr>
          <w:rFonts w:eastAsia="Arial Unicode MS"/>
          <w:b w:val="0"/>
          <w:color w:val="000000" w:themeColor="text1"/>
          <w:sz w:val="18"/>
          <w:szCs w:val="18"/>
        </w:rPr>
        <w:t xml:space="preserve"> číslo 10</w:t>
      </w:r>
      <w:r w:rsidR="00C33AC6" w:rsidRPr="00562F5C">
        <w:rPr>
          <w:rFonts w:eastAsia="Arial Unicode MS"/>
          <w:b w:val="0"/>
          <w:color w:val="000000" w:themeColor="text1"/>
          <w:sz w:val="18"/>
          <w:szCs w:val="18"/>
        </w:rPr>
        <w:t xml:space="preserve"> této smlouvy s názvem „</w:t>
      </w:r>
      <w:r w:rsidR="00646922" w:rsidRPr="00562F5C">
        <w:rPr>
          <w:rFonts w:eastAsia="Arial Unicode MS"/>
          <w:b w:val="0"/>
          <w:color w:val="000000" w:themeColor="text1"/>
          <w:sz w:val="18"/>
          <w:szCs w:val="18"/>
        </w:rPr>
        <w:t>Technické podmínky modernizované tramvaje dle přílohy č.4 vyhlášky Ministerstva dopravy ČR č.173/1995 Sb., Dopravní řád drah včetně všech povinných příloh</w:t>
      </w:r>
      <w:r w:rsidR="00C33AC6" w:rsidRPr="00562F5C">
        <w:rPr>
          <w:rFonts w:eastAsia="Arial Unicode MS"/>
          <w:b w:val="0"/>
          <w:color w:val="000000" w:themeColor="text1"/>
          <w:sz w:val="18"/>
          <w:szCs w:val="18"/>
        </w:rPr>
        <w:t xml:space="preserve">“ </w:t>
      </w:r>
      <w:r w:rsidR="00AF1AA1" w:rsidRPr="00562F5C">
        <w:rPr>
          <w:rFonts w:eastAsia="Arial Unicode MS"/>
          <w:b w:val="0"/>
          <w:color w:val="000000" w:themeColor="text1"/>
          <w:sz w:val="18"/>
          <w:szCs w:val="18"/>
        </w:rPr>
        <w:t>(dále pro účely této smlouvy rovněž jen „zboží“)</w:t>
      </w:r>
    </w:p>
    <w:p w14:paraId="2EDEAA9C" w14:textId="692EF49B" w:rsidR="00795382" w:rsidRPr="00795382" w:rsidRDefault="00795382" w:rsidP="00795382">
      <w:pPr>
        <w:pStyle w:val="Nzev"/>
        <w:widowControl w:val="0"/>
        <w:tabs>
          <w:tab w:val="left" w:pos="709"/>
        </w:tabs>
        <w:adjustRightInd w:val="0"/>
        <w:rPr>
          <w:rFonts w:eastAsia="Arial Unicode MS"/>
          <w:bCs w:val="0"/>
          <w:color w:val="000000" w:themeColor="text1"/>
          <w:sz w:val="22"/>
          <w:szCs w:val="22"/>
        </w:rPr>
      </w:pPr>
      <w:proofErr w:type="spellStart"/>
      <w:r>
        <w:rPr>
          <w:rFonts w:eastAsia="Arial Unicode MS"/>
          <w:bCs w:val="0"/>
          <w:color w:val="000000" w:themeColor="text1"/>
          <w:sz w:val="22"/>
          <w:szCs w:val="22"/>
        </w:rPr>
        <w:t>VarioLFR</w:t>
      </w:r>
      <w:proofErr w:type="spellEnd"/>
    </w:p>
    <w:p w14:paraId="3E7EC131" w14:textId="5EF65BBB" w:rsidR="00AF1AA1" w:rsidRPr="0026536A" w:rsidRDefault="00AF1AA1" w:rsidP="00727E7C">
      <w:pPr>
        <w:pStyle w:val="Zkladntext"/>
        <w:widowControl w:val="0"/>
        <w:adjustRightInd w:val="0"/>
        <w:spacing w:before="60"/>
        <w:ind w:left="709"/>
        <w:jc w:val="both"/>
        <w:rPr>
          <w:rFonts w:ascii="Arial" w:eastAsia="Arial Unicode MS" w:hAnsi="Arial" w:cs="Arial"/>
          <w:color w:val="000000" w:themeColor="text1"/>
          <w:sz w:val="18"/>
          <w:szCs w:val="18"/>
        </w:rPr>
      </w:pPr>
      <w:r w:rsidRPr="0026536A">
        <w:rPr>
          <w:rFonts w:ascii="Arial" w:eastAsia="Arial Unicode MS" w:hAnsi="Arial" w:cs="Arial"/>
          <w:color w:val="000000" w:themeColor="text1"/>
          <w:sz w:val="18"/>
          <w:szCs w:val="18"/>
        </w:rPr>
        <w:t>a poskytnutí výkonů souvisejících touto smlouvou dále sjednaných.</w:t>
      </w:r>
    </w:p>
    <w:p w14:paraId="1E41CDD0" w14:textId="7B93AB92" w:rsidR="002A77E1" w:rsidRPr="0026536A" w:rsidRDefault="001E1FDB" w:rsidP="00F16BAC">
      <w:pPr>
        <w:pStyle w:val="Nzev"/>
        <w:widowControl w:val="0"/>
        <w:numPr>
          <w:ilvl w:val="0"/>
          <w:numId w:val="10"/>
        </w:numPr>
        <w:tabs>
          <w:tab w:val="left" w:pos="709"/>
        </w:tabs>
        <w:adjustRightInd w:val="0"/>
        <w:spacing w:before="120"/>
        <w:ind w:left="709" w:hanging="709"/>
        <w:jc w:val="both"/>
        <w:rPr>
          <w:rFonts w:eastAsia="Arial Unicode MS"/>
          <w:b w:val="0"/>
          <w:color w:val="000000" w:themeColor="text1"/>
          <w:sz w:val="18"/>
          <w:szCs w:val="18"/>
        </w:rPr>
      </w:pPr>
      <w:r w:rsidRPr="0026536A">
        <w:rPr>
          <w:b w:val="0"/>
          <w:color w:val="000000" w:themeColor="text1"/>
          <w:sz w:val="18"/>
          <w:szCs w:val="18"/>
        </w:rPr>
        <w:t>Prodávající</w:t>
      </w:r>
      <w:r w:rsidR="002A77E1" w:rsidRPr="0026536A">
        <w:rPr>
          <w:b w:val="0"/>
          <w:color w:val="000000" w:themeColor="text1"/>
          <w:sz w:val="18"/>
          <w:szCs w:val="18"/>
        </w:rPr>
        <w:t xml:space="preserve"> se zavazuje, že dodan</w:t>
      </w:r>
      <w:r w:rsidR="00AF1AA1" w:rsidRPr="0026536A">
        <w:rPr>
          <w:b w:val="0"/>
          <w:color w:val="000000" w:themeColor="text1"/>
          <w:sz w:val="18"/>
          <w:szCs w:val="18"/>
        </w:rPr>
        <w:t xml:space="preserve">é zboží </w:t>
      </w:r>
      <w:r w:rsidR="00AF1AA1" w:rsidRPr="0026536A">
        <w:rPr>
          <w:rFonts w:eastAsia="Arial Unicode MS"/>
          <w:b w:val="0"/>
          <w:color w:val="000000" w:themeColor="text1"/>
          <w:sz w:val="18"/>
          <w:szCs w:val="18"/>
        </w:rPr>
        <w:t>včetně veškerých součástí a příslušenství</w:t>
      </w:r>
      <w:r w:rsidR="00AF1AA1" w:rsidRPr="0026536A">
        <w:rPr>
          <w:b w:val="0"/>
          <w:color w:val="000000" w:themeColor="text1"/>
          <w:sz w:val="18"/>
          <w:szCs w:val="18"/>
        </w:rPr>
        <w:t xml:space="preserve"> </w:t>
      </w:r>
      <w:r w:rsidR="002A77E1" w:rsidRPr="0026536A">
        <w:rPr>
          <w:b w:val="0"/>
          <w:color w:val="000000" w:themeColor="text1"/>
          <w:sz w:val="18"/>
          <w:szCs w:val="18"/>
        </w:rPr>
        <w:t xml:space="preserve">budou odpovídat </w:t>
      </w:r>
      <w:r w:rsidR="00AF1AA1" w:rsidRPr="0026536A">
        <w:rPr>
          <w:b w:val="0"/>
          <w:color w:val="000000" w:themeColor="text1"/>
          <w:sz w:val="18"/>
          <w:szCs w:val="18"/>
        </w:rPr>
        <w:t>zadávací d</w:t>
      </w:r>
      <w:r w:rsidR="00087A66" w:rsidRPr="0026536A">
        <w:rPr>
          <w:b w:val="0"/>
          <w:color w:val="000000" w:themeColor="text1"/>
          <w:sz w:val="18"/>
          <w:szCs w:val="18"/>
        </w:rPr>
        <w:t xml:space="preserve">okumentaci, nabídce </w:t>
      </w:r>
      <w:r w:rsidRPr="0026536A">
        <w:rPr>
          <w:b w:val="0"/>
          <w:color w:val="000000" w:themeColor="text1"/>
          <w:sz w:val="18"/>
          <w:szCs w:val="18"/>
        </w:rPr>
        <w:t>Prodávající</w:t>
      </w:r>
      <w:r w:rsidR="00AF1AA1" w:rsidRPr="0026536A">
        <w:rPr>
          <w:b w:val="0"/>
          <w:color w:val="000000" w:themeColor="text1"/>
          <w:sz w:val="18"/>
          <w:szCs w:val="18"/>
        </w:rPr>
        <w:t>ho</w:t>
      </w:r>
      <w:r w:rsidR="00087A66" w:rsidRPr="0026536A">
        <w:rPr>
          <w:b w:val="0"/>
          <w:color w:val="000000" w:themeColor="text1"/>
          <w:sz w:val="18"/>
          <w:szCs w:val="18"/>
        </w:rPr>
        <w:t xml:space="preserve">, </w:t>
      </w:r>
      <w:r w:rsidR="002A77E1" w:rsidRPr="0026536A">
        <w:rPr>
          <w:b w:val="0"/>
          <w:color w:val="000000" w:themeColor="text1"/>
          <w:sz w:val="18"/>
          <w:szCs w:val="18"/>
        </w:rPr>
        <w:t>platným právním předpisům a technickým normám</w:t>
      </w:r>
      <w:r w:rsidR="002A77E1" w:rsidRPr="0026536A">
        <w:rPr>
          <w:rFonts w:eastAsia="Arial Unicode MS"/>
          <w:b w:val="0"/>
          <w:color w:val="000000" w:themeColor="text1"/>
          <w:sz w:val="18"/>
          <w:szCs w:val="18"/>
        </w:rPr>
        <w:t>. Zboží bude dodáno prosto jakýchkoliv nevypořádaných práv třetích osob (zejména práv z duševního vlastnictví či průmyslových práv).</w:t>
      </w:r>
    </w:p>
    <w:p w14:paraId="5D81764F" w14:textId="1FF65192" w:rsidR="002A77E1" w:rsidRPr="0026536A" w:rsidRDefault="002A77E1" w:rsidP="00F16BAC">
      <w:pPr>
        <w:pStyle w:val="Nzev"/>
        <w:widowControl w:val="0"/>
        <w:numPr>
          <w:ilvl w:val="0"/>
          <w:numId w:val="10"/>
        </w:numPr>
        <w:tabs>
          <w:tab w:val="left" w:pos="709"/>
        </w:tabs>
        <w:adjustRightInd w:val="0"/>
        <w:spacing w:before="120"/>
        <w:ind w:left="709" w:hanging="709"/>
        <w:jc w:val="both"/>
        <w:rPr>
          <w:rFonts w:eastAsia="Arial Unicode MS"/>
          <w:b w:val="0"/>
          <w:color w:val="000000" w:themeColor="text1"/>
          <w:sz w:val="18"/>
          <w:szCs w:val="18"/>
        </w:rPr>
      </w:pPr>
      <w:r w:rsidRPr="0026536A">
        <w:rPr>
          <w:rFonts w:eastAsia="Arial Unicode MS"/>
          <w:b w:val="0"/>
          <w:color w:val="000000" w:themeColor="text1"/>
          <w:sz w:val="18"/>
          <w:szCs w:val="18"/>
        </w:rPr>
        <w:t>Součástí závaz</w:t>
      </w:r>
      <w:r w:rsidR="00867BF0" w:rsidRPr="0026536A">
        <w:rPr>
          <w:rFonts w:eastAsia="Arial Unicode MS"/>
          <w:b w:val="0"/>
          <w:color w:val="000000" w:themeColor="text1"/>
          <w:sz w:val="18"/>
          <w:szCs w:val="18"/>
        </w:rPr>
        <w:t xml:space="preserve">ků </w:t>
      </w:r>
      <w:r w:rsidR="001E1FDB" w:rsidRPr="0026536A">
        <w:rPr>
          <w:rFonts w:eastAsia="Arial Unicode MS"/>
          <w:b w:val="0"/>
          <w:color w:val="000000" w:themeColor="text1"/>
          <w:sz w:val="18"/>
          <w:szCs w:val="18"/>
        </w:rPr>
        <w:t>Prodávající</w:t>
      </w:r>
      <w:r w:rsidR="004441FD" w:rsidRPr="0026536A">
        <w:rPr>
          <w:rFonts w:eastAsia="Arial Unicode MS"/>
          <w:b w:val="0"/>
          <w:color w:val="000000" w:themeColor="text1"/>
          <w:sz w:val="18"/>
          <w:szCs w:val="18"/>
        </w:rPr>
        <w:t>ho dle odstavce</w:t>
      </w:r>
      <w:r w:rsidR="00E0702A" w:rsidRPr="0026536A">
        <w:rPr>
          <w:rFonts w:eastAsia="Arial Unicode MS"/>
          <w:b w:val="0"/>
          <w:color w:val="000000" w:themeColor="text1"/>
          <w:sz w:val="18"/>
          <w:szCs w:val="18"/>
        </w:rPr>
        <w:t xml:space="preserve"> 1.</w:t>
      </w:r>
      <w:r w:rsidRPr="0026536A">
        <w:rPr>
          <w:rFonts w:eastAsia="Arial Unicode MS"/>
          <w:b w:val="0"/>
          <w:color w:val="000000" w:themeColor="text1"/>
          <w:sz w:val="18"/>
          <w:szCs w:val="18"/>
        </w:rPr>
        <w:t xml:space="preserve"> t</w:t>
      </w:r>
      <w:r w:rsidR="00867BF0" w:rsidRPr="0026536A">
        <w:rPr>
          <w:rFonts w:eastAsia="Arial Unicode MS"/>
          <w:b w:val="0"/>
          <w:color w:val="000000" w:themeColor="text1"/>
          <w:sz w:val="18"/>
          <w:szCs w:val="18"/>
        </w:rPr>
        <w:t xml:space="preserve">ohoto článku je taktéž závazek </w:t>
      </w:r>
      <w:r w:rsidR="001E1FDB" w:rsidRPr="0026536A">
        <w:rPr>
          <w:rFonts w:eastAsia="Arial Unicode MS"/>
          <w:b w:val="0"/>
          <w:color w:val="000000" w:themeColor="text1"/>
          <w:sz w:val="18"/>
          <w:szCs w:val="18"/>
        </w:rPr>
        <w:t>Prodávající</w:t>
      </w:r>
      <w:r w:rsidRPr="0026536A">
        <w:rPr>
          <w:rFonts w:eastAsia="Arial Unicode MS"/>
          <w:b w:val="0"/>
          <w:color w:val="000000" w:themeColor="text1"/>
          <w:sz w:val="18"/>
          <w:szCs w:val="18"/>
        </w:rPr>
        <w:t xml:space="preserve">ho zajistit na své náklady níže uvedené (přičemž výraz "zajistit" znamená provést veškeré nutné a vhodné úkony či jiné kroky, byť by </w:t>
      </w:r>
      <w:r w:rsidR="00DD6FE4">
        <w:rPr>
          <w:rFonts w:eastAsia="Arial Unicode MS"/>
          <w:b w:val="0"/>
          <w:color w:val="000000" w:themeColor="text1"/>
          <w:sz w:val="18"/>
          <w:szCs w:val="18"/>
        </w:rPr>
        <w:t>jejího</w:t>
      </w:r>
      <w:r w:rsidRPr="0026536A">
        <w:rPr>
          <w:rFonts w:eastAsia="Arial Unicode MS"/>
          <w:b w:val="0"/>
          <w:color w:val="000000" w:themeColor="text1"/>
          <w:sz w:val="18"/>
          <w:szCs w:val="18"/>
        </w:rPr>
        <w:t xml:space="preserve"> uskutečnění bylo spojeno s vynaložením nákladů, nebo naopak se zdržet určitého jednání, v rozsahu povoleném příslušným právními předpisy tak, aby bylo dosaženo určitého výsledku):</w:t>
      </w:r>
    </w:p>
    <w:p w14:paraId="058ED6BB" w14:textId="70AA436F" w:rsidR="007402C1" w:rsidRPr="0051630A" w:rsidRDefault="00E500A0"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1630A">
        <w:rPr>
          <w:rFonts w:ascii="Arial" w:hAnsi="Arial" w:cs="Arial"/>
          <w:color w:val="000000" w:themeColor="text1"/>
          <w:sz w:val="18"/>
          <w:szCs w:val="18"/>
        </w:rPr>
        <w:t xml:space="preserve">Úplná, řádná a bezvadná dodávka </w:t>
      </w:r>
      <w:r w:rsidR="002A77E1" w:rsidRPr="0051630A">
        <w:rPr>
          <w:rFonts w:ascii="Arial" w:hAnsi="Arial" w:cs="Arial"/>
          <w:color w:val="000000" w:themeColor="text1"/>
          <w:sz w:val="18"/>
          <w:szCs w:val="18"/>
        </w:rPr>
        <w:t xml:space="preserve">zboží </w:t>
      </w:r>
      <w:r w:rsidR="004441FD" w:rsidRPr="0051630A">
        <w:rPr>
          <w:rFonts w:ascii="Arial" w:eastAsia="Arial Unicode MS" w:hAnsi="Arial" w:cs="Arial"/>
          <w:color w:val="000000" w:themeColor="text1"/>
          <w:sz w:val="18"/>
          <w:szCs w:val="18"/>
        </w:rPr>
        <w:t>včetně veškerých jeho součástí a příslušenství</w:t>
      </w:r>
      <w:r w:rsidR="004441FD" w:rsidRPr="0051630A">
        <w:rPr>
          <w:rFonts w:ascii="Arial" w:hAnsi="Arial" w:cs="Arial"/>
          <w:color w:val="000000" w:themeColor="text1"/>
          <w:sz w:val="18"/>
          <w:szCs w:val="18"/>
        </w:rPr>
        <w:t xml:space="preserve"> </w:t>
      </w:r>
      <w:r w:rsidR="002A77E1" w:rsidRPr="0051630A">
        <w:rPr>
          <w:rFonts w:ascii="Arial" w:hAnsi="Arial" w:cs="Arial"/>
          <w:color w:val="000000" w:themeColor="text1"/>
          <w:sz w:val="18"/>
          <w:szCs w:val="18"/>
        </w:rPr>
        <w:t xml:space="preserve">do místa </w:t>
      </w:r>
      <w:r w:rsidRPr="0051630A">
        <w:rPr>
          <w:rFonts w:ascii="Arial" w:hAnsi="Arial" w:cs="Arial"/>
          <w:color w:val="000000" w:themeColor="text1"/>
          <w:sz w:val="18"/>
          <w:szCs w:val="18"/>
        </w:rPr>
        <w:t>plnění</w:t>
      </w:r>
      <w:r w:rsidR="00E0702A" w:rsidRPr="0051630A">
        <w:rPr>
          <w:rFonts w:ascii="Arial" w:hAnsi="Arial" w:cs="Arial"/>
          <w:color w:val="000000" w:themeColor="text1"/>
          <w:sz w:val="18"/>
          <w:szCs w:val="18"/>
        </w:rPr>
        <w:t>.</w:t>
      </w:r>
      <w:r w:rsidR="007402C1" w:rsidRPr="0051630A">
        <w:rPr>
          <w:rFonts w:ascii="Arial" w:hAnsi="Arial" w:cs="Arial"/>
          <w:color w:val="000000" w:themeColor="text1"/>
          <w:sz w:val="18"/>
          <w:szCs w:val="18"/>
        </w:rPr>
        <w:t xml:space="preserve"> Kupující je oprávněn odmítnout převzít zboží včetně veškerých jeho součástí a příslušenství, pokud vykazuje při přejímce zjevné vady a nedodělky oproti zadávacím podmínkám a této smlouvě.</w:t>
      </w:r>
    </w:p>
    <w:p w14:paraId="389D17BF" w14:textId="4AB42246" w:rsidR="0044481B" w:rsidRPr="0051630A" w:rsidRDefault="0044481B"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1630A">
        <w:rPr>
          <w:rFonts w:ascii="Arial" w:hAnsi="Arial" w:cs="Arial"/>
          <w:color w:val="000000" w:themeColor="text1"/>
          <w:sz w:val="18"/>
          <w:szCs w:val="18"/>
        </w:rPr>
        <w:t>Povinnost Prodávajícího (na základě předchozí písemné žádosti Kupujícího) umožnit Kupujícímu kontrolu postupu přípravy a výroby dodávaného zboží ve výrobním závodě Prodávajícího</w:t>
      </w:r>
      <w:r w:rsidR="00D22A33" w:rsidRPr="0051630A">
        <w:rPr>
          <w:rFonts w:ascii="Arial" w:hAnsi="Arial" w:cs="Arial"/>
          <w:color w:val="000000" w:themeColor="text1"/>
          <w:sz w:val="18"/>
          <w:szCs w:val="18"/>
        </w:rPr>
        <w:t>,</w:t>
      </w:r>
      <w:r w:rsidRPr="0051630A">
        <w:rPr>
          <w:rFonts w:ascii="Arial" w:hAnsi="Arial" w:cs="Arial"/>
          <w:color w:val="000000" w:themeColor="text1"/>
          <w:sz w:val="18"/>
          <w:szCs w:val="18"/>
        </w:rPr>
        <w:t xml:space="preserve"> a to kdykoliv v průběhu výroby dodávaného zboží. </w:t>
      </w:r>
    </w:p>
    <w:p w14:paraId="6D201212" w14:textId="05427DF7" w:rsidR="00E0702A" w:rsidRPr="0051630A" w:rsidRDefault="00F139C5"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1630A">
        <w:rPr>
          <w:rFonts w:ascii="Arial" w:hAnsi="Arial" w:cs="Arial"/>
          <w:color w:val="000000" w:themeColor="text1"/>
          <w:sz w:val="18"/>
          <w:szCs w:val="18"/>
        </w:rPr>
        <w:t>Předání Průkazu způsobilosti a UTZ vyřízené Prodávajícím na Drážním úřadu Praha</w:t>
      </w:r>
      <w:r w:rsidR="007E3446" w:rsidRPr="0051630A">
        <w:rPr>
          <w:rFonts w:ascii="Arial" w:hAnsi="Arial" w:cs="Arial"/>
          <w:color w:val="000000" w:themeColor="text1"/>
          <w:sz w:val="18"/>
          <w:szCs w:val="18"/>
        </w:rPr>
        <w:t>, p</w:t>
      </w:r>
      <w:r w:rsidR="00E0702A" w:rsidRPr="0051630A">
        <w:rPr>
          <w:rFonts w:ascii="Arial" w:hAnsi="Arial" w:cs="Arial"/>
          <w:color w:val="000000" w:themeColor="text1"/>
          <w:sz w:val="18"/>
          <w:szCs w:val="18"/>
        </w:rPr>
        <w:t xml:space="preserve">rovedení veškerých předepsaných zkoušek a měření včetně vystavení dokladů o </w:t>
      </w:r>
      <w:r w:rsidR="00DD6FE4">
        <w:rPr>
          <w:rFonts w:ascii="Arial" w:hAnsi="Arial" w:cs="Arial"/>
          <w:color w:val="000000" w:themeColor="text1"/>
          <w:sz w:val="18"/>
          <w:szCs w:val="18"/>
        </w:rPr>
        <w:t>jejího</w:t>
      </w:r>
      <w:r w:rsidR="00E0702A" w:rsidRPr="0051630A">
        <w:rPr>
          <w:rFonts w:ascii="Arial" w:hAnsi="Arial" w:cs="Arial"/>
          <w:color w:val="000000" w:themeColor="text1"/>
          <w:sz w:val="18"/>
          <w:szCs w:val="18"/>
        </w:rPr>
        <w:t xml:space="preserve"> provedení, doložení atestů, certifikátů, prohlášení o shodě </w:t>
      </w:r>
      <w:r w:rsidR="00342F5D" w:rsidRPr="0051630A">
        <w:rPr>
          <w:rFonts w:ascii="Arial" w:hAnsi="Arial" w:cs="Arial"/>
          <w:color w:val="000000" w:themeColor="text1"/>
          <w:sz w:val="18"/>
          <w:szCs w:val="18"/>
        </w:rPr>
        <w:t xml:space="preserve">ve smyslu rozhodnutí Drážního úřadu o schválení typu drážního vozidla, protokolu o provedení technické prohlídky a zkoušky UTZ-E dle § 47 odst. 4 zákona č. 266/1994 Sb. o drahách a zprávy o výchozí revizi elektrického zařízení tramvaje včetně příloh </w:t>
      </w:r>
      <w:r w:rsidR="00E0702A" w:rsidRPr="0051630A">
        <w:rPr>
          <w:rFonts w:ascii="Arial" w:hAnsi="Arial" w:cs="Arial"/>
          <w:color w:val="000000" w:themeColor="text1"/>
          <w:sz w:val="18"/>
          <w:szCs w:val="18"/>
        </w:rPr>
        <w:t xml:space="preserve">a </w:t>
      </w:r>
      <w:r w:rsidR="00DD6FE4">
        <w:rPr>
          <w:rFonts w:ascii="Arial" w:hAnsi="Arial" w:cs="Arial"/>
          <w:color w:val="000000" w:themeColor="text1"/>
          <w:sz w:val="18"/>
          <w:szCs w:val="18"/>
        </w:rPr>
        <w:t>jejího</w:t>
      </w:r>
      <w:r w:rsidR="00E0702A" w:rsidRPr="0051630A">
        <w:rPr>
          <w:rFonts w:ascii="Arial" w:hAnsi="Arial" w:cs="Arial"/>
          <w:color w:val="000000" w:themeColor="text1"/>
          <w:sz w:val="18"/>
          <w:szCs w:val="18"/>
        </w:rPr>
        <w:t xml:space="preserve"> předání Kupujícímu ve 3 tištěných vyhotoveních a v 1 datovém vyhotovení (na vhodném datovém nosiči).</w:t>
      </w:r>
    </w:p>
    <w:p w14:paraId="02622FDC" w14:textId="0481C97C" w:rsidR="00E0702A" w:rsidRPr="0051630A" w:rsidRDefault="00342F5D" w:rsidP="00727E7C">
      <w:pPr>
        <w:widowControl w:val="0"/>
        <w:adjustRightInd w:val="0"/>
        <w:spacing w:before="60"/>
        <w:ind w:left="1418"/>
        <w:jc w:val="both"/>
        <w:rPr>
          <w:rFonts w:ascii="Arial" w:hAnsi="Arial" w:cs="Arial"/>
          <w:color w:val="000000" w:themeColor="text1"/>
          <w:sz w:val="18"/>
          <w:szCs w:val="18"/>
        </w:rPr>
      </w:pPr>
      <w:r w:rsidRPr="0051630A">
        <w:rPr>
          <w:rFonts w:ascii="Arial" w:hAnsi="Arial" w:cs="Arial"/>
          <w:color w:val="000000" w:themeColor="text1"/>
          <w:sz w:val="18"/>
          <w:szCs w:val="18"/>
        </w:rPr>
        <w:t xml:space="preserve">Výše uvedené dokumenty </w:t>
      </w:r>
      <w:r w:rsidR="00E0702A" w:rsidRPr="0051630A">
        <w:rPr>
          <w:rFonts w:ascii="Arial" w:hAnsi="Arial" w:cs="Arial"/>
          <w:color w:val="000000" w:themeColor="text1"/>
          <w:sz w:val="18"/>
          <w:szCs w:val="18"/>
        </w:rPr>
        <w:t>předá Prodávající Kupujícímu v místě plnění vždy k termínu zahájení předávacího řízení dodané tramvaje.</w:t>
      </w:r>
    </w:p>
    <w:p w14:paraId="0BD2AD05" w14:textId="594F7177" w:rsidR="00E0702A" w:rsidRPr="0051630A" w:rsidRDefault="00E0702A"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1630A">
        <w:rPr>
          <w:rFonts w:ascii="Arial" w:hAnsi="Arial" w:cs="Arial"/>
          <w:color w:val="000000" w:themeColor="text1"/>
          <w:sz w:val="18"/>
          <w:szCs w:val="18"/>
        </w:rPr>
        <w:t xml:space="preserve">Vypracování návodů k obsluze, návodů na provoz a údržbu dodané tramvaje a jejího příslušenství, resp. jejích dílčích částí a dokumentace údržby, </w:t>
      </w:r>
      <w:r w:rsidR="00342F5D" w:rsidRPr="0051630A">
        <w:rPr>
          <w:rFonts w:ascii="Arial" w:hAnsi="Arial" w:cs="Arial"/>
          <w:color w:val="000000" w:themeColor="text1"/>
          <w:sz w:val="18"/>
          <w:szCs w:val="18"/>
        </w:rPr>
        <w:t xml:space="preserve">úplný seznam výbavy tramvaje, úplnou sadu dílenských příruček k agregátům a schémata elektrického zapojení a katalog náhradních dílů </w:t>
      </w:r>
      <w:r w:rsidRPr="0051630A">
        <w:rPr>
          <w:rFonts w:ascii="Arial" w:hAnsi="Arial" w:cs="Arial"/>
          <w:color w:val="000000" w:themeColor="text1"/>
          <w:sz w:val="18"/>
          <w:szCs w:val="18"/>
        </w:rPr>
        <w:t xml:space="preserve">vše v českém jazyce a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předání Kupujícímu ve 3 tištěných vyhotoveních a v 1 datovém vyhotovení (na vhodném datovém nosiči).</w:t>
      </w:r>
    </w:p>
    <w:p w14:paraId="79930022" w14:textId="5C8630BE" w:rsidR="006904AA" w:rsidRPr="0051630A" w:rsidRDefault="006904AA" w:rsidP="00F16BAC">
      <w:pPr>
        <w:pStyle w:val="Odstavecseseznamem"/>
        <w:widowControl w:val="0"/>
        <w:numPr>
          <w:ilvl w:val="2"/>
          <w:numId w:val="10"/>
        </w:numPr>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Návod k obsluze a návod k údržbě:</w:t>
      </w:r>
    </w:p>
    <w:p w14:paraId="17791EDA" w14:textId="1AC79003" w:rsidR="006904AA" w:rsidRPr="0051630A" w:rsidRDefault="006904AA" w:rsidP="008B28E5">
      <w:pPr>
        <w:widowControl w:val="0"/>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 xml:space="preserve">Návod k obsluze a návod k údržbě v českém jazyce musí obsahovat úplný popis všech funkcí ovládacích, kontrolních a signalizačních prvků tramvaje a způsobu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ovládání a soupis výrobcem předepsaných úkonů při údržbě</w:t>
      </w:r>
      <w:r w:rsidR="00DD6FE4" w:rsidRPr="00DD6FE4">
        <w:rPr>
          <w:rFonts w:ascii="Arial" w:hAnsi="Arial" w:cs="Arial"/>
          <w:color w:val="000000" w:themeColor="text1"/>
          <w:sz w:val="18"/>
          <w:szCs w:val="18"/>
        </w:rPr>
        <w:t xml:space="preserve"> </w:t>
      </w:r>
      <w:r w:rsidR="00DD6FE4">
        <w:rPr>
          <w:rFonts w:ascii="Arial" w:hAnsi="Arial" w:cs="Arial"/>
          <w:color w:val="000000" w:themeColor="text1"/>
          <w:sz w:val="18"/>
          <w:szCs w:val="18"/>
        </w:rPr>
        <w:t>dodané modernizované tramvaje T3</w:t>
      </w:r>
      <w:r w:rsidRPr="0051630A">
        <w:rPr>
          <w:rFonts w:ascii="Arial" w:hAnsi="Arial" w:cs="Arial"/>
          <w:color w:val="000000" w:themeColor="text1"/>
          <w:sz w:val="18"/>
          <w:szCs w:val="18"/>
        </w:rPr>
        <w:t xml:space="preserve">. Návod nesmí obsahovat popis funkcí ovládacích prvků, kterými tramvaj není vybavena. Pokud návod neobsahuje dostatečné informace pro provedení úkonů předepsaných při údržbě, musí obsahovat odkazy na další technickou dokumentaci (dílenské příručky, diagnostické postupy apod.). </w:t>
      </w:r>
    </w:p>
    <w:p w14:paraId="7219490D" w14:textId="77777777" w:rsidR="006904AA" w:rsidRPr="0051630A" w:rsidRDefault="006904AA" w:rsidP="00F16BAC">
      <w:pPr>
        <w:pStyle w:val="Odstavecseseznamem"/>
        <w:widowControl w:val="0"/>
        <w:numPr>
          <w:ilvl w:val="2"/>
          <w:numId w:val="10"/>
        </w:numPr>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Úplná sada dílenských příruček k agregátům a schémata elektrického zapojení:</w:t>
      </w:r>
    </w:p>
    <w:p w14:paraId="4F14614C" w14:textId="1161362F" w:rsidR="006904AA" w:rsidRPr="0051630A" w:rsidRDefault="006904AA" w:rsidP="008B28E5">
      <w:pPr>
        <w:widowControl w:val="0"/>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 xml:space="preserve">Úplná sada dílenských příruček k agregátům, schémata elektrického zapojení, včetně popisů funkce a diagnostických a servisních postupů.    </w:t>
      </w:r>
    </w:p>
    <w:p w14:paraId="5BE577E6" w14:textId="67F1B613" w:rsidR="006904AA" w:rsidRPr="0051630A" w:rsidRDefault="006904AA" w:rsidP="008B28E5">
      <w:pPr>
        <w:widowControl w:val="0"/>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lastRenderedPageBreak/>
        <w:t>Pokud Kupující zjistí během deklarované životnosti dodané tramvaje chybu v technické dokumentaci, je Prodávající povinen na žádost Kupujícího chybu v přiměřené době opravit a vydat dokument v opravené verzi.</w:t>
      </w:r>
    </w:p>
    <w:p w14:paraId="5DDB87E2" w14:textId="77777777" w:rsidR="006904AA" w:rsidRPr="0051630A" w:rsidRDefault="006904AA" w:rsidP="00F16BAC">
      <w:pPr>
        <w:pStyle w:val="Odstavecseseznamem"/>
        <w:widowControl w:val="0"/>
        <w:numPr>
          <w:ilvl w:val="2"/>
          <w:numId w:val="10"/>
        </w:numPr>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Katalog náhradních dílů v českém jazyce:</w:t>
      </w:r>
    </w:p>
    <w:p w14:paraId="49F8D0F4" w14:textId="08B1B3FF" w:rsidR="006904AA" w:rsidRPr="0051630A" w:rsidRDefault="006904AA" w:rsidP="008B28E5">
      <w:pPr>
        <w:widowControl w:val="0"/>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 xml:space="preserve">Elektronická forma katalogu náhradních dílů dodané tramvaje musí být ve formě podporující vyhledávání minimálně podle názvu dílu, čísla dílu a agregátu – skupiny. </w:t>
      </w:r>
    </w:p>
    <w:p w14:paraId="6974F109" w14:textId="77777777" w:rsidR="006904AA" w:rsidRPr="0051630A" w:rsidRDefault="006904AA" w:rsidP="008B28E5">
      <w:pPr>
        <w:widowControl w:val="0"/>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Katalog musí obsahovat veškeré díly s úplným rozpadem na jednotlivé součástky, a s odkazem na objednací číslo a výrobce dané součástky, které jsou na tramvaji použité.</w:t>
      </w:r>
    </w:p>
    <w:p w14:paraId="464FE2A7" w14:textId="77777777" w:rsidR="006904AA" w:rsidRPr="0051630A" w:rsidRDefault="006904AA" w:rsidP="008B28E5">
      <w:pPr>
        <w:widowControl w:val="0"/>
        <w:adjustRightInd w:val="0"/>
        <w:spacing w:before="30"/>
        <w:ind w:left="2127"/>
        <w:jc w:val="both"/>
        <w:rPr>
          <w:rFonts w:ascii="Arial" w:hAnsi="Arial" w:cs="Arial"/>
          <w:color w:val="000000" w:themeColor="text1"/>
          <w:sz w:val="18"/>
          <w:szCs w:val="18"/>
        </w:rPr>
      </w:pPr>
      <w:r w:rsidRPr="0051630A">
        <w:rPr>
          <w:rFonts w:ascii="Arial" w:hAnsi="Arial" w:cs="Arial"/>
          <w:color w:val="000000" w:themeColor="text1"/>
          <w:sz w:val="18"/>
          <w:szCs w:val="18"/>
        </w:rPr>
        <w:t>Za elektronickou formu katalogu ND se nepovažuje skenovaný papírový katalog.</w:t>
      </w:r>
    </w:p>
    <w:p w14:paraId="44ADBCE5" w14:textId="07D617CC" w:rsidR="00342F5D" w:rsidRPr="0051630A" w:rsidRDefault="00342F5D" w:rsidP="008B28E5">
      <w:pPr>
        <w:widowControl w:val="0"/>
        <w:adjustRightInd w:val="0"/>
        <w:spacing w:before="30"/>
        <w:ind w:left="1418"/>
        <w:jc w:val="both"/>
        <w:rPr>
          <w:rFonts w:ascii="Arial" w:hAnsi="Arial" w:cs="Arial"/>
          <w:color w:val="000000" w:themeColor="text1"/>
          <w:sz w:val="18"/>
          <w:szCs w:val="18"/>
        </w:rPr>
      </w:pPr>
      <w:r w:rsidRPr="0051630A">
        <w:rPr>
          <w:rFonts w:ascii="Arial" w:hAnsi="Arial" w:cs="Arial"/>
          <w:color w:val="000000" w:themeColor="text1"/>
          <w:sz w:val="18"/>
          <w:szCs w:val="18"/>
        </w:rPr>
        <w:t>Výše uvedené dokumenty předá Prodávající Kupujícímu v místě plnění vždy k termínu zahájení předávacího řízení dodané tramvaje.</w:t>
      </w:r>
    </w:p>
    <w:p w14:paraId="2B1AEAF8" w14:textId="643C394E" w:rsidR="00BD1B75" w:rsidRPr="00562F5C" w:rsidRDefault="00BD1B75"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62F5C">
        <w:rPr>
          <w:rFonts w:ascii="Arial" w:hAnsi="Arial" w:cs="Arial"/>
          <w:color w:val="000000" w:themeColor="text1"/>
          <w:sz w:val="18"/>
          <w:szCs w:val="18"/>
        </w:rPr>
        <w:t>Soupis původních repasovaných agregátů, částí a dílů tramvaje</w:t>
      </w:r>
      <w:r w:rsidR="00653542" w:rsidRPr="00562F5C">
        <w:rPr>
          <w:rFonts w:ascii="Arial" w:hAnsi="Arial" w:cs="Arial"/>
          <w:color w:val="000000" w:themeColor="text1"/>
          <w:sz w:val="18"/>
          <w:szCs w:val="18"/>
        </w:rPr>
        <w:t xml:space="preserve"> </w:t>
      </w:r>
      <w:r w:rsidR="00653542" w:rsidRPr="00562F5C">
        <w:rPr>
          <w:rFonts w:ascii="Arial" w:eastAsia="Arial Unicode MS" w:hAnsi="Arial" w:cs="Arial"/>
          <w:color w:val="000000" w:themeColor="text1"/>
          <w:sz w:val="18"/>
          <w:szCs w:val="18"/>
        </w:rPr>
        <w:t>specifikovaných v příloze číslo 11 této smlouvy s názvem „</w:t>
      </w:r>
      <w:r w:rsidR="00653542" w:rsidRPr="00562F5C">
        <w:rPr>
          <w:rFonts w:ascii="Arial" w:hAnsi="Arial" w:cs="Arial"/>
          <w:color w:val="000000" w:themeColor="text1"/>
          <w:sz w:val="18"/>
          <w:szCs w:val="18"/>
        </w:rPr>
        <w:t>Soupis původních repasovaných agregátů, částí a dílů tramvaje“</w:t>
      </w:r>
      <w:r w:rsidRPr="00562F5C">
        <w:rPr>
          <w:rFonts w:ascii="Arial" w:hAnsi="Arial" w:cs="Arial"/>
          <w:color w:val="000000" w:themeColor="text1"/>
          <w:sz w:val="18"/>
          <w:szCs w:val="18"/>
        </w:rPr>
        <w:t>.</w:t>
      </w:r>
    </w:p>
    <w:p w14:paraId="4AF4FE73" w14:textId="62712EBD" w:rsidR="00C86873" w:rsidRPr="0051630A" w:rsidRDefault="00E0702A"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1630A">
        <w:rPr>
          <w:rFonts w:ascii="Arial" w:hAnsi="Arial" w:cs="Arial"/>
          <w:color w:val="000000" w:themeColor="text1"/>
          <w:sz w:val="18"/>
          <w:szCs w:val="18"/>
        </w:rPr>
        <w:t>Provedení</w:t>
      </w:r>
      <w:r w:rsidR="00C86873" w:rsidRPr="0051630A">
        <w:rPr>
          <w:rFonts w:ascii="Arial" w:hAnsi="Arial" w:cs="Arial"/>
          <w:color w:val="000000" w:themeColor="text1"/>
          <w:sz w:val="18"/>
          <w:szCs w:val="18"/>
        </w:rPr>
        <w:t xml:space="preserve"> technické přejímky </w:t>
      </w:r>
      <w:r w:rsidR="0044481B" w:rsidRPr="0051630A">
        <w:rPr>
          <w:rFonts w:ascii="Arial" w:hAnsi="Arial" w:cs="Arial"/>
          <w:color w:val="000000" w:themeColor="text1"/>
          <w:sz w:val="18"/>
          <w:szCs w:val="18"/>
        </w:rPr>
        <w:t xml:space="preserve">dodávaného zboží </w:t>
      </w:r>
      <w:r w:rsidR="0044481B" w:rsidRPr="0051630A">
        <w:rPr>
          <w:rFonts w:ascii="Arial" w:eastAsia="Arial Unicode MS" w:hAnsi="Arial" w:cs="Arial"/>
          <w:color w:val="000000" w:themeColor="text1"/>
          <w:sz w:val="18"/>
          <w:szCs w:val="18"/>
        </w:rPr>
        <w:t>včetně veškerých jeho součástí a příslušenství</w:t>
      </w:r>
      <w:r w:rsidR="0044481B" w:rsidRPr="0051630A">
        <w:rPr>
          <w:rFonts w:ascii="Arial" w:hAnsi="Arial" w:cs="Arial"/>
          <w:color w:val="000000" w:themeColor="text1"/>
          <w:sz w:val="18"/>
          <w:szCs w:val="18"/>
        </w:rPr>
        <w:t xml:space="preserve"> </w:t>
      </w:r>
      <w:r w:rsidR="00C86873" w:rsidRPr="0051630A">
        <w:rPr>
          <w:rFonts w:ascii="Arial" w:hAnsi="Arial" w:cs="Arial"/>
          <w:color w:val="000000" w:themeColor="text1"/>
          <w:sz w:val="18"/>
          <w:szCs w:val="18"/>
        </w:rPr>
        <w:t>ve výrobním závodě Prodávajícího.</w:t>
      </w:r>
    </w:p>
    <w:p w14:paraId="5B62571A" w14:textId="65A2CB85" w:rsidR="00C86873" w:rsidRPr="0051630A" w:rsidRDefault="00C86873" w:rsidP="008B28E5">
      <w:pPr>
        <w:widowControl w:val="0"/>
        <w:adjustRightInd w:val="0"/>
        <w:spacing w:before="30"/>
        <w:ind w:left="1418"/>
        <w:jc w:val="both"/>
        <w:rPr>
          <w:rFonts w:ascii="Arial" w:hAnsi="Arial" w:cs="Arial"/>
          <w:color w:val="000000" w:themeColor="text1"/>
          <w:sz w:val="18"/>
          <w:szCs w:val="18"/>
        </w:rPr>
      </w:pPr>
      <w:r w:rsidRPr="0051630A">
        <w:rPr>
          <w:rFonts w:ascii="Arial" w:hAnsi="Arial" w:cs="Arial"/>
          <w:color w:val="000000" w:themeColor="text1"/>
          <w:sz w:val="18"/>
          <w:szCs w:val="18"/>
        </w:rPr>
        <w:t xml:space="preserve">Prodávající je povinen písemně oznámit Kupujícímu nejméně pět pracovních dnů předem, že </w:t>
      </w:r>
      <w:r w:rsidR="0044481B" w:rsidRPr="0051630A">
        <w:rPr>
          <w:rFonts w:ascii="Arial" w:hAnsi="Arial" w:cs="Arial"/>
          <w:color w:val="000000" w:themeColor="text1"/>
          <w:sz w:val="18"/>
          <w:szCs w:val="18"/>
        </w:rPr>
        <w:t xml:space="preserve">dodávané zboží </w:t>
      </w:r>
      <w:r w:rsidR="0044481B" w:rsidRPr="0051630A">
        <w:rPr>
          <w:rFonts w:ascii="Arial" w:eastAsia="Arial Unicode MS" w:hAnsi="Arial" w:cs="Arial"/>
          <w:color w:val="000000" w:themeColor="text1"/>
          <w:sz w:val="18"/>
          <w:szCs w:val="18"/>
        </w:rPr>
        <w:t>včetně veškerých jeho součástí a příslušenství</w:t>
      </w:r>
      <w:r w:rsidR="0044481B" w:rsidRPr="0051630A">
        <w:rPr>
          <w:rFonts w:ascii="Arial" w:hAnsi="Arial" w:cs="Arial"/>
          <w:color w:val="000000" w:themeColor="text1"/>
          <w:sz w:val="18"/>
          <w:szCs w:val="18"/>
        </w:rPr>
        <w:t xml:space="preserve"> </w:t>
      </w:r>
      <w:r w:rsidRPr="0051630A">
        <w:rPr>
          <w:rFonts w:ascii="Arial" w:hAnsi="Arial" w:cs="Arial"/>
          <w:color w:val="000000" w:themeColor="text1"/>
          <w:sz w:val="18"/>
          <w:szCs w:val="18"/>
        </w:rPr>
        <w:t xml:space="preserve">jsou schopny technické přejímky. Konkrétní termín technické přejímky </w:t>
      </w:r>
      <w:r w:rsidR="0044481B" w:rsidRPr="0051630A">
        <w:rPr>
          <w:rFonts w:ascii="Arial" w:hAnsi="Arial" w:cs="Arial"/>
          <w:color w:val="000000" w:themeColor="text1"/>
          <w:sz w:val="18"/>
          <w:szCs w:val="18"/>
        </w:rPr>
        <w:t xml:space="preserve">pak </w:t>
      </w:r>
      <w:r w:rsidRPr="0051630A">
        <w:rPr>
          <w:rFonts w:ascii="Arial" w:hAnsi="Arial" w:cs="Arial"/>
          <w:color w:val="000000" w:themeColor="text1"/>
          <w:sz w:val="18"/>
          <w:szCs w:val="18"/>
        </w:rPr>
        <w:t xml:space="preserve">stanoví Kupující, nesmí však </w:t>
      </w:r>
      <w:r w:rsidR="00E814A6" w:rsidRPr="0051630A">
        <w:rPr>
          <w:rFonts w:ascii="Arial" w:hAnsi="Arial" w:cs="Arial"/>
          <w:color w:val="000000" w:themeColor="text1"/>
          <w:sz w:val="18"/>
          <w:szCs w:val="18"/>
        </w:rPr>
        <w:t xml:space="preserve">být stanoven </w:t>
      </w:r>
      <w:r w:rsidRPr="0051630A">
        <w:rPr>
          <w:rFonts w:ascii="Arial" w:hAnsi="Arial" w:cs="Arial"/>
          <w:color w:val="000000" w:themeColor="text1"/>
          <w:sz w:val="18"/>
          <w:szCs w:val="18"/>
        </w:rPr>
        <w:t>později než deset dnů ode dne, který uvedl Prodávající. Během</w:t>
      </w:r>
      <w:r w:rsidR="0044481B" w:rsidRPr="0051630A">
        <w:rPr>
          <w:rFonts w:ascii="Arial" w:hAnsi="Arial" w:cs="Arial"/>
          <w:color w:val="000000" w:themeColor="text1"/>
          <w:sz w:val="18"/>
          <w:szCs w:val="18"/>
        </w:rPr>
        <w:t xml:space="preserve"> </w:t>
      </w:r>
      <w:r w:rsidRPr="0051630A">
        <w:rPr>
          <w:rFonts w:ascii="Arial" w:hAnsi="Arial" w:cs="Arial"/>
          <w:color w:val="000000" w:themeColor="text1"/>
          <w:sz w:val="18"/>
          <w:szCs w:val="18"/>
        </w:rPr>
        <w:t xml:space="preserve">technické přejímky Prodávající prokáže shodu </w:t>
      </w:r>
      <w:r w:rsidR="0044481B" w:rsidRPr="0051630A">
        <w:rPr>
          <w:rFonts w:ascii="Arial" w:hAnsi="Arial" w:cs="Arial"/>
          <w:color w:val="000000" w:themeColor="text1"/>
          <w:sz w:val="18"/>
          <w:szCs w:val="18"/>
        </w:rPr>
        <w:t xml:space="preserve">dodávaného zboží </w:t>
      </w:r>
      <w:r w:rsidR="0044481B" w:rsidRPr="0051630A">
        <w:rPr>
          <w:rFonts w:ascii="Arial" w:eastAsia="Arial Unicode MS" w:hAnsi="Arial" w:cs="Arial"/>
          <w:color w:val="000000" w:themeColor="text1"/>
          <w:sz w:val="18"/>
          <w:szCs w:val="18"/>
        </w:rPr>
        <w:t>včetně veškerých jeho součástí a příslušenství</w:t>
      </w:r>
      <w:r w:rsidR="0044481B" w:rsidRPr="0051630A">
        <w:rPr>
          <w:rFonts w:ascii="Arial" w:hAnsi="Arial" w:cs="Arial"/>
          <w:color w:val="000000" w:themeColor="text1"/>
          <w:sz w:val="18"/>
          <w:szCs w:val="18"/>
        </w:rPr>
        <w:t xml:space="preserve"> </w:t>
      </w:r>
      <w:r w:rsidRPr="0051630A">
        <w:rPr>
          <w:rFonts w:ascii="Arial" w:hAnsi="Arial" w:cs="Arial"/>
          <w:color w:val="000000" w:themeColor="text1"/>
          <w:sz w:val="18"/>
          <w:szCs w:val="18"/>
        </w:rPr>
        <w:t>se zadávacími podmínkami a na ně navazujícími</w:t>
      </w:r>
      <w:r w:rsidR="00E814A6" w:rsidRPr="0051630A">
        <w:rPr>
          <w:rFonts w:ascii="Arial" w:hAnsi="Arial" w:cs="Arial"/>
          <w:color w:val="000000" w:themeColor="text1"/>
          <w:sz w:val="18"/>
          <w:szCs w:val="18"/>
        </w:rPr>
        <w:t xml:space="preserve"> technickými specifikacemi a prokáže plnou funkčnost a provozuschopnost </w:t>
      </w:r>
      <w:r w:rsidR="0044481B" w:rsidRPr="0051630A">
        <w:rPr>
          <w:rFonts w:ascii="Arial" w:hAnsi="Arial" w:cs="Arial"/>
          <w:color w:val="000000" w:themeColor="text1"/>
          <w:sz w:val="18"/>
          <w:szCs w:val="18"/>
        </w:rPr>
        <w:t xml:space="preserve">dodávaného zboží </w:t>
      </w:r>
      <w:r w:rsidR="0044481B" w:rsidRPr="0051630A">
        <w:rPr>
          <w:rFonts w:ascii="Arial" w:eastAsia="Arial Unicode MS" w:hAnsi="Arial" w:cs="Arial"/>
          <w:color w:val="000000" w:themeColor="text1"/>
          <w:sz w:val="18"/>
          <w:szCs w:val="18"/>
        </w:rPr>
        <w:t>včetně veškerých jeho součástí a příslušenství</w:t>
      </w:r>
      <w:r w:rsidR="0044481B" w:rsidRPr="0051630A">
        <w:rPr>
          <w:rFonts w:ascii="Arial" w:hAnsi="Arial" w:cs="Arial"/>
          <w:color w:val="000000" w:themeColor="text1"/>
          <w:sz w:val="18"/>
          <w:szCs w:val="18"/>
        </w:rPr>
        <w:t xml:space="preserve"> </w:t>
      </w:r>
      <w:r w:rsidRPr="0051630A">
        <w:rPr>
          <w:rFonts w:ascii="Arial" w:hAnsi="Arial" w:cs="Arial"/>
          <w:color w:val="000000" w:themeColor="text1"/>
          <w:sz w:val="18"/>
          <w:szCs w:val="18"/>
        </w:rPr>
        <w:t>(včetně všech periferií). Periferie, které nelze odzkoušet ve výrobním závodě Prodávajícího, informační a odbavovací systém, přenosy dat</w:t>
      </w:r>
      <w:r w:rsidR="00E814A6" w:rsidRPr="0051630A">
        <w:rPr>
          <w:rFonts w:ascii="Arial" w:hAnsi="Arial" w:cs="Arial"/>
          <w:color w:val="000000" w:themeColor="text1"/>
          <w:sz w:val="18"/>
          <w:szCs w:val="18"/>
        </w:rPr>
        <w:t xml:space="preserve"> a</w:t>
      </w:r>
      <w:r w:rsidRPr="0051630A">
        <w:rPr>
          <w:rFonts w:ascii="Arial" w:hAnsi="Arial" w:cs="Arial"/>
          <w:color w:val="000000" w:themeColor="text1"/>
          <w:sz w:val="18"/>
          <w:szCs w:val="18"/>
        </w:rPr>
        <w:t xml:space="preserve">pod. budou odzkoušeny před předáním </w:t>
      </w:r>
      <w:r w:rsidR="00DD6FE4">
        <w:rPr>
          <w:rFonts w:ascii="Arial" w:hAnsi="Arial" w:cs="Arial"/>
          <w:color w:val="000000" w:themeColor="text1"/>
          <w:sz w:val="18"/>
          <w:szCs w:val="18"/>
        </w:rPr>
        <w:t>modernizované tramvaje T3</w:t>
      </w:r>
      <w:r w:rsidR="00DD6FE4" w:rsidRPr="0051630A">
        <w:rPr>
          <w:rFonts w:ascii="Arial" w:hAnsi="Arial" w:cs="Arial"/>
          <w:color w:val="000000" w:themeColor="text1"/>
          <w:sz w:val="18"/>
          <w:szCs w:val="18"/>
        </w:rPr>
        <w:t xml:space="preserve"> </w:t>
      </w:r>
      <w:r w:rsidRPr="0051630A">
        <w:rPr>
          <w:rFonts w:ascii="Arial" w:hAnsi="Arial" w:cs="Arial"/>
          <w:color w:val="000000" w:themeColor="text1"/>
          <w:sz w:val="18"/>
          <w:szCs w:val="18"/>
        </w:rPr>
        <w:t xml:space="preserve">v místě plnění. </w:t>
      </w:r>
    </w:p>
    <w:p w14:paraId="66B46C44" w14:textId="6CED7A79" w:rsidR="00C86873" w:rsidRPr="0051630A" w:rsidRDefault="00C86873" w:rsidP="008B28E5">
      <w:pPr>
        <w:widowControl w:val="0"/>
        <w:adjustRightInd w:val="0"/>
        <w:spacing w:before="30"/>
        <w:ind w:left="1418"/>
        <w:jc w:val="both"/>
        <w:rPr>
          <w:rFonts w:ascii="Arial" w:hAnsi="Arial" w:cs="Arial"/>
          <w:color w:val="000000" w:themeColor="text1"/>
          <w:sz w:val="18"/>
          <w:szCs w:val="18"/>
        </w:rPr>
      </w:pPr>
      <w:r w:rsidRPr="0051630A">
        <w:rPr>
          <w:rFonts w:ascii="Arial" w:hAnsi="Arial" w:cs="Arial"/>
          <w:color w:val="000000" w:themeColor="text1"/>
          <w:sz w:val="18"/>
          <w:szCs w:val="18"/>
        </w:rPr>
        <w:t>Součástí technické přejímky je rovněž zkušební jízda</w:t>
      </w:r>
      <w:r w:rsidR="006C08A6" w:rsidRPr="0051630A">
        <w:rPr>
          <w:rFonts w:ascii="Arial" w:hAnsi="Arial" w:cs="Arial"/>
          <w:color w:val="000000" w:themeColor="text1"/>
          <w:sz w:val="18"/>
          <w:szCs w:val="18"/>
        </w:rPr>
        <w:t>, zkušební jízdou je standardní odzkoušení dodávané tramvaje na zkušební seřizovací koleji Prodávajícího případně na zkušební koleji (pokud ji Prodávající má), zahrnující vyzkoušení funkcí dodávané tramvaje pod napětím, včetně dynamické zkoušky.</w:t>
      </w:r>
    </w:p>
    <w:p w14:paraId="32AA5528" w14:textId="2FEEFA71" w:rsidR="00C86873" w:rsidRPr="0051630A" w:rsidRDefault="00C86873" w:rsidP="008B28E5">
      <w:pPr>
        <w:widowControl w:val="0"/>
        <w:adjustRightInd w:val="0"/>
        <w:spacing w:before="30"/>
        <w:ind w:left="1418"/>
        <w:jc w:val="both"/>
        <w:rPr>
          <w:rFonts w:ascii="Arial" w:hAnsi="Arial" w:cs="Arial"/>
          <w:color w:val="000000" w:themeColor="text1"/>
          <w:sz w:val="18"/>
          <w:szCs w:val="18"/>
        </w:rPr>
      </w:pPr>
      <w:r w:rsidRPr="0051630A">
        <w:rPr>
          <w:rFonts w:ascii="Arial" w:hAnsi="Arial" w:cs="Arial"/>
          <w:color w:val="000000" w:themeColor="text1"/>
          <w:sz w:val="18"/>
          <w:szCs w:val="18"/>
        </w:rPr>
        <w:t xml:space="preserve">O výsledku technické přejímky </w:t>
      </w:r>
      <w:r w:rsidR="0004728E" w:rsidRPr="0051630A">
        <w:rPr>
          <w:rFonts w:ascii="Arial" w:hAnsi="Arial" w:cs="Arial"/>
          <w:color w:val="000000" w:themeColor="text1"/>
          <w:sz w:val="18"/>
          <w:szCs w:val="18"/>
        </w:rPr>
        <w:t xml:space="preserve">dodávaného zboží </w:t>
      </w:r>
      <w:r w:rsidR="0004728E" w:rsidRPr="0051630A">
        <w:rPr>
          <w:rFonts w:ascii="Arial" w:eastAsia="Arial Unicode MS" w:hAnsi="Arial" w:cs="Arial"/>
          <w:color w:val="000000" w:themeColor="text1"/>
          <w:sz w:val="18"/>
          <w:szCs w:val="18"/>
        </w:rPr>
        <w:t>včetně veškerých jeho součástí a příslušenství</w:t>
      </w:r>
      <w:r w:rsidR="0004728E" w:rsidRPr="0051630A">
        <w:rPr>
          <w:rFonts w:ascii="Arial" w:hAnsi="Arial" w:cs="Arial"/>
          <w:color w:val="000000" w:themeColor="text1"/>
          <w:sz w:val="18"/>
          <w:szCs w:val="18"/>
        </w:rPr>
        <w:t xml:space="preserve"> </w:t>
      </w:r>
      <w:r w:rsidRPr="0051630A">
        <w:rPr>
          <w:rFonts w:ascii="Arial" w:hAnsi="Arial" w:cs="Arial"/>
          <w:color w:val="000000" w:themeColor="text1"/>
          <w:sz w:val="18"/>
          <w:szCs w:val="18"/>
        </w:rPr>
        <w:t xml:space="preserve">ve výrobním závodě Prodávajícího sepíše Prodávající písemný </w:t>
      </w:r>
      <w:r w:rsidR="00E814A6" w:rsidRPr="0051630A">
        <w:rPr>
          <w:rFonts w:ascii="Arial" w:hAnsi="Arial" w:cs="Arial"/>
          <w:color w:val="000000" w:themeColor="text1"/>
          <w:sz w:val="18"/>
          <w:szCs w:val="18"/>
        </w:rPr>
        <w:t>P</w:t>
      </w:r>
      <w:r w:rsidRPr="0051630A">
        <w:rPr>
          <w:rFonts w:ascii="Arial" w:hAnsi="Arial" w:cs="Arial"/>
          <w:color w:val="000000" w:themeColor="text1"/>
          <w:sz w:val="18"/>
          <w:szCs w:val="18"/>
        </w:rPr>
        <w:t>rotokol</w:t>
      </w:r>
      <w:r w:rsidR="00E814A6" w:rsidRPr="0051630A">
        <w:rPr>
          <w:rFonts w:ascii="Arial" w:hAnsi="Arial" w:cs="Arial"/>
          <w:color w:val="000000" w:themeColor="text1"/>
          <w:sz w:val="18"/>
          <w:szCs w:val="18"/>
        </w:rPr>
        <w:t xml:space="preserve"> o provedení technické přejímky </w:t>
      </w:r>
      <w:r w:rsidR="00DD6FE4">
        <w:rPr>
          <w:rFonts w:ascii="Arial" w:hAnsi="Arial" w:cs="Arial"/>
          <w:color w:val="000000" w:themeColor="text1"/>
          <w:sz w:val="18"/>
          <w:szCs w:val="18"/>
        </w:rPr>
        <w:t>modernizované tramvaje T3</w:t>
      </w:r>
      <w:r w:rsidR="00DD6FE4" w:rsidRPr="0051630A">
        <w:rPr>
          <w:rFonts w:ascii="Arial" w:hAnsi="Arial" w:cs="Arial"/>
          <w:color w:val="000000" w:themeColor="text1"/>
          <w:sz w:val="18"/>
          <w:szCs w:val="18"/>
        </w:rPr>
        <w:t xml:space="preserve"> </w:t>
      </w:r>
      <w:r w:rsidR="00E814A6" w:rsidRPr="0051630A">
        <w:rPr>
          <w:rFonts w:ascii="Arial" w:hAnsi="Arial" w:cs="Arial"/>
          <w:color w:val="000000" w:themeColor="text1"/>
          <w:sz w:val="18"/>
          <w:szCs w:val="18"/>
        </w:rPr>
        <w:t>ve výrobním závodě Prodávajícího</w:t>
      </w:r>
      <w:r w:rsidRPr="0051630A">
        <w:rPr>
          <w:rFonts w:ascii="Arial" w:hAnsi="Arial" w:cs="Arial"/>
          <w:color w:val="000000" w:themeColor="text1"/>
          <w:sz w:val="18"/>
          <w:szCs w:val="18"/>
        </w:rPr>
        <w:t xml:space="preserve">, v němž uvede výsledky technické přejímky. Zejména uvede, v čem Kupující spatřuje nedostatky </w:t>
      </w:r>
      <w:r w:rsidR="00DD6FE4">
        <w:rPr>
          <w:rFonts w:ascii="Arial" w:hAnsi="Arial" w:cs="Arial"/>
          <w:color w:val="000000" w:themeColor="text1"/>
          <w:sz w:val="18"/>
          <w:szCs w:val="18"/>
        </w:rPr>
        <w:t>modernizované tramvaje T3</w:t>
      </w:r>
      <w:r w:rsidR="00DD6FE4" w:rsidRPr="0051630A">
        <w:rPr>
          <w:rFonts w:ascii="Arial" w:hAnsi="Arial" w:cs="Arial"/>
          <w:color w:val="000000" w:themeColor="text1"/>
          <w:sz w:val="18"/>
          <w:szCs w:val="18"/>
        </w:rPr>
        <w:t xml:space="preserve"> </w:t>
      </w:r>
      <w:r w:rsidRPr="0051630A">
        <w:rPr>
          <w:rFonts w:ascii="Arial" w:hAnsi="Arial" w:cs="Arial"/>
          <w:color w:val="000000" w:themeColor="text1"/>
          <w:sz w:val="18"/>
          <w:szCs w:val="18"/>
        </w:rPr>
        <w:t xml:space="preserve">a společně s Kupujícím sjedná termín pro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odstranění a pokračování technické přejímky </w:t>
      </w:r>
      <w:r w:rsidR="00DD6FE4">
        <w:rPr>
          <w:rFonts w:ascii="Arial" w:hAnsi="Arial" w:cs="Arial"/>
          <w:color w:val="000000" w:themeColor="text1"/>
          <w:sz w:val="18"/>
          <w:szCs w:val="18"/>
        </w:rPr>
        <w:t>modernizované tramvaje T3</w:t>
      </w:r>
      <w:r w:rsidR="00E814A6" w:rsidRPr="0051630A">
        <w:rPr>
          <w:rFonts w:ascii="Arial" w:hAnsi="Arial" w:cs="Arial"/>
          <w:color w:val="000000" w:themeColor="text1"/>
          <w:sz w:val="18"/>
          <w:szCs w:val="18"/>
        </w:rPr>
        <w:t xml:space="preserve"> ve výrobním závodě Prodávajícího</w:t>
      </w:r>
      <w:r w:rsidRPr="0051630A">
        <w:rPr>
          <w:rFonts w:ascii="Arial" w:hAnsi="Arial" w:cs="Arial"/>
          <w:color w:val="000000" w:themeColor="text1"/>
          <w:sz w:val="18"/>
          <w:szCs w:val="18"/>
        </w:rPr>
        <w:t>. Protokol podepíší</w:t>
      </w:r>
      <w:r w:rsidR="00E814A6" w:rsidRPr="0051630A">
        <w:rPr>
          <w:rFonts w:ascii="Arial" w:hAnsi="Arial" w:cs="Arial"/>
          <w:color w:val="000000" w:themeColor="text1"/>
          <w:sz w:val="18"/>
          <w:szCs w:val="18"/>
        </w:rPr>
        <w:t xml:space="preserve"> oprávnění zástupci obou smluvních stran</w:t>
      </w:r>
      <w:r w:rsidRPr="0051630A">
        <w:rPr>
          <w:rFonts w:ascii="Arial" w:hAnsi="Arial" w:cs="Arial"/>
          <w:color w:val="000000" w:themeColor="text1"/>
          <w:sz w:val="18"/>
          <w:szCs w:val="18"/>
        </w:rPr>
        <w:t xml:space="preserve">. </w:t>
      </w:r>
    </w:p>
    <w:p w14:paraId="381DB3E1" w14:textId="7E4DCE29" w:rsidR="00C86873" w:rsidRPr="0051630A" w:rsidRDefault="00C86873" w:rsidP="008B28E5">
      <w:pPr>
        <w:widowControl w:val="0"/>
        <w:adjustRightInd w:val="0"/>
        <w:spacing w:before="30"/>
        <w:ind w:left="1418"/>
        <w:jc w:val="both"/>
        <w:rPr>
          <w:rFonts w:ascii="Arial" w:hAnsi="Arial" w:cs="Arial"/>
          <w:color w:val="000000" w:themeColor="text1"/>
          <w:sz w:val="18"/>
          <w:szCs w:val="18"/>
        </w:rPr>
      </w:pPr>
      <w:r w:rsidRPr="0051630A">
        <w:rPr>
          <w:rFonts w:ascii="Arial" w:hAnsi="Arial" w:cs="Arial"/>
          <w:color w:val="000000" w:themeColor="text1"/>
          <w:sz w:val="18"/>
          <w:szCs w:val="18"/>
        </w:rPr>
        <w:t>V případě, že budou v rámci</w:t>
      </w:r>
      <w:r w:rsidR="00E814A6" w:rsidRPr="0051630A">
        <w:rPr>
          <w:rFonts w:ascii="Arial" w:hAnsi="Arial" w:cs="Arial"/>
          <w:color w:val="000000" w:themeColor="text1"/>
          <w:sz w:val="18"/>
          <w:szCs w:val="18"/>
        </w:rPr>
        <w:t xml:space="preserve"> technické přejímky </w:t>
      </w:r>
      <w:r w:rsidR="0004728E" w:rsidRPr="0051630A">
        <w:rPr>
          <w:rFonts w:ascii="Arial" w:hAnsi="Arial" w:cs="Arial"/>
          <w:color w:val="000000" w:themeColor="text1"/>
          <w:sz w:val="18"/>
          <w:szCs w:val="18"/>
        </w:rPr>
        <w:t xml:space="preserve">dodávaného zboží </w:t>
      </w:r>
      <w:r w:rsidR="0004728E" w:rsidRPr="0051630A">
        <w:rPr>
          <w:rFonts w:ascii="Arial" w:eastAsia="Arial Unicode MS" w:hAnsi="Arial" w:cs="Arial"/>
          <w:color w:val="000000" w:themeColor="text1"/>
          <w:sz w:val="18"/>
          <w:szCs w:val="18"/>
        </w:rPr>
        <w:t>včetně veškerých jeho součástí a příslušenství</w:t>
      </w:r>
      <w:r w:rsidR="0004728E" w:rsidRPr="0051630A">
        <w:rPr>
          <w:rFonts w:ascii="Arial" w:hAnsi="Arial" w:cs="Arial"/>
          <w:color w:val="000000" w:themeColor="text1"/>
          <w:sz w:val="18"/>
          <w:szCs w:val="18"/>
        </w:rPr>
        <w:t xml:space="preserve"> </w:t>
      </w:r>
      <w:r w:rsidR="00E814A6" w:rsidRPr="0051630A">
        <w:rPr>
          <w:rFonts w:ascii="Arial" w:hAnsi="Arial" w:cs="Arial"/>
          <w:color w:val="000000" w:themeColor="text1"/>
          <w:sz w:val="18"/>
          <w:szCs w:val="18"/>
        </w:rPr>
        <w:t>ve výrobním závodě Prodávajícího zjištěny vady</w:t>
      </w:r>
      <w:r w:rsidRPr="0051630A">
        <w:rPr>
          <w:rFonts w:ascii="Arial" w:hAnsi="Arial" w:cs="Arial"/>
          <w:color w:val="000000" w:themeColor="text1"/>
          <w:sz w:val="18"/>
          <w:szCs w:val="18"/>
        </w:rPr>
        <w:t xml:space="preserve">, </w:t>
      </w:r>
      <w:r w:rsidR="00E814A6" w:rsidRPr="0051630A">
        <w:rPr>
          <w:rFonts w:ascii="Arial" w:hAnsi="Arial" w:cs="Arial"/>
          <w:color w:val="000000" w:themeColor="text1"/>
          <w:sz w:val="18"/>
          <w:szCs w:val="18"/>
        </w:rPr>
        <w:t xml:space="preserve">technická přejímka se přeruší. </w:t>
      </w:r>
      <w:r w:rsidRPr="0051630A">
        <w:rPr>
          <w:rFonts w:ascii="Arial" w:hAnsi="Arial" w:cs="Arial"/>
          <w:color w:val="000000" w:themeColor="text1"/>
          <w:sz w:val="18"/>
          <w:szCs w:val="18"/>
        </w:rPr>
        <w:t>P</w:t>
      </w:r>
      <w:r w:rsidR="00E814A6" w:rsidRPr="0051630A">
        <w:rPr>
          <w:rFonts w:ascii="Arial" w:hAnsi="Arial" w:cs="Arial"/>
          <w:color w:val="000000" w:themeColor="text1"/>
          <w:sz w:val="18"/>
          <w:szCs w:val="18"/>
        </w:rPr>
        <w:t xml:space="preserve">rodávající je </w:t>
      </w:r>
      <w:r w:rsidRPr="0051630A">
        <w:rPr>
          <w:rFonts w:ascii="Arial" w:hAnsi="Arial" w:cs="Arial"/>
          <w:color w:val="000000" w:themeColor="text1"/>
          <w:sz w:val="18"/>
          <w:szCs w:val="18"/>
        </w:rPr>
        <w:t xml:space="preserve">povinen tyto zjištěné vady odstranit </w:t>
      </w:r>
      <w:r w:rsidR="00E814A6" w:rsidRPr="0051630A">
        <w:rPr>
          <w:rFonts w:ascii="Arial" w:hAnsi="Arial" w:cs="Arial"/>
          <w:color w:val="000000" w:themeColor="text1"/>
          <w:sz w:val="18"/>
          <w:szCs w:val="18"/>
        </w:rPr>
        <w:t xml:space="preserve">a </w:t>
      </w:r>
      <w:r w:rsidRPr="0051630A">
        <w:rPr>
          <w:rFonts w:ascii="Arial" w:hAnsi="Arial" w:cs="Arial"/>
          <w:color w:val="000000" w:themeColor="text1"/>
          <w:sz w:val="18"/>
          <w:szCs w:val="18"/>
        </w:rPr>
        <w:t xml:space="preserve">po odstranění těchto vad </w:t>
      </w:r>
      <w:r w:rsidR="00E814A6" w:rsidRPr="0051630A">
        <w:rPr>
          <w:rFonts w:ascii="Arial" w:hAnsi="Arial" w:cs="Arial"/>
          <w:color w:val="000000" w:themeColor="text1"/>
          <w:sz w:val="18"/>
          <w:szCs w:val="18"/>
        </w:rPr>
        <w:t xml:space="preserve">je Prodávající </w:t>
      </w:r>
      <w:r w:rsidRPr="0051630A">
        <w:rPr>
          <w:rFonts w:ascii="Arial" w:hAnsi="Arial" w:cs="Arial"/>
          <w:color w:val="000000" w:themeColor="text1"/>
          <w:sz w:val="18"/>
          <w:szCs w:val="18"/>
        </w:rPr>
        <w:t>povinen Kupujícího vyzvat k</w:t>
      </w:r>
      <w:r w:rsidR="00E814A6" w:rsidRPr="0051630A">
        <w:rPr>
          <w:rFonts w:ascii="Arial" w:hAnsi="Arial" w:cs="Arial"/>
          <w:color w:val="000000" w:themeColor="text1"/>
          <w:sz w:val="18"/>
          <w:szCs w:val="18"/>
        </w:rPr>
        <w:t xml:space="preserve"> pokračování a dokončení technické přejímky </w:t>
      </w:r>
      <w:r w:rsidR="0004728E" w:rsidRPr="0051630A">
        <w:rPr>
          <w:rFonts w:ascii="Arial" w:hAnsi="Arial" w:cs="Arial"/>
          <w:color w:val="000000" w:themeColor="text1"/>
          <w:sz w:val="18"/>
          <w:szCs w:val="18"/>
        </w:rPr>
        <w:t xml:space="preserve">dodávaného zboží </w:t>
      </w:r>
      <w:r w:rsidR="0004728E" w:rsidRPr="0051630A">
        <w:rPr>
          <w:rFonts w:ascii="Arial" w:eastAsia="Arial Unicode MS" w:hAnsi="Arial" w:cs="Arial"/>
          <w:color w:val="000000" w:themeColor="text1"/>
          <w:sz w:val="18"/>
          <w:szCs w:val="18"/>
        </w:rPr>
        <w:t>včetně veškerých jeho součástí a příslušenství</w:t>
      </w:r>
      <w:r w:rsidR="0004728E" w:rsidRPr="0051630A">
        <w:rPr>
          <w:rFonts w:ascii="Arial" w:hAnsi="Arial" w:cs="Arial"/>
          <w:color w:val="000000" w:themeColor="text1"/>
          <w:sz w:val="18"/>
          <w:szCs w:val="18"/>
        </w:rPr>
        <w:t xml:space="preserve"> </w:t>
      </w:r>
      <w:r w:rsidR="00E814A6" w:rsidRPr="0051630A">
        <w:rPr>
          <w:rFonts w:ascii="Arial" w:hAnsi="Arial" w:cs="Arial"/>
          <w:color w:val="000000" w:themeColor="text1"/>
          <w:sz w:val="18"/>
          <w:szCs w:val="18"/>
        </w:rPr>
        <w:t>ve výrobním závodě Prodávajícího</w:t>
      </w:r>
      <w:r w:rsidRPr="0051630A">
        <w:rPr>
          <w:rFonts w:ascii="Arial" w:hAnsi="Arial" w:cs="Arial"/>
          <w:color w:val="000000" w:themeColor="text1"/>
          <w:sz w:val="18"/>
          <w:szCs w:val="18"/>
        </w:rPr>
        <w:t>.</w:t>
      </w:r>
      <w:r w:rsidR="00E0702A" w:rsidRPr="0051630A">
        <w:rPr>
          <w:rFonts w:ascii="Arial" w:hAnsi="Arial" w:cs="Arial"/>
          <w:color w:val="000000" w:themeColor="text1"/>
          <w:sz w:val="18"/>
          <w:szCs w:val="18"/>
        </w:rPr>
        <w:t xml:space="preserve"> </w:t>
      </w:r>
    </w:p>
    <w:p w14:paraId="346B0779" w14:textId="77777777" w:rsidR="00241DBC" w:rsidRPr="0051630A" w:rsidRDefault="00E814A6" w:rsidP="00241DBC">
      <w:pPr>
        <w:widowControl w:val="0"/>
        <w:adjustRightInd w:val="0"/>
        <w:spacing w:before="30"/>
        <w:ind w:left="1418"/>
        <w:jc w:val="both"/>
        <w:rPr>
          <w:rFonts w:ascii="Arial" w:hAnsi="Arial" w:cs="Arial"/>
          <w:color w:val="000000" w:themeColor="text1"/>
          <w:sz w:val="18"/>
          <w:szCs w:val="18"/>
        </w:rPr>
      </w:pPr>
      <w:r w:rsidRPr="0051630A">
        <w:rPr>
          <w:rFonts w:ascii="Arial" w:hAnsi="Arial" w:cs="Arial"/>
          <w:color w:val="000000" w:themeColor="text1"/>
          <w:sz w:val="18"/>
          <w:szCs w:val="18"/>
        </w:rPr>
        <w:t xml:space="preserve">Konečné znění Protokolu o provedení technické přejímky </w:t>
      </w:r>
      <w:r w:rsidR="0004728E" w:rsidRPr="0051630A">
        <w:rPr>
          <w:rFonts w:ascii="Arial" w:hAnsi="Arial" w:cs="Arial"/>
          <w:color w:val="000000" w:themeColor="text1"/>
          <w:sz w:val="18"/>
          <w:szCs w:val="18"/>
        </w:rPr>
        <w:t xml:space="preserve">dodávaného zboží včetně veškerých jeho součástí a příslušenství </w:t>
      </w:r>
      <w:r w:rsidRPr="0051630A">
        <w:rPr>
          <w:rFonts w:ascii="Arial" w:hAnsi="Arial" w:cs="Arial"/>
          <w:color w:val="000000" w:themeColor="text1"/>
          <w:sz w:val="18"/>
          <w:szCs w:val="18"/>
        </w:rPr>
        <w:t xml:space="preserve">ve výrobním závodě Prodávajícího </w:t>
      </w:r>
      <w:r w:rsidR="0004728E" w:rsidRPr="0051630A">
        <w:rPr>
          <w:rFonts w:ascii="Arial" w:hAnsi="Arial" w:cs="Arial"/>
          <w:color w:val="000000" w:themeColor="text1"/>
          <w:sz w:val="18"/>
          <w:szCs w:val="18"/>
        </w:rPr>
        <w:t xml:space="preserve">vyhotoví </w:t>
      </w:r>
      <w:r w:rsidRPr="0051630A">
        <w:rPr>
          <w:rFonts w:ascii="Arial" w:hAnsi="Arial" w:cs="Arial"/>
          <w:color w:val="000000" w:themeColor="text1"/>
          <w:sz w:val="18"/>
          <w:szCs w:val="18"/>
        </w:rPr>
        <w:t xml:space="preserve">Prodávající ke dni skončení technické přejímky </w:t>
      </w:r>
      <w:r w:rsidR="0004728E" w:rsidRPr="0051630A">
        <w:rPr>
          <w:rFonts w:ascii="Arial" w:hAnsi="Arial" w:cs="Arial"/>
          <w:color w:val="000000" w:themeColor="text1"/>
          <w:sz w:val="18"/>
          <w:szCs w:val="18"/>
        </w:rPr>
        <w:t xml:space="preserve">a předá jej </w:t>
      </w:r>
      <w:r w:rsidR="00E0702A" w:rsidRPr="0051630A">
        <w:rPr>
          <w:rFonts w:ascii="Arial" w:hAnsi="Arial" w:cs="Arial"/>
          <w:color w:val="000000" w:themeColor="text1"/>
          <w:sz w:val="18"/>
          <w:szCs w:val="18"/>
        </w:rPr>
        <w:t>Kupujícímu ve 3 tištěných vyhotoveních a v 1 datovém vyhotovení (na vhodném datovém nosiči).</w:t>
      </w:r>
      <w:r w:rsidR="00241DBC" w:rsidRPr="0051630A">
        <w:rPr>
          <w:rFonts w:ascii="Arial" w:hAnsi="Arial" w:cs="Arial"/>
          <w:color w:val="000000" w:themeColor="text1"/>
          <w:sz w:val="18"/>
          <w:szCs w:val="18"/>
        </w:rPr>
        <w:t xml:space="preserve"> </w:t>
      </w:r>
    </w:p>
    <w:p w14:paraId="4D0A28C6" w14:textId="00E4A656" w:rsidR="00D7102E" w:rsidRPr="0051630A" w:rsidRDefault="00E0702A"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1630A">
        <w:rPr>
          <w:rFonts w:ascii="Arial" w:hAnsi="Arial" w:cs="Arial"/>
          <w:color w:val="000000" w:themeColor="text1"/>
          <w:sz w:val="18"/>
          <w:szCs w:val="18"/>
        </w:rPr>
        <w:t>Zaškolení obsluhy</w:t>
      </w:r>
      <w:r w:rsidR="0004728E" w:rsidRPr="0051630A">
        <w:rPr>
          <w:rFonts w:ascii="Arial" w:hAnsi="Arial" w:cs="Arial"/>
          <w:color w:val="000000" w:themeColor="text1"/>
          <w:sz w:val="18"/>
          <w:szCs w:val="18"/>
        </w:rPr>
        <w:t xml:space="preserve"> dodávaného zboží včetně veškerých jeho součástí a příslušenství</w:t>
      </w:r>
      <w:r w:rsidRPr="0051630A">
        <w:rPr>
          <w:rFonts w:ascii="Arial" w:hAnsi="Arial" w:cs="Arial"/>
          <w:color w:val="000000" w:themeColor="text1"/>
          <w:sz w:val="18"/>
          <w:szCs w:val="18"/>
        </w:rPr>
        <w:t>, které provede Prodávající pro</w:t>
      </w:r>
      <w:r w:rsidR="00D7102E" w:rsidRPr="0051630A">
        <w:rPr>
          <w:rFonts w:ascii="Arial" w:hAnsi="Arial" w:cs="Arial"/>
          <w:color w:val="000000" w:themeColor="text1"/>
          <w:sz w:val="18"/>
          <w:szCs w:val="18"/>
        </w:rPr>
        <w:t>:</w:t>
      </w:r>
    </w:p>
    <w:p w14:paraId="19CB1DCE" w14:textId="6E14F65E" w:rsidR="00D7102E" w:rsidRPr="00E0386C" w:rsidRDefault="00D7102E" w:rsidP="00D7102E">
      <w:pPr>
        <w:widowControl w:val="0"/>
        <w:spacing w:before="30"/>
        <w:ind w:left="2127"/>
        <w:jc w:val="both"/>
        <w:rPr>
          <w:rFonts w:ascii="Arial" w:hAnsi="Arial" w:cs="Arial"/>
          <w:color w:val="000000" w:themeColor="text1"/>
          <w:sz w:val="18"/>
          <w:szCs w:val="18"/>
        </w:rPr>
      </w:pPr>
      <w:r w:rsidRPr="00E0386C">
        <w:rPr>
          <w:rFonts w:ascii="Arial" w:hAnsi="Arial" w:cs="Arial"/>
          <w:color w:val="000000" w:themeColor="text1"/>
          <w:sz w:val="18"/>
          <w:szCs w:val="18"/>
        </w:rPr>
        <w:t xml:space="preserve">5 osob pro obsluhu vozidel </w:t>
      </w:r>
      <w:r w:rsidR="00E0386C" w:rsidRPr="00E0386C">
        <w:rPr>
          <w:rFonts w:ascii="Arial" w:hAnsi="Arial" w:cs="Arial"/>
          <w:color w:val="000000" w:themeColor="text1"/>
          <w:sz w:val="18"/>
          <w:szCs w:val="18"/>
        </w:rPr>
        <w:tab/>
      </w:r>
      <w:r w:rsidR="00E0386C" w:rsidRPr="00E0386C">
        <w:rPr>
          <w:rFonts w:ascii="Arial" w:hAnsi="Arial" w:cs="Arial"/>
          <w:color w:val="000000" w:themeColor="text1"/>
          <w:sz w:val="18"/>
          <w:szCs w:val="18"/>
        </w:rPr>
        <w:tab/>
      </w:r>
      <w:r w:rsidRPr="00E0386C">
        <w:rPr>
          <w:rFonts w:ascii="Arial" w:hAnsi="Arial" w:cs="Arial"/>
          <w:color w:val="000000" w:themeColor="text1"/>
          <w:sz w:val="18"/>
          <w:szCs w:val="18"/>
        </w:rPr>
        <w:t xml:space="preserve">v rozsahu </w:t>
      </w:r>
      <w:r w:rsidR="00B71669" w:rsidRPr="00E0386C">
        <w:rPr>
          <w:rFonts w:ascii="Arial" w:hAnsi="Arial" w:cs="Arial"/>
          <w:color w:val="000000" w:themeColor="text1"/>
          <w:sz w:val="18"/>
          <w:szCs w:val="18"/>
        </w:rPr>
        <w:t>4</w:t>
      </w:r>
      <w:r w:rsidRPr="00E0386C">
        <w:rPr>
          <w:rFonts w:ascii="Arial" w:hAnsi="Arial" w:cs="Arial"/>
          <w:color w:val="000000" w:themeColor="text1"/>
          <w:sz w:val="18"/>
          <w:szCs w:val="18"/>
        </w:rPr>
        <w:t xml:space="preserve"> hodin, </w:t>
      </w:r>
    </w:p>
    <w:p w14:paraId="20433491" w14:textId="6F682E8B" w:rsidR="00D7102E" w:rsidRPr="00E0386C" w:rsidRDefault="00B71669" w:rsidP="00D7102E">
      <w:pPr>
        <w:widowControl w:val="0"/>
        <w:spacing w:before="30"/>
        <w:ind w:left="2127"/>
        <w:jc w:val="both"/>
        <w:rPr>
          <w:rFonts w:ascii="Arial" w:hAnsi="Arial" w:cs="Arial"/>
          <w:color w:val="000000" w:themeColor="text1"/>
          <w:sz w:val="18"/>
          <w:szCs w:val="18"/>
        </w:rPr>
      </w:pPr>
      <w:r w:rsidRPr="00E0386C">
        <w:rPr>
          <w:rFonts w:ascii="Arial" w:hAnsi="Arial" w:cs="Arial"/>
          <w:color w:val="000000" w:themeColor="text1"/>
          <w:sz w:val="18"/>
          <w:szCs w:val="18"/>
        </w:rPr>
        <w:t>3</w:t>
      </w:r>
      <w:r w:rsidR="00D7102E" w:rsidRPr="00E0386C">
        <w:rPr>
          <w:rFonts w:ascii="Arial" w:hAnsi="Arial" w:cs="Arial"/>
          <w:color w:val="000000" w:themeColor="text1"/>
          <w:sz w:val="18"/>
          <w:szCs w:val="18"/>
        </w:rPr>
        <w:t xml:space="preserve"> osob</w:t>
      </w:r>
      <w:r w:rsidRPr="00E0386C">
        <w:rPr>
          <w:rFonts w:ascii="Arial" w:hAnsi="Arial" w:cs="Arial"/>
          <w:color w:val="000000" w:themeColor="text1"/>
          <w:sz w:val="18"/>
          <w:szCs w:val="18"/>
        </w:rPr>
        <w:t>y</w:t>
      </w:r>
      <w:r w:rsidR="00D7102E" w:rsidRPr="00E0386C">
        <w:rPr>
          <w:rFonts w:ascii="Arial" w:hAnsi="Arial" w:cs="Arial"/>
          <w:color w:val="000000" w:themeColor="text1"/>
          <w:sz w:val="18"/>
          <w:szCs w:val="18"/>
        </w:rPr>
        <w:t xml:space="preserve"> v oboru elektro </w:t>
      </w:r>
      <w:r w:rsidR="00E0386C" w:rsidRPr="00E0386C">
        <w:rPr>
          <w:rFonts w:ascii="Arial" w:hAnsi="Arial" w:cs="Arial"/>
          <w:color w:val="000000" w:themeColor="text1"/>
          <w:sz w:val="18"/>
          <w:szCs w:val="18"/>
        </w:rPr>
        <w:tab/>
      </w:r>
      <w:r w:rsidR="00E0386C" w:rsidRPr="00E0386C">
        <w:rPr>
          <w:rFonts w:ascii="Arial" w:hAnsi="Arial" w:cs="Arial"/>
          <w:color w:val="000000" w:themeColor="text1"/>
          <w:sz w:val="18"/>
          <w:szCs w:val="18"/>
        </w:rPr>
        <w:tab/>
      </w:r>
      <w:r w:rsidR="00E0386C" w:rsidRPr="00E0386C">
        <w:rPr>
          <w:rFonts w:ascii="Arial" w:hAnsi="Arial" w:cs="Arial"/>
          <w:color w:val="000000" w:themeColor="text1"/>
          <w:sz w:val="18"/>
          <w:szCs w:val="18"/>
        </w:rPr>
        <w:tab/>
      </w:r>
      <w:r w:rsidR="00D7102E" w:rsidRPr="00E0386C">
        <w:rPr>
          <w:rFonts w:ascii="Arial" w:hAnsi="Arial" w:cs="Arial"/>
          <w:color w:val="000000" w:themeColor="text1"/>
          <w:sz w:val="18"/>
          <w:szCs w:val="18"/>
        </w:rPr>
        <w:t xml:space="preserve">v rozsahu </w:t>
      </w:r>
      <w:r w:rsidRPr="00E0386C">
        <w:rPr>
          <w:rFonts w:ascii="Arial" w:hAnsi="Arial" w:cs="Arial"/>
          <w:color w:val="000000" w:themeColor="text1"/>
          <w:sz w:val="18"/>
          <w:szCs w:val="18"/>
        </w:rPr>
        <w:t>8</w:t>
      </w:r>
      <w:r w:rsidR="00D7102E" w:rsidRPr="00E0386C">
        <w:rPr>
          <w:rFonts w:ascii="Arial" w:hAnsi="Arial" w:cs="Arial"/>
          <w:color w:val="000000" w:themeColor="text1"/>
          <w:sz w:val="18"/>
          <w:szCs w:val="18"/>
        </w:rPr>
        <w:t xml:space="preserve"> hodin,</w:t>
      </w:r>
    </w:p>
    <w:p w14:paraId="4D445227" w14:textId="0ACE6F47" w:rsidR="00D7102E" w:rsidRPr="00E0386C" w:rsidRDefault="00B71669" w:rsidP="00D7102E">
      <w:pPr>
        <w:widowControl w:val="0"/>
        <w:spacing w:before="30"/>
        <w:ind w:left="2127"/>
        <w:jc w:val="both"/>
        <w:rPr>
          <w:rFonts w:ascii="Arial" w:hAnsi="Arial" w:cs="Arial"/>
          <w:color w:val="000000" w:themeColor="text1"/>
          <w:sz w:val="18"/>
          <w:szCs w:val="18"/>
        </w:rPr>
      </w:pPr>
      <w:r w:rsidRPr="00E0386C">
        <w:rPr>
          <w:rFonts w:ascii="Arial" w:hAnsi="Arial" w:cs="Arial"/>
          <w:color w:val="000000" w:themeColor="text1"/>
          <w:sz w:val="18"/>
          <w:szCs w:val="18"/>
        </w:rPr>
        <w:t>3</w:t>
      </w:r>
      <w:r w:rsidR="00D7102E" w:rsidRPr="00E0386C">
        <w:rPr>
          <w:rFonts w:ascii="Arial" w:hAnsi="Arial" w:cs="Arial"/>
          <w:color w:val="000000" w:themeColor="text1"/>
          <w:sz w:val="18"/>
          <w:szCs w:val="18"/>
        </w:rPr>
        <w:t xml:space="preserve"> osob</w:t>
      </w:r>
      <w:r w:rsidRPr="00E0386C">
        <w:rPr>
          <w:rFonts w:ascii="Arial" w:hAnsi="Arial" w:cs="Arial"/>
          <w:color w:val="000000" w:themeColor="text1"/>
          <w:sz w:val="18"/>
          <w:szCs w:val="18"/>
        </w:rPr>
        <w:t>y</w:t>
      </w:r>
      <w:r w:rsidR="00D7102E" w:rsidRPr="00E0386C">
        <w:rPr>
          <w:rFonts w:ascii="Arial" w:hAnsi="Arial" w:cs="Arial"/>
          <w:color w:val="000000" w:themeColor="text1"/>
          <w:sz w:val="18"/>
          <w:szCs w:val="18"/>
        </w:rPr>
        <w:t xml:space="preserve"> v oboru mechanik a karosář </w:t>
      </w:r>
      <w:r w:rsidR="00E0386C" w:rsidRPr="00E0386C">
        <w:rPr>
          <w:rFonts w:ascii="Arial" w:hAnsi="Arial" w:cs="Arial"/>
          <w:color w:val="000000" w:themeColor="text1"/>
          <w:sz w:val="18"/>
          <w:szCs w:val="18"/>
        </w:rPr>
        <w:tab/>
      </w:r>
      <w:r w:rsidR="00D7102E" w:rsidRPr="00E0386C">
        <w:rPr>
          <w:rFonts w:ascii="Arial" w:hAnsi="Arial" w:cs="Arial"/>
          <w:color w:val="000000" w:themeColor="text1"/>
          <w:sz w:val="18"/>
          <w:szCs w:val="18"/>
        </w:rPr>
        <w:t xml:space="preserve">v rozsahu </w:t>
      </w:r>
      <w:r w:rsidRPr="00E0386C">
        <w:rPr>
          <w:rFonts w:ascii="Arial" w:hAnsi="Arial" w:cs="Arial"/>
          <w:color w:val="000000" w:themeColor="text1"/>
          <w:sz w:val="18"/>
          <w:szCs w:val="18"/>
        </w:rPr>
        <w:t>8</w:t>
      </w:r>
      <w:r w:rsidR="00D7102E" w:rsidRPr="00E0386C">
        <w:rPr>
          <w:rFonts w:ascii="Arial" w:hAnsi="Arial" w:cs="Arial"/>
          <w:color w:val="000000" w:themeColor="text1"/>
          <w:sz w:val="18"/>
          <w:szCs w:val="18"/>
        </w:rPr>
        <w:t xml:space="preserve"> hodin.</w:t>
      </w:r>
    </w:p>
    <w:p w14:paraId="3D38C1B0" w14:textId="0A4C751B" w:rsidR="00E0702A" w:rsidRPr="0051630A" w:rsidRDefault="00E0702A" w:rsidP="00D7102E">
      <w:pPr>
        <w:widowControl w:val="0"/>
        <w:adjustRightInd w:val="0"/>
        <w:spacing w:before="60"/>
        <w:ind w:left="1418"/>
        <w:jc w:val="both"/>
        <w:rPr>
          <w:rFonts w:ascii="Arial" w:hAnsi="Arial" w:cs="Arial"/>
          <w:color w:val="000000" w:themeColor="text1"/>
          <w:sz w:val="18"/>
          <w:szCs w:val="18"/>
        </w:rPr>
      </w:pPr>
      <w:r w:rsidRPr="0051630A">
        <w:rPr>
          <w:rFonts w:ascii="Arial" w:hAnsi="Arial" w:cs="Arial"/>
          <w:color w:val="000000" w:themeColor="text1"/>
          <w:sz w:val="18"/>
          <w:szCs w:val="18"/>
        </w:rPr>
        <w:t>Kupující na vyžádání Prodávajícího stanoví písemně jmenovitý seznam osob, které mají být zaškoleny. Prodávající provede zaškolení těchto osob a to tak, že je podrobně seznámí s podmínkami provozu a údržby jednotlivých částí dodané tramvaje a jejího příslušenství, resp. jejích dílčích částí a upozorní je na příslušnou část návodu na provoz a údržbu dodané tramvaje a jejího příslušenství, resp. jejích dílčích částí. O zaškolení jednotlivých osob vypracuje Prodávající protokoly o zaškolení osob v českém jazyce a předá je Kupujícímu ve 3 tištěných vyhotoveních a v 1 datovém vyhotovení (na vhodném datovém nosiči).</w:t>
      </w:r>
    </w:p>
    <w:p w14:paraId="456B610B" w14:textId="769D3D3D" w:rsidR="00E0702A" w:rsidRPr="0051630A" w:rsidRDefault="00E0702A" w:rsidP="00F16BAC">
      <w:pPr>
        <w:pStyle w:val="Odstavecseseznamem"/>
        <w:widowControl w:val="0"/>
        <w:numPr>
          <w:ilvl w:val="1"/>
          <w:numId w:val="10"/>
        </w:numPr>
        <w:adjustRightInd w:val="0"/>
        <w:spacing w:before="60"/>
        <w:jc w:val="both"/>
        <w:rPr>
          <w:rFonts w:ascii="Arial" w:hAnsi="Arial" w:cs="Arial"/>
          <w:color w:val="000000" w:themeColor="text1"/>
          <w:sz w:val="18"/>
          <w:szCs w:val="18"/>
        </w:rPr>
      </w:pPr>
      <w:r w:rsidRPr="0051630A">
        <w:rPr>
          <w:rFonts w:ascii="Arial" w:hAnsi="Arial" w:cs="Arial"/>
          <w:snapToGrid w:val="0"/>
          <w:color w:val="000000" w:themeColor="text1"/>
          <w:sz w:val="18"/>
          <w:szCs w:val="18"/>
        </w:rPr>
        <w:t xml:space="preserve">Uvedení </w:t>
      </w:r>
      <w:r w:rsidR="0004728E" w:rsidRPr="0051630A">
        <w:rPr>
          <w:rFonts w:ascii="Arial" w:hAnsi="Arial" w:cs="Arial"/>
          <w:color w:val="000000" w:themeColor="text1"/>
          <w:sz w:val="18"/>
          <w:szCs w:val="18"/>
        </w:rPr>
        <w:t xml:space="preserve">dodávaného zboží </w:t>
      </w:r>
      <w:r w:rsidR="0004728E" w:rsidRPr="0051630A">
        <w:rPr>
          <w:rFonts w:ascii="Arial" w:eastAsia="Arial Unicode MS" w:hAnsi="Arial" w:cs="Arial"/>
          <w:color w:val="000000" w:themeColor="text1"/>
          <w:sz w:val="18"/>
          <w:szCs w:val="18"/>
        </w:rPr>
        <w:t>včetně veškerých jeho součástí a příslušenství</w:t>
      </w:r>
      <w:r w:rsidR="0004728E" w:rsidRPr="0051630A">
        <w:rPr>
          <w:rFonts w:ascii="Arial" w:hAnsi="Arial" w:cs="Arial"/>
          <w:color w:val="000000" w:themeColor="text1"/>
          <w:sz w:val="18"/>
          <w:szCs w:val="18"/>
        </w:rPr>
        <w:t xml:space="preserve"> </w:t>
      </w:r>
      <w:r w:rsidR="00D852D2" w:rsidRPr="0051630A">
        <w:rPr>
          <w:rFonts w:ascii="Arial" w:hAnsi="Arial" w:cs="Arial"/>
          <w:snapToGrid w:val="0"/>
          <w:color w:val="000000" w:themeColor="text1"/>
          <w:sz w:val="18"/>
          <w:szCs w:val="18"/>
        </w:rPr>
        <w:t>do plné</w:t>
      </w:r>
      <w:r w:rsidRPr="0051630A">
        <w:rPr>
          <w:rFonts w:ascii="Arial" w:hAnsi="Arial" w:cs="Arial"/>
          <w:snapToGrid w:val="0"/>
          <w:color w:val="000000" w:themeColor="text1"/>
          <w:sz w:val="18"/>
          <w:szCs w:val="18"/>
        </w:rPr>
        <w:t xml:space="preserve"> provozu</w:t>
      </w:r>
      <w:r w:rsidR="00D852D2" w:rsidRPr="0051630A">
        <w:rPr>
          <w:rFonts w:ascii="Arial" w:hAnsi="Arial" w:cs="Arial"/>
          <w:snapToGrid w:val="0"/>
          <w:color w:val="000000" w:themeColor="text1"/>
          <w:sz w:val="18"/>
          <w:szCs w:val="18"/>
        </w:rPr>
        <w:t>schopnosti</w:t>
      </w:r>
      <w:r w:rsidRPr="0051630A">
        <w:rPr>
          <w:rFonts w:ascii="Arial" w:hAnsi="Arial" w:cs="Arial"/>
          <w:snapToGrid w:val="0"/>
          <w:color w:val="000000" w:themeColor="text1"/>
          <w:sz w:val="18"/>
          <w:szCs w:val="18"/>
        </w:rPr>
        <w:t xml:space="preserve"> včetně</w:t>
      </w:r>
      <w:r w:rsidRPr="0051630A">
        <w:rPr>
          <w:rFonts w:ascii="Arial" w:hAnsi="Arial" w:cs="Arial"/>
          <w:color w:val="000000" w:themeColor="text1"/>
          <w:sz w:val="18"/>
          <w:szCs w:val="18"/>
        </w:rPr>
        <w:t xml:space="preserve"> provedení přejímací zkoušky</w:t>
      </w:r>
      <w:r w:rsidR="0004728E" w:rsidRPr="0051630A">
        <w:rPr>
          <w:rFonts w:ascii="Arial" w:hAnsi="Arial" w:cs="Arial"/>
          <w:color w:val="000000" w:themeColor="text1"/>
          <w:sz w:val="18"/>
          <w:szCs w:val="18"/>
        </w:rPr>
        <w:t xml:space="preserve"> dodávaného zboží </w:t>
      </w:r>
      <w:r w:rsidR="00C63005" w:rsidRPr="0051630A">
        <w:rPr>
          <w:rFonts w:ascii="Arial" w:eastAsia="Arial Unicode MS" w:hAnsi="Arial" w:cs="Arial"/>
          <w:color w:val="000000" w:themeColor="text1"/>
          <w:sz w:val="18"/>
          <w:szCs w:val="18"/>
        </w:rPr>
        <w:t xml:space="preserve">a </w:t>
      </w:r>
      <w:r w:rsidR="0004728E" w:rsidRPr="0051630A">
        <w:rPr>
          <w:rFonts w:ascii="Arial" w:eastAsia="Arial Unicode MS" w:hAnsi="Arial" w:cs="Arial"/>
          <w:color w:val="000000" w:themeColor="text1"/>
          <w:sz w:val="18"/>
          <w:szCs w:val="18"/>
        </w:rPr>
        <w:t>veškerých jeho součástí a příslušenství v místě plnění</w:t>
      </w:r>
      <w:r w:rsidR="0004728E" w:rsidRPr="0051630A">
        <w:rPr>
          <w:rFonts w:ascii="Arial" w:hAnsi="Arial" w:cs="Arial"/>
          <w:color w:val="000000" w:themeColor="text1"/>
          <w:sz w:val="18"/>
          <w:szCs w:val="18"/>
        </w:rPr>
        <w:t>, je</w:t>
      </w:r>
      <w:r w:rsidRPr="0051630A">
        <w:rPr>
          <w:rFonts w:ascii="Arial" w:hAnsi="Arial" w:cs="Arial"/>
          <w:color w:val="000000" w:themeColor="text1"/>
          <w:sz w:val="18"/>
          <w:szCs w:val="18"/>
        </w:rPr>
        <w:t xml:space="preserve">ho napojení na </w:t>
      </w:r>
      <w:r w:rsidR="003224B7" w:rsidRPr="0051630A">
        <w:rPr>
          <w:rFonts w:ascii="Arial" w:hAnsi="Arial" w:cs="Arial"/>
          <w:color w:val="000000" w:themeColor="text1"/>
          <w:sz w:val="18"/>
          <w:szCs w:val="18"/>
        </w:rPr>
        <w:t xml:space="preserve">stávající </w:t>
      </w:r>
      <w:r w:rsidRPr="0051630A">
        <w:rPr>
          <w:rFonts w:ascii="Arial" w:hAnsi="Arial" w:cs="Arial"/>
          <w:color w:val="000000" w:themeColor="text1"/>
          <w:sz w:val="18"/>
          <w:szCs w:val="18"/>
        </w:rPr>
        <w:t xml:space="preserve">komunikační systém Kupujícího </w:t>
      </w:r>
      <w:r w:rsidR="003224B7" w:rsidRPr="0051630A">
        <w:rPr>
          <w:rFonts w:ascii="Arial" w:hAnsi="Arial" w:cs="Arial"/>
          <w:color w:val="000000" w:themeColor="text1"/>
          <w:sz w:val="18"/>
          <w:szCs w:val="18"/>
        </w:rPr>
        <w:t xml:space="preserve">- </w:t>
      </w:r>
      <w:r w:rsidR="006904AA" w:rsidRPr="0051630A">
        <w:rPr>
          <w:rFonts w:ascii="Arial" w:hAnsi="Arial" w:cs="Arial"/>
          <w:color w:val="000000" w:themeColor="text1"/>
          <w:sz w:val="18"/>
          <w:szCs w:val="18"/>
        </w:rPr>
        <w:t>včetně vyhotovení P</w:t>
      </w:r>
      <w:r w:rsidR="000D437F" w:rsidRPr="0051630A">
        <w:rPr>
          <w:rFonts w:ascii="Arial" w:hAnsi="Arial" w:cs="Arial"/>
          <w:color w:val="000000" w:themeColor="text1"/>
          <w:sz w:val="18"/>
          <w:szCs w:val="18"/>
        </w:rPr>
        <w:t xml:space="preserve">rotokolu o úspěšném provedení přejímací zkoušky dodaného zboží, vyhotovení dokladů o funkční komunikaci dodaného zboží s komunikačním systémem Kupujícího - vše v českém jazyce a </w:t>
      </w:r>
      <w:r w:rsidR="00DD6FE4">
        <w:rPr>
          <w:rFonts w:ascii="Arial" w:hAnsi="Arial" w:cs="Arial"/>
          <w:color w:val="000000" w:themeColor="text1"/>
          <w:sz w:val="18"/>
          <w:szCs w:val="18"/>
        </w:rPr>
        <w:t>jejího</w:t>
      </w:r>
      <w:r w:rsidR="000D437F" w:rsidRPr="0051630A">
        <w:rPr>
          <w:rFonts w:ascii="Arial" w:hAnsi="Arial" w:cs="Arial"/>
          <w:color w:val="000000" w:themeColor="text1"/>
          <w:sz w:val="18"/>
          <w:szCs w:val="18"/>
        </w:rPr>
        <w:t xml:space="preserve"> předání Kupujícímu ve 3 tištěných vyhotoveních a v 1 datovém vyhotovení (na vhodném datovém nosiči)</w:t>
      </w:r>
      <w:r w:rsidRPr="0051630A">
        <w:rPr>
          <w:rFonts w:ascii="Arial" w:hAnsi="Arial" w:cs="Arial"/>
          <w:color w:val="000000" w:themeColor="text1"/>
          <w:sz w:val="18"/>
          <w:szCs w:val="18"/>
        </w:rPr>
        <w:t>.</w:t>
      </w:r>
    </w:p>
    <w:p w14:paraId="5742BB0A" w14:textId="117E3260" w:rsidR="00DA02D9" w:rsidRPr="00562F5C" w:rsidRDefault="000D437F" w:rsidP="00F16BAC">
      <w:pPr>
        <w:pStyle w:val="Zkladntext"/>
        <w:widowControl w:val="0"/>
        <w:numPr>
          <w:ilvl w:val="0"/>
          <w:numId w:val="6"/>
        </w:numPr>
        <w:adjustRightInd w:val="0"/>
        <w:spacing w:before="120"/>
        <w:ind w:hanging="720"/>
        <w:jc w:val="both"/>
        <w:rPr>
          <w:rFonts w:ascii="Arial" w:hAnsi="Arial" w:cs="Arial"/>
          <w:color w:val="000000" w:themeColor="text1"/>
          <w:sz w:val="18"/>
          <w:szCs w:val="18"/>
        </w:rPr>
      </w:pPr>
      <w:r w:rsidRPr="0051630A">
        <w:rPr>
          <w:rFonts w:ascii="Arial" w:eastAsia="Arial Unicode MS" w:hAnsi="Arial" w:cs="Arial"/>
          <w:color w:val="000000" w:themeColor="text1"/>
          <w:sz w:val="18"/>
          <w:szCs w:val="18"/>
        </w:rPr>
        <w:t>Součástí závazků Prodávajícího dle odstavce</w:t>
      </w:r>
      <w:r w:rsidRPr="0051630A">
        <w:rPr>
          <w:rFonts w:ascii="Arial" w:eastAsia="Arial Unicode MS" w:hAnsi="Arial" w:cs="Arial"/>
          <w:b/>
          <w:color w:val="000000" w:themeColor="text1"/>
          <w:sz w:val="18"/>
          <w:szCs w:val="18"/>
        </w:rPr>
        <w:t xml:space="preserve"> </w:t>
      </w:r>
      <w:r w:rsidRPr="0051630A">
        <w:rPr>
          <w:rFonts w:ascii="Arial" w:eastAsia="Arial Unicode MS" w:hAnsi="Arial" w:cs="Arial"/>
          <w:color w:val="000000" w:themeColor="text1"/>
          <w:sz w:val="18"/>
          <w:szCs w:val="18"/>
        </w:rPr>
        <w:t xml:space="preserve">1. tohoto článku je dále </w:t>
      </w:r>
      <w:r w:rsidRPr="0051630A">
        <w:rPr>
          <w:rFonts w:ascii="Arial" w:hAnsi="Arial" w:cs="Arial"/>
          <w:color w:val="000000" w:themeColor="text1"/>
          <w:sz w:val="18"/>
          <w:szCs w:val="18"/>
        </w:rPr>
        <w:t>provádění</w:t>
      </w:r>
      <w:r w:rsidR="008B7A1E" w:rsidRPr="0051630A">
        <w:rPr>
          <w:rFonts w:ascii="Arial" w:hAnsi="Arial" w:cs="Arial"/>
          <w:color w:val="000000" w:themeColor="text1"/>
          <w:sz w:val="18"/>
          <w:szCs w:val="18"/>
        </w:rPr>
        <w:t xml:space="preserve"> záručního </w:t>
      </w:r>
      <w:r w:rsidR="00955D06" w:rsidRPr="0051630A">
        <w:rPr>
          <w:rFonts w:ascii="Arial" w:hAnsi="Arial" w:cs="Arial"/>
          <w:color w:val="000000" w:themeColor="text1"/>
          <w:sz w:val="18"/>
          <w:szCs w:val="18"/>
        </w:rPr>
        <w:t xml:space="preserve">servisu </w:t>
      </w:r>
      <w:r w:rsidR="00DA02D9" w:rsidRPr="0051630A">
        <w:rPr>
          <w:rFonts w:ascii="Arial" w:hAnsi="Arial" w:cs="Arial"/>
          <w:color w:val="000000" w:themeColor="text1"/>
          <w:sz w:val="18"/>
          <w:szCs w:val="18"/>
        </w:rPr>
        <w:t xml:space="preserve">dodaného </w:t>
      </w:r>
      <w:r w:rsidR="00DA02D9" w:rsidRPr="00562F5C">
        <w:rPr>
          <w:rFonts w:ascii="Arial" w:hAnsi="Arial" w:cs="Arial"/>
          <w:color w:val="000000" w:themeColor="text1"/>
          <w:sz w:val="18"/>
          <w:szCs w:val="18"/>
        </w:rPr>
        <w:lastRenderedPageBreak/>
        <w:t xml:space="preserve">zboží </w:t>
      </w:r>
      <w:r w:rsidR="00DA02D9" w:rsidRPr="00562F5C">
        <w:rPr>
          <w:rFonts w:ascii="Arial" w:eastAsia="Arial Unicode MS" w:hAnsi="Arial" w:cs="Arial"/>
          <w:color w:val="000000" w:themeColor="text1"/>
          <w:sz w:val="18"/>
          <w:szCs w:val="18"/>
        </w:rPr>
        <w:t>včetně veškerých jeho součástí a příslušenství</w:t>
      </w:r>
      <w:r w:rsidR="00DA02D9" w:rsidRPr="00562F5C">
        <w:rPr>
          <w:rFonts w:ascii="Arial" w:hAnsi="Arial" w:cs="Arial"/>
          <w:color w:val="000000" w:themeColor="text1"/>
          <w:sz w:val="18"/>
          <w:szCs w:val="18"/>
        </w:rPr>
        <w:t xml:space="preserve"> (tedy včetně software) </w:t>
      </w:r>
      <w:r w:rsidR="00984ED7" w:rsidRPr="00562F5C">
        <w:rPr>
          <w:rFonts w:ascii="Arial" w:hAnsi="Arial" w:cs="Arial"/>
          <w:color w:val="000000" w:themeColor="text1"/>
          <w:sz w:val="18"/>
          <w:szCs w:val="18"/>
        </w:rPr>
        <w:t xml:space="preserve">včetně </w:t>
      </w:r>
      <w:r w:rsidR="00F139C5" w:rsidRPr="00562F5C">
        <w:rPr>
          <w:rFonts w:ascii="Arial" w:hAnsi="Arial" w:cs="Arial"/>
          <w:color w:val="000000" w:themeColor="text1"/>
          <w:sz w:val="18"/>
          <w:szCs w:val="18"/>
        </w:rPr>
        <w:t>výrobcem předepsaných</w:t>
      </w:r>
      <w:r w:rsidR="002A29BC" w:rsidRPr="00562F5C">
        <w:rPr>
          <w:rFonts w:ascii="Arial" w:hAnsi="Arial" w:cs="Arial"/>
          <w:color w:val="000000" w:themeColor="text1"/>
          <w:sz w:val="18"/>
          <w:szCs w:val="18"/>
        </w:rPr>
        <w:t xml:space="preserve"> plánovaných </w:t>
      </w:r>
      <w:r w:rsidR="00F139C5" w:rsidRPr="00562F5C">
        <w:rPr>
          <w:rFonts w:ascii="Arial" w:hAnsi="Arial" w:cs="Arial"/>
          <w:color w:val="000000" w:themeColor="text1"/>
          <w:sz w:val="18"/>
          <w:szCs w:val="18"/>
        </w:rPr>
        <w:t>prohlídek</w:t>
      </w:r>
      <w:r w:rsidR="00CF21FF" w:rsidRPr="00562F5C">
        <w:rPr>
          <w:rFonts w:ascii="Arial" w:hAnsi="Arial" w:cs="Arial"/>
          <w:color w:val="000000" w:themeColor="text1"/>
          <w:sz w:val="18"/>
          <w:szCs w:val="18"/>
        </w:rPr>
        <w:t xml:space="preserve"> v rozsahu sjednaném smluvními stranami v pří</w:t>
      </w:r>
      <w:r w:rsidR="00F253DE" w:rsidRPr="00562F5C">
        <w:rPr>
          <w:rFonts w:ascii="Arial" w:hAnsi="Arial" w:cs="Arial"/>
          <w:color w:val="000000" w:themeColor="text1"/>
          <w:sz w:val="18"/>
          <w:szCs w:val="18"/>
        </w:rPr>
        <w:t>loze číslo 7</w:t>
      </w:r>
      <w:r w:rsidR="00CF21FF" w:rsidRPr="00562F5C">
        <w:rPr>
          <w:rFonts w:ascii="Arial" w:hAnsi="Arial" w:cs="Arial"/>
          <w:color w:val="000000" w:themeColor="text1"/>
          <w:sz w:val="18"/>
          <w:szCs w:val="18"/>
        </w:rPr>
        <w:t xml:space="preserve"> s názvem „Rozsah servisních činností Prodávajícího při provádění záručního servisu“, která tvoří nedílnou součást této smlouvy,</w:t>
      </w:r>
      <w:r w:rsidR="00CF21FF" w:rsidRPr="00562F5C">
        <w:rPr>
          <w:rFonts w:ascii="Arial" w:eastAsia="Arial Unicode MS" w:hAnsi="Arial" w:cs="Arial"/>
          <w:color w:val="000000" w:themeColor="text1"/>
          <w:sz w:val="18"/>
          <w:szCs w:val="18"/>
        </w:rPr>
        <w:t xml:space="preserve"> a to v místě plnění </w:t>
      </w:r>
      <w:r w:rsidR="00CF21FF" w:rsidRPr="00562F5C">
        <w:rPr>
          <w:rFonts w:ascii="Arial" w:hAnsi="Arial" w:cs="Arial"/>
          <w:color w:val="000000" w:themeColor="text1"/>
          <w:sz w:val="18"/>
          <w:szCs w:val="18"/>
        </w:rPr>
        <w:t>vlastním nebo smluvně zajištěným servisním střediskem Prodávajícího po celou dobu trvání záruční lhůty touto smlouvou sjednané v termínech sjednaných smlu</w:t>
      </w:r>
      <w:r w:rsidR="00B71D96" w:rsidRPr="00562F5C">
        <w:rPr>
          <w:rFonts w:ascii="Arial" w:hAnsi="Arial" w:cs="Arial"/>
          <w:color w:val="000000" w:themeColor="text1"/>
          <w:sz w:val="18"/>
          <w:szCs w:val="18"/>
        </w:rPr>
        <w:t>vními stranami v příloze číslo 8</w:t>
      </w:r>
      <w:r w:rsidR="00CF21FF" w:rsidRPr="00562F5C">
        <w:rPr>
          <w:rFonts w:ascii="Arial" w:hAnsi="Arial" w:cs="Arial"/>
          <w:color w:val="000000" w:themeColor="text1"/>
          <w:sz w:val="18"/>
          <w:szCs w:val="18"/>
        </w:rPr>
        <w:t xml:space="preserve"> s názvem „Harmonogram servisních činností Prodávajícího při provádění záručního servisu“, která tvoří nedílnou součást této smlouvy</w:t>
      </w:r>
      <w:r w:rsidR="00DA02D9" w:rsidRPr="00562F5C">
        <w:rPr>
          <w:rFonts w:ascii="Arial" w:hAnsi="Arial" w:cs="Arial"/>
          <w:color w:val="000000" w:themeColor="text1"/>
          <w:sz w:val="18"/>
          <w:szCs w:val="18"/>
        </w:rPr>
        <w:t xml:space="preserve"> s:</w:t>
      </w:r>
    </w:p>
    <w:p w14:paraId="05173086" w14:textId="385D9B4A" w:rsidR="000374FE" w:rsidRPr="0051630A" w:rsidRDefault="000374FE" w:rsidP="008B28E5">
      <w:pPr>
        <w:widowControl w:val="0"/>
        <w:adjustRightInd w:val="0"/>
        <w:spacing w:before="60"/>
        <w:ind w:left="709"/>
        <w:jc w:val="both"/>
        <w:rPr>
          <w:rFonts w:ascii="Arial" w:hAnsi="Arial" w:cs="Arial"/>
          <w:color w:val="000000" w:themeColor="text1"/>
          <w:sz w:val="18"/>
          <w:szCs w:val="18"/>
        </w:rPr>
      </w:pPr>
      <w:r w:rsidRPr="0051630A">
        <w:rPr>
          <w:rFonts w:ascii="Arial" w:hAnsi="Arial" w:cs="Arial"/>
          <w:color w:val="000000" w:themeColor="text1"/>
          <w:sz w:val="18"/>
          <w:szCs w:val="18"/>
        </w:rPr>
        <w:t>5.1.</w:t>
      </w:r>
      <w:r w:rsidRPr="0051630A">
        <w:rPr>
          <w:rFonts w:ascii="Arial" w:hAnsi="Arial" w:cs="Arial"/>
          <w:color w:val="000000" w:themeColor="text1"/>
          <w:sz w:val="18"/>
          <w:szCs w:val="18"/>
        </w:rPr>
        <w:tab/>
      </w:r>
      <w:r w:rsidR="00DA02D9" w:rsidRPr="0051630A">
        <w:rPr>
          <w:rFonts w:ascii="Arial" w:hAnsi="Arial" w:cs="Arial"/>
          <w:color w:val="000000" w:themeColor="text1"/>
          <w:sz w:val="18"/>
          <w:szCs w:val="18"/>
        </w:rPr>
        <w:t xml:space="preserve">nástupem na zahájení odstranění závady maximálně </w:t>
      </w:r>
      <w:r w:rsidR="00955D06" w:rsidRPr="0051630A">
        <w:rPr>
          <w:rFonts w:ascii="Arial" w:hAnsi="Arial" w:cs="Arial"/>
          <w:color w:val="000000" w:themeColor="text1"/>
          <w:sz w:val="18"/>
          <w:szCs w:val="18"/>
        </w:rPr>
        <w:t>do 24</w:t>
      </w:r>
      <w:r w:rsidR="00DA02D9" w:rsidRPr="0051630A">
        <w:rPr>
          <w:rFonts w:ascii="Arial" w:hAnsi="Arial" w:cs="Arial"/>
          <w:color w:val="000000" w:themeColor="text1"/>
          <w:sz w:val="18"/>
          <w:szCs w:val="18"/>
        </w:rPr>
        <w:t xml:space="preserve"> </w:t>
      </w:r>
      <w:r w:rsidR="00D852D2" w:rsidRPr="0051630A">
        <w:rPr>
          <w:rFonts w:ascii="Arial" w:hAnsi="Arial" w:cs="Arial"/>
          <w:color w:val="000000" w:themeColor="text1"/>
          <w:sz w:val="18"/>
          <w:szCs w:val="18"/>
        </w:rPr>
        <w:t xml:space="preserve">pracovních </w:t>
      </w:r>
      <w:r w:rsidR="00DA02D9" w:rsidRPr="0051630A">
        <w:rPr>
          <w:rFonts w:ascii="Arial" w:hAnsi="Arial" w:cs="Arial"/>
          <w:color w:val="000000" w:themeColor="text1"/>
          <w:sz w:val="18"/>
          <w:szCs w:val="18"/>
        </w:rPr>
        <w:t>hodin od jejího nahlášení;</w:t>
      </w:r>
    </w:p>
    <w:p w14:paraId="65CAD4A3" w14:textId="579240B1" w:rsidR="00DA02D9" w:rsidRPr="0051630A" w:rsidRDefault="000374FE" w:rsidP="008B28E5">
      <w:pPr>
        <w:widowControl w:val="0"/>
        <w:adjustRightInd w:val="0"/>
        <w:spacing w:before="60"/>
        <w:ind w:left="1418" w:hanging="709"/>
        <w:jc w:val="both"/>
        <w:rPr>
          <w:rFonts w:ascii="Arial" w:hAnsi="Arial" w:cs="Arial"/>
          <w:color w:val="000000" w:themeColor="text1"/>
          <w:sz w:val="18"/>
          <w:szCs w:val="18"/>
        </w:rPr>
      </w:pPr>
      <w:r w:rsidRPr="0051630A">
        <w:rPr>
          <w:rFonts w:ascii="Arial" w:hAnsi="Arial" w:cs="Arial"/>
          <w:color w:val="000000" w:themeColor="text1"/>
          <w:sz w:val="18"/>
          <w:szCs w:val="18"/>
        </w:rPr>
        <w:t>5.2.</w:t>
      </w:r>
      <w:r w:rsidRPr="0051630A">
        <w:rPr>
          <w:rFonts w:ascii="Arial" w:hAnsi="Arial" w:cs="Arial"/>
          <w:color w:val="000000" w:themeColor="text1"/>
          <w:sz w:val="18"/>
          <w:szCs w:val="18"/>
        </w:rPr>
        <w:tab/>
      </w:r>
      <w:r w:rsidR="00DA02D9" w:rsidRPr="0051630A">
        <w:rPr>
          <w:rFonts w:ascii="Arial" w:hAnsi="Arial" w:cs="Arial"/>
          <w:color w:val="000000" w:themeColor="text1"/>
          <w:sz w:val="18"/>
          <w:szCs w:val="18"/>
        </w:rPr>
        <w:t xml:space="preserve">odstraněním závady maximálně do </w:t>
      </w:r>
      <w:r w:rsidR="00F139C5" w:rsidRPr="0051630A">
        <w:rPr>
          <w:rFonts w:ascii="Arial" w:hAnsi="Arial" w:cs="Arial"/>
          <w:color w:val="000000" w:themeColor="text1"/>
          <w:sz w:val="18"/>
          <w:szCs w:val="18"/>
        </w:rPr>
        <w:t>5 pracovních dnů</w:t>
      </w:r>
      <w:r w:rsidR="00DA02D9" w:rsidRPr="0051630A">
        <w:rPr>
          <w:rFonts w:ascii="Arial" w:hAnsi="Arial" w:cs="Arial"/>
          <w:color w:val="000000" w:themeColor="text1"/>
          <w:sz w:val="18"/>
          <w:szCs w:val="18"/>
        </w:rPr>
        <w:t xml:space="preserve"> </w:t>
      </w:r>
      <w:r w:rsidR="00456E82" w:rsidRPr="0051630A">
        <w:rPr>
          <w:rFonts w:ascii="Arial" w:hAnsi="Arial" w:cs="Arial"/>
          <w:color w:val="000000" w:themeColor="text1"/>
          <w:sz w:val="18"/>
          <w:szCs w:val="18"/>
        </w:rPr>
        <w:t xml:space="preserve">od </w:t>
      </w:r>
      <w:r w:rsidR="00E77813" w:rsidRPr="0051630A">
        <w:rPr>
          <w:rFonts w:ascii="Arial" w:hAnsi="Arial" w:cs="Arial"/>
          <w:color w:val="000000" w:themeColor="text1"/>
          <w:sz w:val="18"/>
          <w:szCs w:val="18"/>
        </w:rPr>
        <w:t xml:space="preserve">nástupu na zahájení odstranění závady </w:t>
      </w:r>
      <w:r w:rsidR="00DA02D9" w:rsidRPr="0051630A">
        <w:rPr>
          <w:rFonts w:ascii="Arial" w:hAnsi="Arial" w:cs="Arial"/>
          <w:color w:val="000000" w:themeColor="text1"/>
          <w:sz w:val="18"/>
          <w:szCs w:val="18"/>
        </w:rPr>
        <w:t xml:space="preserve">(s výjimkou potřeby </w:t>
      </w:r>
      <w:r w:rsidR="00456E82" w:rsidRPr="0051630A">
        <w:rPr>
          <w:rFonts w:ascii="Arial" w:hAnsi="Arial" w:cs="Arial"/>
          <w:color w:val="000000" w:themeColor="text1"/>
          <w:sz w:val="18"/>
          <w:szCs w:val="18"/>
        </w:rPr>
        <w:t xml:space="preserve">dodávky </w:t>
      </w:r>
      <w:r w:rsidR="00DA02D9" w:rsidRPr="0051630A">
        <w:rPr>
          <w:rFonts w:ascii="Arial" w:hAnsi="Arial" w:cs="Arial"/>
          <w:color w:val="000000" w:themeColor="text1"/>
          <w:sz w:val="18"/>
          <w:szCs w:val="18"/>
        </w:rPr>
        <w:t xml:space="preserve">unikátního </w:t>
      </w:r>
      <w:r w:rsidR="00456E82" w:rsidRPr="0051630A">
        <w:rPr>
          <w:rFonts w:ascii="Arial" w:hAnsi="Arial" w:cs="Arial"/>
          <w:color w:val="000000" w:themeColor="text1"/>
          <w:sz w:val="18"/>
          <w:szCs w:val="18"/>
        </w:rPr>
        <w:t xml:space="preserve">náhradního </w:t>
      </w:r>
      <w:r w:rsidR="00DA02D9" w:rsidRPr="0051630A">
        <w:rPr>
          <w:rFonts w:ascii="Arial" w:hAnsi="Arial" w:cs="Arial"/>
          <w:color w:val="000000" w:themeColor="text1"/>
          <w:sz w:val="18"/>
          <w:szCs w:val="18"/>
        </w:rPr>
        <w:t>dílu);</w:t>
      </w:r>
    </w:p>
    <w:p w14:paraId="494ED71A" w14:textId="523F0410" w:rsidR="005B0F2C" w:rsidRPr="0051630A" w:rsidRDefault="000374FE" w:rsidP="008B28E5">
      <w:pPr>
        <w:widowControl w:val="0"/>
        <w:adjustRightInd w:val="0"/>
        <w:spacing w:before="60"/>
        <w:ind w:left="709"/>
        <w:jc w:val="both"/>
        <w:rPr>
          <w:rFonts w:ascii="Arial" w:hAnsi="Arial" w:cs="Arial"/>
          <w:color w:val="000000" w:themeColor="text1"/>
          <w:sz w:val="18"/>
          <w:szCs w:val="18"/>
        </w:rPr>
      </w:pPr>
      <w:r w:rsidRPr="0051630A">
        <w:rPr>
          <w:rFonts w:ascii="Arial" w:hAnsi="Arial" w:cs="Arial"/>
          <w:color w:val="000000" w:themeColor="text1"/>
          <w:sz w:val="18"/>
          <w:szCs w:val="18"/>
        </w:rPr>
        <w:t>5.3.</w:t>
      </w:r>
      <w:r w:rsidRPr="0051630A">
        <w:rPr>
          <w:rFonts w:ascii="Arial" w:hAnsi="Arial" w:cs="Arial"/>
          <w:color w:val="000000" w:themeColor="text1"/>
          <w:sz w:val="18"/>
          <w:szCs w:val="18"/>
        </w:rPr>
        <w:tab/>
      </w:r>
      <w:r w:rsidR="00DA02D9" w:rsidRPr="0051630A">
        <w:rPr>
          <w:rFonts w:ascii="Arial" w:hAnsi="Arial" w:cs="Arial"/>
          <w:color w:val="000000" w:themeColor="text1"/>
          <w:sz w:val="18"/>
          <w:szCs w:val="18"/>
        </w:rPr>
        <w:t>t</w:t>
      </w:r>
      <w:r w:rsidR="000D437F" w:rsidRPr="0051630A">
        <w:rPr>
          <w:rFonts w:ascii="Arial" w:hAnsi="Arial" w:cs="Arial"/>
          <w:color w:val="000000" w:themeColor="text1"/>
          <w:sz w:val="18"/>
          <w:szCs w:val="18"/>
        </w:rPr>
        <w:t>elefonickou podporou</w:t>
      </w:r>
      <w:r w:rsidR="00DA02D9" w:rsidRPr="0051630A">
        <w:rPr>
          <w:rFonts w:ascii="Arial" w:hAnsi="Arial" w:cs="Arial"/>
          <w:color w:val="000000" w:themeColor="text1"/>
          <w:sz w:val="18"/>
          <w:szCs w:val="18"/>
        </w:rPr>
        <w:t xml:space="preserve"> v českém jazyce </w:t>
      </w:r>
      <w:r w:rsidR="005A7D62" w:rsidRPr="0051630A">
        <w:rPr>
          <w:rFonts w:ascii="Arial" w:hAnsi="Arial" w:cs="Arial"/>
          <w:color w:val="000000" w:themeColor="text1"/>
          <w:sz w:val="18"/>
          <w:szCs w:val="18"/>
        </w:rPr>
        <w:t xml:space="preserve">v pracovní dny </w:t>
      </w:r>
      <w:r w:rsidR="00DA02D9" w:rsidRPr="0051630A">
        <w:rPr>
          <w:rFonts w:ascii="Arial" w:hAnsi="Arial" w:cs="Arial"/>
          <w:color w:val="000000" w:themeColor="text1"/>
          <w:sz w:val="18"/>
          <w:szCs w:val="18"/>
        </w:rPr>
        <w:t xml:space="preserve">v době od </w:t>
      </w:r>
      <w:r w:rsidR="00955D06" w:rsidRPr="0051630A">
        <w:rPr>
          <w:rFonts w:ascii="Arial" w:hAnsi="Arial" w:cs="Arial"/>
          <w:color w:val="000000" w:themeColor="text1"/>
          <w:sz w:val="18"/>
          <w:szCs w:val="18"/>
        </w:rPr>
        <w:t>7</w:t>
      </w:r>
      <w:r w:rsidR="001C634E" w:rsidRPr="0051630A">
        <w:rPr>
          <w:rFonts w:ascii="Arial" w:hAnsi="Arial" w:cs="Arial"/>
          <w:color w:val="000000" w:themeColor="text1"/>
          <w:sz w:val="18"/>
          <w:szCs w:val="18"/>
          <w:vertAlign w:val="superscript"/>
        </w:rPr>
        <w:t>00</w:t>
      </w:r>
      <w:r w:rsidR="00DA02D9" w:rsidRPr="0051630A">
        <w:rPr>
          <w:rFonts w:ascii="Arial" w:hAnsi="Arial" w:cs="Arial"/>
          <w:color w:val="000000" w:themeColor="text1"/>
          <w:sz w:val="18"/>
          <w:szCs w:val="18"/>
        </w:rPr>
        <w:t xml:space="preserve"> do 1</w:t>
      </w:r>
      <w:r w:rsidR="005A7D62" w:rsidRPr="0051630A">
        <w:rPr>
          <w:rFonts w:ascii="Arial" w:hAnsi="Arial" w:cs="Arial"/>
          <w:color w:val="000000" w:themeColor="text1"/>
          <w:sz w:val="18"/>
          <w:szCs w:val="18"/>
        </w:rPr>
        <w:t>4</w:t>
      </w:r>
      <w:r w:rsidR="001C634E" w:rsidRPr="0051630A">
        <w:rPr>
          <w:rFonts w:ascii="Arial" w:hAnsi="Arial" w:cs="Arial"/>
          <w:color w:val="000000" w:themeColor="text1"/>
          <w:sz w:val="18"/>
          <w:szCs w:val="18"/>
          <w:vertAlign w:val="superscript"/>
        </w:rPr>
        <w:t>00</w:t>
      </w:r>
      <w:r w:rsidR="00DA02D9" w:rsidRPr="0051630A">
        <w:rPr>
          <w:rFonts w:ascii="Arial" w:hAnsi="Arial" w:cs="Arial"/>
          <w:color w:val="000000" w:themeColor="text1"/>
          <w:sz w:val="18"/>
          <w:szCs w:val="18"/>
        </w:rPr>
        <w:t xml:space="preserve"> hodin.</w:t>
      </w:r>
    </w:p>
    <w:p w14:paraId="38D2A9C2" w14:textId="66E176E2" w:rsidR="00774248" w:rsidRPr="0051630A" w:rsidRDefault="00CB5723" w:rsidP="008B28E5">
      <w:pPr>
        <w:widowControl w:val="0"/>
        <w:adjustRightInd w:val="0"/>
        <w:spacing w:before="60"/>
        <w:ind w:left="1418" w:hanging="709"/>
        <w:jc w:val="both"/>
        <w:rPr>
          <w:rFonts w:ascii="Arial" w:hAnsi="Arial" w:cs="Arial"/>
          <w:color w:val="000000" w:themeColor="text1"/>
          <w:sz w:val="18"/>
          <w:szCs w:val="18"/>
        </w:rPr>
      </w:pPr>
      <w:r w:rsidRPr="0051630A">
        <w:rPr>
          <w:rFonts w:ascii="Arial" w:hAnsi="Arial" w:cs="Arial"/>
          <w:color w:val="000000" w:themeColor="text1"/>
          <w:sz w:val="18"/>
          <w:szCs w:val="18"/>
        </w:rPr>
        <w:t>5.4</w:t>
      </w:r>
      <w:r w:rsidR="005B0F2C" w:rsidRPr="0051630A">
        <w:rPr>
          <w:rFonts w:ascii="Arial" w:hAnsi="Arial" w:cs="Arial"/>
          <w:color w:val="000000" w:themeColor="text1"/>
          <w:sz w:val="18"/>
          <w:szCs w:val="18"/>
        </w:rPr>
        <w:t>.</w:t>
      </w:r>
      <w:r w:rsidR="005B0F2C" w:rsidRPr="0051630A">
        <w:rPr>
          <w:rFonts w:ascii="Arial" w:hAnsi="Arial" w:cs="Arial"/>
          <w:color w:val="000000" w:themeColor="text1"/>
          <w:sz w:val="18"/>
          <w:szCs w:val="18"/>
        </w:rPr>
        <w:tab/>
      </w:r>
      <w:r w:rsidR="00774248" w:rsidRPr="0051630A">
        <w:rPr>
          <w:rFonts w:ascii="Arial" w:hAnsi="Arial" w:cs="Arial"/>
          <w:color w:val="000000" w:themeColor="text1"/>
          <w:sz w:val="18"/>
          <w:szCs w:val="18"/>
        </w:rPr>
        <w:t xml:space="preserve">Prodávající stanovil náklady na tuto část životního cyklu dodaného zboží a veškerého jeho příslušenství ve formě nákladů za řádné, úplné a bezvadné provádění </w:t>
      </w:r>
      <w:r w:rsidR="00791183" w:rsidRPr="0051630A">
        <w:rPr>
          <w:rFonts w:ascii="Arial" w:hAnsi="Arial" w:cs="Arial"/>
          <w:color w:val="000000" w:themeColor="text1"/>
          <w:sz w:val="18"/>
          <w:szCs w:val="18"/>
        </w:rPr>
        <w:t>záručního servisu</w:t>
      </w:r>
      <w:r w:rsidR="00774248" w:rsidRPr="0051630A">
        <w:rPr>
          <w:rFonts w:ascii="Arial" w:hAnsi="Arial" w:cs="Arial"/>
          <w:color w:val="000000" w:themeColor="text1"/>
          <w:sz w:val="18"/>
          <w:szCs w:val="18"/>
        </w:rPr>
        <w:t>, a to podle vlastního uvážení a s ohledem na konkrétní nabízený typ tramvaje a veškerého jejího příslušenství.</w:t>
      </w:r>
    </w:p>
    <w:p w14:paraId="04C74EB2" w14:textId="307124F9" w:rsidR="00774248" w:rsidRPr="0051630A" w:rsidRDefault="00CB5723" w:rsidP="008B28E5">
      <w:pPr>
        <w:pStyle w:val="Zkladntext"/>
        <w:widowControl w:val="0"/>
        <w:adjustRightInd w:val="0"/>
        <w:spacing w:before="60"/>
        <w:ind w:left="1418" w:hanging="709"/>
        <w:jc w:val="both"/>
        <w:rPr>
          <w:rFonts w:ascii="Arial" w:hAnsi="Arial" w:cs="Arial"/>
          <w:color w:val="000000" w:themeColor="text1"/>
          <w:sz w:val="18"/>
          <w:szCs w:val="18"/>
        </w:rPr>
      </w:pPr>
      <w:r w:rsidRPr="0051630A">
        <w:rPr>
          <w:rFonts w:ascii="Arial" w:hAnsi="Arial" w:cs="Arial"/>
          <w:color w:val="000000" w:themeColor="text1"/>
          <w:sz w:val="18"/>
          <w:szCs w:val="18"/>
        </w:rPr>
        <w:t>5.5</w:t>
      </w:r>
      <w:r w:rsidR="005B0F2C" w:rsidRPr="0051630A">
        <w:rPr>
          <w:rFonts w:ascii="Arial" w:hAnsi="Arial" w:cs="Arial"/>
          <w:color w:val="000000" w:themeColor="text1"/>
          <w:sz w:val="18"/>
          <w:szCs w:val="18"/>
        </w:rPr>
        <w:t>.</w:t>
      </w:r>
      <w:r w:rsidR="005B0F2C" w:rsidRPr="0051630A">
        <w:rPr>
          <w:rFonts w:ascii="Arial" w:hAnsi="Arial" w:cs="Arial"/>
          <w:color w:val="000000" w:themeColor="text1"/>
          <w:sz w:val="18"/>
          <w:szCs w:val="18"/>
        </w:rPr>
        <w:tab/>
      </w:r>
      <w:r w:rsidR="00774248" w:rsidRPr="0051630A">
        <w:rPr>
          <w:rFonts w:ascii="Arial" w:hAnsi="Arial" w:cs="Arial"/>
          <w:color w:val="000000" w:themeColor="text1"/>
          <w:sz w:val="18"/>
          <w:szCs w:val="18"/>
        </w:rPr>
        <w:t>Při stanovení nákladů Prodávajícího na tuto část životního cyklu dodaného zboží a veškerého jeho příslušenství v rámci provádění záručního servisu Prodávající vycházel z následujících požadavků Kupujícího, které se Prodávající zavazuje bezvýhradně plnit:</w:t>
      </w:r>
    </w:p>
    <w:p w14:paraId="6D22C69F" w14:textId="79197865" w:rsidR="00774248" w:rsidRPr="0051630A" w:rsidRDefault="000374FE" w:rsidP="008B28E5">
      <w:pPr>
        <w:widowControl w:val="0"/>
        <w:adjustRightInd w:val="0"/>
        <w:spacing w:before="60"/>
        <w:ind w:left="2127" w:hanging="709"/>
        <w:jc w:val="both"/>
        <w:rPr>
          <w:rFonts w:ascii="Arial" w:hAnsi="Arial" w:cs="Arial"/>
          <w:color w:val="000000" w:themeColor="text1"/>
          <w:sz w:val="18"/>
          <w:szCs w:val="18"/>
        </w:rPr>
      </w:pPr>
      <w:r w:rsidRPr="0051630A">
        <w:rPr>
          <w:rFonts w:ascii="Arial" w:hAnsi="Arial" w:cs="Arial"/>
          <w:color w:val="000000" w:themeColor="text1"/>
          <w:sz w:val="18"/>
          <w:szCs w:val="18"/>
        </w:rPr>
        <w:t>5</w:t>
      </w:r>
      <w:r w:rsidR="00CB5723" w:rsidRPr="0051630A">
        <w:rPr>
          <w:rFonts w:ascii="Arial" w:hAnsi="Arial" w:cs="Arial"/>
          <w:color w:val="000000" w:themeColor="text1"/>
          <w:sz w:val="18"/>
          <w:szCs w:val="18"/>
        </w:rPr>
        <w:t>.5</w:t>
      </w:r>
      <w:r w:rsidRPr="0051630A">
        <w:rPr>
          <w:rFonts w:ascii="Arial" w:hAnsi="Arial" w:cs="Arial"/>
          <w:color w:val="000000" w:themeColor="text1"/>
          <w:sz w:val="18"/>
          <w:szCs w:val="18"/>
        </w:rPr>
        <w:t>.</w:t>
      </w:r>
      <w:r w:rsidR="005B0F2C" w:rsidRPr="0051630A">
        <w:rPr>
          <w:rFonts w:ascii="Arial" w:hAnsi="Arial" w:cs="Arial"/>
          <w:color w:val="000000" w:themeColor="text1"/>
          <w:sz w:val="18"/>
          <w:szCs w:val="18"/>
        </w:rPr>
        <w:t>1.</w:t>
      </w:r>
      <w:r w:rsidRPr="0051630A">
        <w:rPr>
          <w:rFonts w:ascii="Arial" w:hAnsi="Arial" w:cs="Arial"/>
          <w:color w:val="000000" w:themeColor="text1"/>
          <w:sz w:val="18"/>
          <w:szCs w:val="18"/>
        </w:rPr>
        <w:tab/>
      </w:r>
      <w:r w:rsidR="00774248" w:rsidRPr="0051630A">
        <w:rPr>
          <w:rFonts w:ascii="Arial" w:hAnsi="Arial" w:cs="Arial"/>
          <w:color w:val="000000" w:themeColor="text1"/>
          <w:sz w:val="18"/>
          <w:szCs w:val="18"/>
        </w:rPr>
        <w:t>Záruční doba touto smlouvou sjednaná je bezvýhradná a vztahuje se na celé dodané zboží a veškeré jeho příslušenství</w:t>
      </w:r>
      <w:r w:rsidR="005F2F45" w:rsidRPr="0051630A">
        <w:rPr>
          <w:rFonts w:ascii="Arial" w:hAnsi="Arial" w:cs="Arial"/>
          <w:color w:val="000000" w:themeColor="text1"/>
          <w:sz w:val="18"/>
          <w:szCs w:val="18"/>
        </w:rPr>
        <w:t xml:space="preserve"> </w:t>
      </w:r>
      <w:r w:rsidR="00D27223" w:rsidRPr="0051630A">
        <w:rPr>
          <w:rFonts w:ascii="Arial" w:hAnsi="Arial" w:cs="Arial"/>
          <w:color w:val="000000" w:themeColor="text1"/>
          <w:sz w:val="18"/>
          <w:szCs w:val="18"/>
        </w:rPr>
        <w:t xml:space="preserve">(s výjimkou spotřebního materiálu) </w:t>
      </w:r>
      <w:r w:rsidR="005F2F45" w:rsidRPr="0051630A">
        <w:rPr>
          <w:rFonts w:ascii="Arial" w:hAnsi="Arial" w:cs="Arial"/>
          <w:color w:val="000000" w:themeColor="text1"/>
          <w:sz w:val="18"/>
          <w:szCs w:val="18"/>
        </w:rPr>
        <w:t>mimo repasovaných dílů</w:t>
      </w:r>
      <w:r w:rsidR="00844B99" w:rsidRPr="0051630A">
        <w:rPr>
          <w:rFonts w:ascii="Arial" w:hAnsi="Arial" w:cs="Arial"/>
          <w:color w:val="000000" w:themeColor="text1"/>
          <w:sz w:val="18"/>
          <w:szCs w:val="18"/>
        </w:rPr>
        <w:t xml:space="preserve">. </w:t>
      </w:r>
    </w:p>
    <w:p w14:paraId="74D059C1" w14:textId="3570CE2F" w:rsidR="00774248" w:rsidRPr="0051630A" w:rsidRDefault="00CB5723" w:rsidP="008B28E5">
      <w:pPr>
        <w:widowControl w:val="0"/>
        <w:adjustRightInd w:val="0"/>
        <w:spacing w:before="60"/>
        <w:ind w:left="2127" w:hanging="709"/>
        <w:jc w:val="both"/>
        <w:rPr>
          <w:rFonts w:ascii="Arial" w:hAnsi="Arial" w:cs="Arial"/>
          <w:color w:val="000000" w:themeColor="text1"/>
          <w:sz w:val="18"/>
          <w:szCs w:val="18"/>
        </w:rPr>
      </w:pPr>
      <w:r w:rsidRPr="0051630A">
        <w:rPr>
          <w:rFonts w:ascii="Arial" w:hAnsi="Arial" w:cs="Arial"/>
          <w:color w:val="000000" w:themeColor="text1"/>
          <w:sz w:val="18"/>
          <w:szCs w:val="18"/>
        </w:rPr>
        <w:t>5.5</w:t>
      </w:r>
      <w:r w:rsidR="005B0F2C" w:rsidRPr="0051630A">
        <w:rPr>
          <w:rFonts w:ascii="Arial" w:hAnsi="Arial" w:cs="Arial"/>
          <w:color w:val="000000" w:themeColor="text1"/>
          <w:sz w:val="18"/>
          <w:szCs w:val="18"/>
        </w:rPr>
        <w:t>.2.</w:t>
      </w:r>
      <w:r w:rsidR="005B0F2C" w:rsidRPr="0051630A">
        <w:rPr>
          <w:rFonts w:ascii="Arial" w:hAnsi="Arial" w:cs="Arial"/>
          <w:color w:val="000000" w:themeColor="text1"/>
          <w:sz w:val="18"/>
          <w:szCs w:val="18"/>
        </w:rPr>
        <w:tab/>
      </w:r>
      <w:r w:rsidR="00774248" w:rsidRPr="0051630A">
        <w:rPr>
          <w:rFonts w:ascii="Arial" w:hAnsi="Arial" w:cs="Arial"/>
          <w:color w:val="000000" w:themeColor="text1"/>
          <w:sz w:val="18"/>
          <w:szCs w:val="18"/>
        </w:rPr>
        <w:t xml:space="preserve">Komplexní záruční servis bude Prodávající provádět </w:t>
      </w:r>
      <w:r w:rsidR="009537EA" w:rsidRPr="0051630A">
        <w:rPr>
          <w:rFonts w:ascii="Arial" w:hAnsi="Arial" w:cs="Arial"/>
          <w:color w:val="000000" w:themeColor="text1"/>
          <w:sz w:val="18"/>
          <w:szCs w:val="18"/>
        </w:rPr>
        <w:t xml:space="preserve">přednostně </w:t>
      </w:r>
      <w:r w:rsidR="00774248" w:rsidRPr="0051630A">
        <w:rPr>
          <w:rFonts w:ascii="Arial" w:hAnsi="Arial" w:cs="Arial"/>
          <w:color w:val="000000" w:themeColor="text1"/>
          <w:sz w:val="18"/>
          <w:szCs w:val="18"/>
        </w:rPr>
        <w:t>v </w:t>
      </w:r>
      <w:r w:rsidR="009537EA" w:rsidRPr="0051630A">
        <w:rPr>
          <w:rFonts w:ascii="Arial" w:hAnsi="Arial" w:cs="Arial"/>
          <w:color w:val="000000" w:themeColor="text1"/>
          <w:sz w:val="18"/>
          <w:szCs w:val="18"/>
        </w:rPr>
        <w:t xml:space="preserve">místě plnění veřejné zakázky </w:t>
      </w:r>
      <w:r w:rsidR="00774248" w:rsidRPr="0051630A">
        <w:rPr>
          <w:rFonts w:ascii="Arial" w:hAnsi="Arial" w:cs="Arial"/>
          <w:color w:val="000000" w:themeColor="text1"/>
          <w:sz w:val="18"/>
          <w:szCs w:val="18"/>
        </w:rPr>
        <w:t>po celou dobu trvání záruční doby touto smlouvou sjednané.</w:t>
      </w:r>
    </w:p>
    <w:p w14:paraId="03ED233D" w14:textId="7754AB03" w:rsidR="00774248" w:rsidRPr="0051630A" w:rsidRDefault="00CB5723" w:rsidP="008B28E5">
      <w:pPr>
        <w:widowControl w:val="0"/>
        <w:adjustRightInd w:val="0"/>
        <w:spacing w:before="60"/>
        <w:ind w:left="2127" w:hanging="709"/>
        <w:jc w:val="both"/>
        <w:rPr>
          <w:rFonts w:ascii="Arial" w:hAnsi="Arial" w:cs="Arial"/>
          <w:color w:val="000000" w:themeColor="text1"/>
          <w:sz w:val="18"/>
          <w:szCs w:val="18"/>
        </w:rPr>
      </w:pPr>
      <w:r w:rsidRPr="0051630A">
        <w:rPr>
          <w:rFonts w:ascii="Arial" w:hAnsi="Arial" w:cs="Arial"/>
          <w:color w:val="000000" w:themeColor="text1"/>
          <w:sz w:val="18"/>
          <w:szCs w:val="18"/>
        </w:rPr>
        <w:t>5.5</w:t>
      </w:r>
      <w:r w:rsidR="000374FE" w:rsidRPr="0051630A">
        <w:rPr>
          <w:rFonts w:ascii="Arial" w:hAnsi="Arial" w:cs="Arial"/>
          <w:color w:val="000000" w:themeColor="text1"/>
          <w:sz w:val="18"/>
          <w:szCs w:val="18"/>
        </w:rPr>
        <w:t>.</w:t>
      </w:r>
      <w:r w:rsidR="005B0F2C" w:rsidRPr="0051630A">
        <w:rPr>
          <w:rFonts w:ascii="Arial" w:hAnsi="Arial" w:cs="Arial"/>
          <w:color w:val="000000" w:themeColor="text1"/>
          <w:sz w:val="18"/>
          <w:szCs w:val="18"/>
        </w:rPr>
        <w:t>3.</w:t>
      </w:r>
      <w:r w:rsidR="000374FE" w:rsidRPr="0051630A">
        <w:rPr>
          <w:rFonts w:ascii="Arial" w:hAnsi="Arial" w:cs="Arial"/>
          <w:color w:val="000000" w:themeColor="text1"/>
          <w:sz w:val="18"/>
          <w:szCs w:val="18"/>
        </w:rPr>
        <w:tab/>
      </w:r>
      <w:r w:rsidR="00774248" w:rsidRPr="0051630A">
        <w:rPr>
          <w:rFonts w:ascii="Arial" w:hAnsi="Arial" w:cs="Arial"/>
          <w:color w:val="000000" w:themeColor="text1"/>
          <w:sz w:val="18"/>
          <w:szCs w:val="18"/>
        </w:rPr>
        <w:t xml:space="preserve">Pro vyloučení všech pochybností při provádění záručního servisu Prodávajícím se náklady na </w:t>
      </w:r>
      <w:r w:rsidR="00844B99" w:rsidRPr="0051630A">
        <w:rPr>
          <w:rFonts w:ascii="Arial" w:hAnsi="Arial" w:cs="Arial"/>
          <w:color w:val="000000" w:themeColor="text1"/>
          <w:sz w:val="18"/>
          <w:szCs w:val="18"/>
        </w:rPr>
        <w:t xml:space="preserve">tuto část životního cyklu </w:t>
      </w:r>
      <w:r w:rsidR="00DD6FE4">
        <w:rPr>
          <w:rFonts w:ascii="Arial" w:hAnsi="Arial" w:cs="Arial"/>
          <w:color w:val="000000" w:themeColor="text1"/>
          <w:sz w:val="18"/>
          <w:szCs w:val="18"/>
        </w:rPr>
        <w:t>dodané modernizované tramvaje T3</w:t>
      </w:r>
      <w:r w:rsidR="00844B99" w:rsidRPr="0051630A">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00774248" w:rsidRPr="0051630A">
        <w:rPr>
          <w:rFonts w:ascii="Arial" w:hAnsi="Arial" w:cs="Arial"/>
          <w:color w:val="000000" w:themeColor="text1"/>
          <w:sz w:val="18"/>
          <w:szCs w:val="18"/>
        </w:rPr>
        <w:t xml:space="preserve"> příslušenství rozumí:</w:t>
      </w:r>
    </w:p>
    <w:p w14:paraId="75CED07D" w14:textId="32A168CA" w:rsidR="003E37BC" w:rsidRPr="0051630A" w:rsidRDefault="003E37BC" w:rsidP="003E37BC">
      <w:pPr>
        <w:widowControl w:val="0"/>
        <w:numPr>
          <w:ilvl w:val="0"/>
          <w:numId w:val="18"/>
        </w:numPr>
        <w:adjustRightInd w:val="0"/>
        <w:spacing w:before="30"/>
        <w:ind w:left="2835" w:hanging="708"/>
        <w:jc w:val="both"/>
        <w:rPr>
          <w:rFonts w:ascii="Arial" w:hAnsi="Arial" w:cs="Arial"/>
          <w:color w:val="000000" w:themeColor="text1"/>
          <w:sz w:val="18"/>
          <w:szCs w:val="18"/>
        </w:rPr>
      </w:pPr>
      <w:r w:rsidRPr="0051630A">
        <w:rPr>
          <w:rFonts w:ascii="Arial" w:hAnsi="Arial" w:cs="Arial"/>
          <w:color w:val="000000" w:themeColor="text1"/>
          <w:sz w:val="18"/>
          <w:szCs w:val="18"/>
        </w:rPr>
        <w:t xml:space="preserve">náklady na provádění výrobcem předepsaných plánovaných prohlídek </w:t>
      </w:r>
      <w:r w:rsidR="00DD6FE4">
        <w:rPr>
          <w:rFonts w:ascii="Arial" w:hAnsi="Arial" w:cs="Arial"/>
          <w:color w:val="000000" w:themeColor="text1"/>
          <w:sz w:val="18"/>
          <w:szCs w:val="18"/>
        </w:rPr>
        <w:t>dodané modernizované tramvaje T3</w:t>
      </w:r>
      <w:r w:rsidRPr="0051630A">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příslušenství;</w:t>
      </w:r>
    </w:p>
    <w:p w14:paraId="1A2138BC" w14:textId="62CDE806" w:rsidR="003E37BC" w:rsidRPr="0051630A" w:rsidRDefault="003E37BC" w:rsidP="003E37BC">
      <w:pPr>
        <w:widowControl w:val="0"/>
        <w:numPr>
          <w:ilvl w:val="0"/>
          <w:numId w:val="18"/>
        </w:numPr>
        <w:adjustRightInd w:val="0"/>
        <w:spacing w:before="30"/>
        <w:ind w:left="2835" w:hanging="708"/>
        <w:jc w:val="both"/>
        <w:rPr>
          <w:rFonts w:ascii="Arial" w:hAnsi="Arial" w:cs="Arial"/>
          <w:color w:val="000000" w:themeColor="text1"/>
          <w:sz w:val="18"/>
          <w:szCs w:val="18"/>
        </w:rPr>
      </w:pPr>
      <w:r w:rsidRPr="0051630A">
        <w:rPr>
          <w:rFonts w:ascii="Arial" w:hAnsi="Arial" w:cs="Arial"/>
          <w:color w:val="000000" w:themeColor="text1"/>
          <w:sz w:val="18"/>
          <w:szCs w:val="18"/>
        </w:rPr>
        <w:t xml:space="preserve">náklady na výměny těch prvků či součástí </w:t>
      </w:r>
      <w:r w:rsidR="00DD6FE4">
        <w:rPr>
          <w:rFonts w:ascii="Arial" w:hAnsi="Arial" w:cs="Arial"/>
          <w:color w:val="000000" w:themeColor="text1"/>
          <w:sz w:val="18"/>
          <w:szCs w:val="18"/>
        </w:rPr>
        <w:t>dodané modernizované tramvaje T3</w:t>
      </w:r>
      <w:r w:rsidRPr="0051630A">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příslušenství (s výjimkou spotřebního materiálu), které mají kratší dobu životnosti, případně kratší záruční lhůtu, než je záruční doba </w:t>
      </w:r>
      <w:r w:rsidR="00444318" w:rsidRPr="0051630A">
        <w:rPr>
          <w:rFonts w:ascii="Arial" w:hAnsi="Arial" w:cs="Arial"/>
          <w:color w:val="000000" w:themeColor="text1"/>
          <w:sz w:val="18"/>
          <w:szCs w:val="18"/>
        </w:rPr>
        <w:t xml:space="preserve">touto smlouvou </w:t>
      </w:r>
      <w:r w:rsidRPr="0051630A">
        <w:rPr>
          <w:rFonts w:ascii="Arial" w:hAnsi="Arial" w:cs="Arial"/>
          <w:color w:val="000000" w:themeColor="text1"/>
          <w:sz w:val="18"/>
          <w:szCs w:val="18"/>
        </w:rPr>
        <w:t xml:space="preserve">sjednaná, a které bude tedy nutné v průběhu trvání záruční doby </w:t>
      </w:r>
      <w:r w:rsidR="00444318" w:rsidRPr="0051630A">
        <w:rPr>
          <w:rFonts w:ascii="Arial" w:hAnsi="Arial" w:cs="Arial"/>
          <w:color w:val="000000" w:themeColor="text1"/>
          <w:sz w:val="18"/>
          <w:szCs w:val="18"/>
        </w:rPr>
        <w:t xml:space="preserve">touto smlouvou </w:t>
      </w:r>
      <w:r w:rsidRPr="0051630A">
        <w:rPr>
          <w:rFonts w:ascii="Arial" w:hAnsi="Arial" w:cs="Arial"/>
          <w:color w:val="000000" w:themeColor="text1"/>
          <w:sz w:val="18"/>
          <w:szCs w:val="18"/>
        </w:rPr>
        <w:t>sjednané vyměnit;</w:t>
      </w:r>
    </w:p>
    <w:p w14:paraId="078A3860" w14:textId="2C879692" w:rsidR="003E37BC" w:rsidRPr="0051630A" w:rsidRDefault="003E37BC" w:rsidP="003E37BC">
      <w:pPr>
        <w:widowControl w:val="0"/>
        <w:numPr>
          <w:ilvl w:val="0"/>
          <w:numId w:val="18"/>
        </w:numPr>
        <w:adjustRightInd w:val="0"/>
        <w:spacing w:before="30"/>
        <w:ind w:left="2835" w:hanging="708"/>
        <w:jc w:val="both"/>
        <w:rPr>
          <w:rFonts w:ascii="Arial" w:hAnsi="Arial" w:cs="Arial"/>
          <w:color w:val="000000" w:themeColor="text1"/>
          <w:sz w:val="18"/>
          <w:szCs w:val="18"/>
        </w:rPr>
      </w:pPr>
      <w:r w:rsidRPr="0051630A">
        <w:rPr>
          <w:rFonts w:ascii="Arial" w:hAnsi="Arial" w:cs="Arial"/>
          <w:color w:val="000000" w:themeColor="text1"/>
          <w:sz w:val="18"/>
          <w:szCs w:val="18"/>
        </w:rPr>
        <w:t xml:space="preserve">náklady na provádění veškerých provozních revizí, zkoušek a revizních zpráv, které bude nutné v průběhu trvání záruční doby </w:t>
      </w:r>
      <w:r w:rsidR="00444318" w:rsidRPr="0051630A">
        <w:rPr>
          <w:rFonts w:ascii="Arial" w:hAnsi="Arial" w:cs="Arial"/>
          <w:color w:val="000000" w:themeColor="text1"/>
          <w:sz w:val="18"/>
          <w:szCs w:val="18"/>
        </w:rPr>
        <w:t xml:space="preserve">touto smlouvou </w:t>
      </w:r>
      <w:r w:rsidRPr="0051630A">
        <w:rPr>
          <w:rFonts w:ascii="Arial" w:hAnsi="Arial" w:cs="Arial"/>
          <w:color w:val="000000" w:themeColor="text1"/>
          <w:sz w:val="18"/>
          <w:szCs w:val="18"/>
        </w:rPr>
        <w:t xml:space="preserve">sjednané provést k zajištění řádné a bezvadné funkce </w:t>
      </w:r>
      <w:r w:rsidR="00DD6FE4">
        <w:rPr>
          <w:rFonts w:ascii="Arial" w:hAnsi="Arial" w:cs="Arial"/>
          <w:color w:val="000000" w:themeColor="text1"/>
          <w:sz w:val="18"/>
          <w:szCs w:val="18"/>
        </w:rPr>
        <w:t>dodané modernizované tramvaje T3</w:t>
      </w:r>
      <w:r w:rsidRPr="0051630A">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příslušenství;</w:t>
      </w:r>
    </w:p>
    <w:p w14:paraId="5CA17791" w14:textId="67D5D4DE" w:rsidR="003E37BC" w:rsidRPr="0051630A" w:rsidRDefault="003E37BC" w:rsidP="003E37BC">
      <w:pPr>
        <w:widowControl w:val="0"/>
        <w:numPr>
          <w:ilvl w:val="0"/>
          <w:numId w:val="18"/>
        </w:numPr>
        <w:adjustRightInd w:val="0"/>
        <w:spacing w:before="30"/>
        <w:ind w:left="2835" w:hanging="708"/>
        <w:jc w:val="both"/>
        <w:rPr>
          <w:rFonts w:ascii="Arial" w:hAnsi="Arial" w:cs="Arial"/>
          <w:color w:val="000000" w:themeColor="text1"/>
          <w:sz w:val="18"/>
          <w:szCs w:val="18"/>
        </w:rPr>
      </w:pPr>
      <w:r w:rsidRPr="0051630A">
        <w:rPr>
          <w:rFonts w:ascii="Arial" w:hAnsi="Arial" w:cs="Arial"/>
          <w:color w:val="000000" w:themeColor="text1"/>
          <w:sz w:val="18"/>
          <w:szCs w:val="18"/>
        </w:rPr>
        <w:t>náklady na opravy záručních vad</w:t>
      </w:r>
      <w:r w:rsidR="00DD6FE4">
        <w:rPr>
          <w:rFonts w:ascii="Arial" w:hAnsi="Arial" w:cs="Arial"/>
          <w:color w:val="000000" w:themeColor="text1"/>
          <w:sz w:val="18"/>
          <w:szCs w:val="18"/>
        </w:rPr>
        <w:t xml:space="preserve"> dodané modernizované tramvaje T3</w:t>
      </w:r>
      <w:r w:rsidRPr="0051630A">
        <w:rPr>
          <w:rFonts w:ascii="Arial" w:hAnsi="Arial" w:cs="Arial"/>
          <w:color w:val="000000" w:themeColor="text1"/>
          <w:sz w:val="18"/>
          <w:szCs w:val="18"/>
        </w:rPr>
        <w:t xml:space="preserve"> vzniklých v provozu v průběhu trvání záruční doby </w:t>
      </w:r>
      <w:r w:rsidR="00444318" w:rsidRPr="0051630A">
        <w:rPr>
          <w:rFonts w:ascii="Arial" w:hAnsi="Arial" w:cs="Arial"/>
          <w:color w:val="000000" w:themeColor="text1"/>
          <w:sz w:val="18"/>
          <w:szCs w:val="18"/>
        </w:rPr>
        <w:t xml:space="preserve">touto smlouvou </w:t>
      </w:r>
      <w:r w:rsidRPr="0051630A">
        <w:rPr>
          <w:rFonts w:ascii="Arial" w:hAnsi="Arial" w:cs="Arial"/>
          <w:color w:val="000000" w:themeColor="text1"/>
          <w:sz w:val="18"/>
          <w:szCs w:val="18"/>
        </w:rPr>
        <w:t xml:space="preserve">sjednané, za které nese odpovědnost Prodávající, </w:t>
      </w:r>
    </w:p>
    <w:p w14:paraId="3974D476" w14:textId="1883E273" w:rsidR="003E37BC" w:rsidRPr="0051630A" w:rsidRDefault="003E37BC" w:rsidP="003E37BC">
      <w:pPr>
        <w:widowControl w:val="0"/>
        <w:numPr>
          <w:ilvl w:val="0"/>
          <w:numId w:val="18"/>
        </w:numPr>
        <w:adjustRightInd w:val="0"/>
        <w:spacing w:before="30"/>
        <w:ind w:left="2835" w:hanging="708"/>
        <w:jc w:val="both"/>
        <w:rPr>
          <w:rFonts w:ascii="Arial" w:hAnsi="Arial" w:cs="Arial"/>
          <w:color w:val="000000" w:themeColor="text1"/>
          <w:sz w:val="18"/>
          <w:szCs w:val="18"/>
        </w:rPr>
      </w:pPr>
      <w:r w:rsidRPr="0051630A">
        <w:rPr>
          <w:rFonts w:ascii="Arial" w:hAnsi="Arial" w:cs="Arial"/>
          <w:color w:val="000000" w:themeColor="text1"/>
          <w:sz w:val="18"/>
          <w:szCs w:val="18"/>
        </w:rPr>
        <w:t xml:space="preserve">náklady na dodávky a instalace prvků, které jsou u </w:t>
      </w:r>
      <w:r w:rsidR="00DD6FE4">
        <w:rPr>
          <w:rFonts w:ascii="Arial" w:hAnsi="Arial" w:cs="Arial"/>
          <w:color w:val="000000" w:themeColor="text1"/>
          <w:sz w:val="18"/>
          <w:szCs w:val="18"/>
        </w:rPr>
        <w:t>dodané modernizované tramvaje T3</w:t>
      </w:r>
      <w:r w:rsidRPr="0051630A">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příslušenství určeny v průběhu trvání záruční doby </w:t>
      </w:r>
      <w:r w:rsidR="00444318" w:rsidRPr="0051630A">
        <w:rPr>
          <w:rFonts w:ascii="Arial" w:hAnsi="Arial" w:cs="Arial"/>
          <w:color w:val="000000" w:themeColor="text1"/>
          <w:sz w:val="18"/>
          <w:szCs w:val="18"/>
        </w:rPr>
        <w:t xml:space="preserve">touto smlouvou </w:t>
      </w:r>
      <w:r w:rsidRPr="0051630A">
        <w:rPr>
          <w:rFonts w:ascii="Arial" w:hAnsi="Arial" w:cs="Arial"/>
          <w:color w:val="000000" w:themeColor="text1"/>
          <w:sz w:val="18"/>
          <w:szCs w:val="18"/>
        </w:rPr>
        <w:t xml:space="preserve">sjednané k pravidelné výměně; </w:t>
      </w:r>
    </w:p>
    <w:p w14:paraId="52078417" w14:textId="4C6A18A4" w:rsidR="003E37BC" w:rsidRPr="0051630A" w:rsidRDefault="003E37BC" w:rsidP="003E37BC">
      <w:pPr>
        <w:widowControl w:val="0"/>
        <w:numPr>
          <w:ilvl w:val="0"/>
          <w:numId w:val="18"/>
        </w:numPr>
        <w:adjustRightInd w:val="0"/>
        <w:spacing w:before="30"/>
        <w:ind w:left="2835" w:hanging="708"/>
        <w:jc w:val="both"/>
        <w:rPr>
          <w:rFonts w:ascii="Arial" w:hAnsi="Arial" w:cs="Arial"/>
          <w:color w:val="000000" w:themeColor="text1"/>
          <w:sz w:val="18"/>
          <w:szCs w:val="18"/>
        </w:rPr>
      </w:pPr>
      <w:r w:rsidRPr="0051630A">
        <w:rPr>
          <w:rFonts w:ascii="Arial" w:hAnsi="Arial" w:cs="Arial"/>
          <w:color w:val="000000" w:themeColor="text1"/>
          <w:sz w:val="18"/>
          <w:szCs w:val="18"/>
        </w:rPr>
        <w:t>náklady na dodávky veškerých náplní</w:t>
      </w:r>
      <w:r w:rsidR="00421836" w:rsidRPr="0051630A">
        <w:rPr>
          <w:rFonts w:ascii="Arial" w:hAnsi="Arial" w:cs="Arial"/>
          <w:color w:val="000000" w:themeColor="text1"/>
          <w:sz w:val="18"/>
          <w:szCs w:val="18"/>
        </w:rPr>
        <w:t xml:space="preserve"> (s výjimkou náplní spotřebního charakteru jako jsou náplně do ostřikovačů, písek do pískovače apod.)</w:t>
      </w:r>
      <w:r w:rsidRPr="0051630A">
        <w:rPr>
          <w:rFonts w:ascii="Arial" w:hAnsi="Arial" w:cs="Arial"/>
          <w:color w:val="000000" w:themeColor="text1"/>
          <w:sz w:val="18"/>
          <w:szCs w:val="18"/>
        </w:rPr>
        <w:t xml:space="preserve">, které jsou u </w:t>
      </w:r>
      <w:r w:rsidR="00DD6FE4">
        <w:rPr>
          <w:rFonts w:ascii="Arial" w:hAnsi="Arial" w:cs="Arial"/>
          <w:color w:val="000000" w:themeColor="text1"/>
          <w:sz w:val="18"/>
          <w:szCs w:val="18"/>
        </w:rPr>
        <w:t>dodané modernizované tramvaje T3</w:t>
      </w:r>
      <w:r w:rsidRPr="0051630A">
        <w:rPr>
          <w:rFonts w:ascii="Arial" w:hAnsi="Arial" w:cs="Arial"/>
          <w:color w:val="000000" w:themeColor="text1"/>
          <w:sz w:val="18"/>
          <w:szCs w:val="18"/>
        </w:rPr>
        <w:t xml:space="preserve"> určeny v průběhu trvání záruční doby </w:t>
      </w:r>
      <w:r w:rsidR="00444318" w:rsidRPr="0051630A">
        <w:rPr>
          <w:rFonts w:ascii="Arial" w:hAnsi="Arial" w:cs="Arial"/>
          <w:color w:val="000000" w:themeColor="text1"/>
          <w:sz w:val="18"/>
          <w:szCs w:val="18"/>
        </w:rPr>
        <w:t xml:space="preserve">touto smlouvou </w:t>
      </w:r>
      <w:r w:rsidRPr="0051630A">
        <w:rPr>
          <w:rFonts w:ascii="Arial" w:hAnsi="Arial" w:cs="Arial"/>
          <w:color w:val="000000" w:themeColor="text1"/>
          <w:sz w:val="18"/>
          <w:szCs w:val="18"/>
        </w:rPr>
        <w:t xml:space="preserve">sjednané k pravidelné výměně či doplňování;   </w:t>
      </w:r>
    </w:p>
    <w:p w14:paraId="05633C4D" w14:textId="20F69E60" w:rsidR="003E37BC" w:rsidRPr="0051630A" w:rsidRDefault="003E37BC" w:rsidP="003E37BC">
      <w:pPr>
        <w:widowControl w:val="0"/>
        <w:numPr>
          <w:ilvl w:val="0"/>
          <w:numId w:val="18"/>
        </w:numPr>
        <w:adjustRightInd w:val="0"/>
        <w:spacing w:before="30"/>
        <w:ind w:left="2835" w:hanging="708"/>
        <w:jc w:val="both"/>
        <w:rPr>
          <w:rFonts w:ascii="Arial" w:hAnsi="Arial" w:cs="Arial"/>
          <w:color w:val="000000" w:themeColor="text1"/>
          <w:sz w:val="18"/>
          <w:szCs w:val="18"/>
        </w:rPr>
      </w:pPr>
      <w:r w:rsidRPr="0051630A">
        <w:rPr>
          <w:rFonts w:ascii="Arial" w:hAnsi="Arial" w:cs="Arial"/>
          <w:color w:val="000000" w:themeColor="text1"/>
          <w:sz w:val="18"/>
          <w:szCs w:val="18"/>
        </w:rPr>
        <w:t xml:space="preserve">náklady na dodávky a instalace veškerých náhradních dílů (s výjimkou spotřebního materiálu), které jsou třeba k zajištění řádné a bezvadné funkce </w:t>
      </w:r>
      <w:r w:rsidR="00DD6FE4">
        <w:rPr>
          <w:rFonts w:ascii="Arial" w:hAnsi="Arial" w:cs="Arial"/>
          <w:color w:val="000000" w:themeColor="text1"/>
          <w:sz w:val="18"/>
          <w:szCs w:val="18"/>
        </w:rPr>
        <w:t>dodané modernizované tramvaje T3</w:t>
      </w:r>
      <w:r w:rsidRPr="0051630A">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Pr="0051630A">
        <w:rPr>
          <w:rFonts w:ascii="Arial" w:hAnsi="Arial" w:cs="Arial"/>
          <w:color w:val="000000" w:themeColor="text1"/>
          <w:sz w:val="18"/>
          <w:szCs w:val="18"/>
        </w:rPr>
        <w:t xml:space="preserve"> příslušenství po celou dobu trvání záruční doby </w:t>
      </w:r>
      <w:r w:rsidR="00444318" w:rsidRPr="0051630A">
        <w:rPr>
          <w:rFonts w:ascii="Arial" w:hAnsi="Arial" w:cs="Arial"/>
          <w:color w:val="000000" w:themeColor="text1"/>
          <w:sz w:val="18"/>
          <w:szCs w:val="18"/>
        </w:rPr>
        <w:t xml:space="preserve">touto smlouvou </w:t>
      </w:r>
      <w:r w:rsidRPr="0051630A">
        <w:rPr>
          <w:rFonts w:ascii="Arial" w:hAnsi="Arial" w:cs="Arial"/>
          <w:color w:val="000000" w:themeColor="text1"/>
          <w:sz w:val="18"/>
          <w:szCs w:val="18"/>
        </w:rPr>
        <w:t>sjednané.</w:t>
      </w:r>
    </w:p>
    <w:p w14:paraId="309B8902" w14:textId="159F91F0" w:rsidR="000A1433" w:rsidRPr="0051630A" w:rsidRDefault="00CB5723" w:rsidP="00A81550">
      <w:pPr>
        <w:widowControl w:val="0"/>
        <w:adjustRightInd w:val="0"/>
        <w:spacing w:before="120"/>
        <w:ind w:left="1418" w:hanging="709"/>
        <w:jc w:val="both"/>
        <w:rPr>
          <w:rFonts w:ascii="Arial" w:eastAsia="Arial Unicode MS" w:hAnsi="Arial" w:cs="Arial"/>
          <w:color w:val="000000" w:themeColor="text1"/>
          <w:sz w:val="18"/>
          <w:szCs w:val="18"/>
        </w:rPr>
      </w:pPr>
      <w:r w:rsidRPr="0051630A">
        <w:rPr>
          <w:rFonts w:ascii="Arial" w:hAnsi="Arial" w:cs="Arial"/>
          <w:color w:val="000000" w:themeColor="text1"/>
          <w:sz w:val="18"/>
          <w:szCs w:val="18"/>
        </w:rPr>
        <w:t>5.6</w:t>
      </w:r>
      <w:r w:rsidR="005B0F2C" w:rsidRPr="0051630A">
        <w:rPr>
          <w:rFonts w:ascii="Arial" w:hAnsi="Arial" w:cs="Arial"/>
          <w:color w:val="000000" w:themeColor="text1"/>
          <w:sz w:val="18"/>
          <w:szCs w:val="18"/>
        </w:rPr>
        <w:t>.</w:t>
      </w:r>
      <w:r w:rsidR="000A1433" w:rsidRPr="0051630A">
        <w:rPr>
          <w:rFonts w:ascii="Arial" w:eastAsia="Arial Unicode MS" w:hAnsi="Arial" w:cs="Arial"/>
          <w:color w:val="000000" w:themeColor="text1"/>
          <w:sz w:val="18"/>
          <w:szCs w:val="18"/>
        </w:rPr>
        <w:t xml:space="preserve"> </w:t>
      </w:r>
      <w:r w:rsidR="00A81550" w:rsidRPr="0051630A">
        <w:rPr>
          <w:rFonts w:ascii="Arial" w:eastAsia="Arial Unicode MS" w:hAnsi="Arial" w:cs="Arial"/>
          <w:color w:val="000000" w:themeColor="text1"/>
          <w:sz w:val="18"/>
          <w:szCs w:val="18"/>
        </w:rPr>
        <w:tab/>
      </w:r>
      <w:r w:rsidR="00791183" w:rsidRPr="0051630A">
        <w:rPr>
          <w:rFonts w:ascii="Arial" w:eastAsia="Arial Unicode MS" w:hAnsi="Arial" w:cs="Arial"/>
          <w:color w:val="000000" w:themeColor="text1"/>
          <w:sz w:val="18"/>
          <w:szCs w:val="18"/>
        </w:rPr>
        <w:t xml:space="preserve">Prodávající </w:t>
      </w:r>
      <w:r w:rsidR="000A1433" w:rsidRPr="0051630A">
        <w:rPr>
          <w:rFonts w:ascii="Arial" w:eastAsia="Arial Unicode MS" w:hAnsi="Arial" w:cs="Arial"/>
          <w:color w:val="000000" w:themeColor="text1"/>
          <w:sz w:val="18"/>
          <w:szCs w:val="18"/>
        </w:rPr>
        <w:t xml:space="preserve">je oprávněn (nikoliv však povinen) udělit </w:t>
      </w:r>
      <w:r w:rsidR="00791183" w:rsidRPr="0051630A">
        <w:rPr>
          <w:rFonts w:ascii="Arial" w:eastAsia="Arial Unicode MS" w:hAnsi="Arial" w:cs="Arial"/>
          <w:color w:val="000000" w:themeColor="text1"/>
          <w:sz w:val="18"/>
          <w:szCs w:val="18"/>
        </w:rPr>
        <w:t>Kupujícímu</w:t>
      </w:r>
      <w:r w:rsidR="000A1433" w:rsidRPr="0051630A">
        <w:rPr>
          <w:rFonts w:ascii="Arial" w:eastAsia="Arial Unicode MS" w:hAnsi="Arial" w:cs="Arial"/>
          <w:color w:val="000000" w:themeColor="text1"/>
          <w:sz w:val="18"/>
          <w:szCs w:val="18"/>
        </w:rPr>
        <w:t xml:space="preserve"> </w:t>
      </w:r>
      <w:r w:rsidR="007F09FB" w:rsidRPr="0051630A">
        <w:rPr>
          <w:rFonts w:ascii="Arial" w:eastAsia="Arial Unicode MS" w:hAnsi="Arial" w:cs="Arial"/>
          <w:color w:val="000000" w:themeColor="text1"/>
          <w:sz w:val="18"/>
          <w:szCs w:val="18"/>
        </w:rPr>
        <w:t xml:space="preserve">na </w:t>
      </w:r>
      <w:r w:rsidR="000A1433" w:rsidRPr="0051630A">
        <w:rPr>
          <w:rFonts w:ascii="Arial" w:eastAsia="Arial Unicode MS" w:hAnsi="Arial" w:cs="Arial"/>
          <w:color w:val="000000" w:themeColor="text1"/>
          <w:sz w:val="18"/>
          <w:szCs w:val="18"/>
        </w:rPr>
        <w:t xml:space="preserve">základě předchozí písemné dohody autorizaci na provádění částí záručního </w:t>
      </w:r>
      <w:r w:rsidR="00B33402" w:rsidRPr="0051630A">
        <w:rPr>
          <w:rFonts w:ascii="Arial" w:eastAsia="Arial Unicode MS" w:hAnsi="Arial" w:cs="Arial"/>
          <w:color w:val="000000" w:themeColor="text1"/>
          <w:sz w:val="18"/>
          <w:szCs w:val="18"/>
        </w:rPr>
        <w:t>a mimo</w:t>
      </w:r>
      <w:r w:rsidR="00A81550" w:rsidRPr="0051630A">
        <w:rPr>
          <w:rFonts w:ascii="Arial" w:eastAsia="Arial Unicode MS" w:hAnsi="Arial" w:cs="Arial"/>
          <w:color w:val="000000" w:themeColor="text1"/>
          <w:sz w:val="18"/>
          <w:szCs w:val="18"/>
        </w:rPr>
        <w:t xml:space="preserve">záručního </w:t>
      </w:r>
      <w:r w:rsidR="000A1433" w:rsidRPr="0051630A">
        <w:rPr>
          <w:rFonts w:ascii="Arial" w:eastAsia="Arial Unicode MS" w:hAnsi="Arial" w:cs="Arial"/>
          <w:color w:val="000000" w:themeColor="text1"/>
          <w:sz w:val="18"/>
          <w:szCs w:val="18"/>
        </w:rPr>
        <w:t xml:space="preserve">servisu </w:t>
      </w:r>
      <w:r w:rsidR="00791183" w:rsidRPr="0051630A">
        <w:rPr>
          <w:rFonts w:ascii="Arial" w:eastAsia="Arial Unicode MS" w:hAnsi="Arial" w:cs="Arial"/>
          <w:color w:val="000000" w:themeColor="text1"/>
          <w:sz w:val="18"/>
          <w:szCs w:val="18"/>
        </w:rPr>
        <w:t>Prodávající</w:t>
      </w:r>
      <w:r w:rsidR="000A1433" w:rsidRPr="0051630A">
        <w:rPr>
          <w:rFonts w:ascii="Arial" w:eastAsia="Arial Unicode MS" w:hAnsi="Arial" w:cs="Arial"/>
          <w:color w:val="000000" w:themeColor="text1"/>
          <w:sz w:val="18"/>
          <w:szCs w:val="18"/>
        </w:rPr>
        <w:t xml:space="preserve">m </w:t>
      </w:r>
      <w:r w:rsidR="00DD6FE4">
        <w:rPr>
          <w:rFonts w:ascii="Arial" w:eastAsia="Arial Unicode MS" w:hAnsi="Arial" w:cs="Arial"/>
          <w:color w:val="000000" w:themeColor="text1"/>
          <w:sz w:val="18"/>
          <w:szCs w:val="18"/>
        </w:rPr>
        <w:t>dodané modernizované tramvaje T3</w:t>
      </w:r>
      <w:r w:rsidR="000A1433" w:rsidRPr="0051630A">
        <w:rPr>
          <w:rFonts w:ascii="Arial" w:eastAsia="Arial Unicode MS" w:hAnsi="Arial" w:cs="Arial"/>
          <w:color w:val="000000" w:themeColor="text1"/>
          <w:sz w:val="18"/>
          <w:szCs w:val="18"/>
        </w:rPr>
        <w:t xml:space="preserve"> takto:</w:t>
      </w:r>
    </w:p>
    <w:p w14:paraId="59E3E9C4" w14:textId="56994646" w:rsidR="000A1433" w:rsidRPr="00562F5C" w:rsidRDefault="00A81550" w:rsidP="00A81550">
      <w:pPr>
        <w:widowControl w:val="0"/>
        <w:adjustRightInd w:val="0"/>
        <w:spacing w:before="60"/>
        <w:ind w:left="2127" w:hanging="709"/>
        <w:jc w:val="both"/>
        <w:rPr>
          <w:rFonts w:ascii="Arial" w:eastAsia="Arial Unicode MS" w:hAnsi="Arial" w:cs="Arial"/>
          <w:bCs/>
          <w:color w:val="000000" w:themeColor="text1"/>
          <w:sz w:val="18"/>
          <w:szCs w:val="18"/>
        </w:rPr>
      </w:pPr>
      <w:r w:rsidRPr="00562F5C">
        <w:rPr>
          <w:rFonts w:ascii="Arial" w:eastAsia="Arial Unicode MS" w:hAnsi="Arial" w:cs="Arial"/>
          <w:bCs/>
          <w:color w:val="000000" w:themeColor="text1"/>
          <w:sz w:val="18"/>
          <w:szCs w:val="18"/>
        </w:rPr>
        <w:t>5.</w:t>
      </w:r>
      <w:r w:rsidR="00CB5723" w:rsidRPr="00562F5C">
        <w:rPr>
          <w:rFonts w:ascii="Arial" w:eastAsia="Arial Unicode MS" w:hAnsi="Arial" w:cs="Arial"/>
          <w:bCs/>
          <w:color w:val="000000" w:themeColor="text1"/>
          <w:sz w:val="18"/>
          <w:szCs w:val="18"/>
        </w:rPr>
        <w:t>6</w:t>
      </w:r>
      <w:r w:rsidR="000A1433" w:rsidRPr="00562F5C">
        <w:rPr>
          <w:rFonts w:ascii="Arial" w:eastAsia="Arial Unicode MS" w:hAnsi="Arial" w:cs="Arial"/>
          <w:bCs/>
          <w:color w:val="000000" w:themeColor="text1"/>
          <w:sz w:val="18"/>
          <w:szCs w:val="18"/>
        </w:rPr>
        <w:t>.1.</w:t>
      </w:r>
      <w:r w:rsidR="000A1433" w:rsidRPr="00562F5C">
        <w:rPr>
          <w:rFonts w:ascii="Arial" w:eastAsia="Arial Unicode MS" w:hAnsi="Arial" w:cs="Arial"/>
          <w:bCs/>
          <w:color w:val="000000" w:themeColor="text1"/>
          <w:sz w:val="18"/>
          <w:szCs w:val="18"/>
        </w:rPr>
        <w:tab/>
      </w:r>
      <w:r w:rsidR="00611C84" w:rsidRPr="00562F5C">
        <w:rPr>
          <w:rFonts w:ascii="Arial" w:eastAsia="Arial Unicode MS" w:hAnsi="Arial" w:cs="Arial"/>
          <w:bCs/>
          <w:color w:val="000000" w:themeColor="text1"/>
          <w:sz w:val="18"/>
          <w:szCs w:val="18"/>
        </w:rPr>
        <w:t xml:space="preserve">Po udělení </w:t>
      </w:r>
      <w:r w:rsidR="00611C84" w:rsidRPr="00562F5C">
        <w:rPr>
          <w:rFonts w:ascii="Arial" w:eastAsia="Arial Unicode MS" w:hAnsi="Arial" w:cs="Arial"/>
          <w:color w:val="000000" w:themeColor="text1"/>
          <w:sz w:val="18"/>
          <w:szCs w:val="18"/>
        </w:rPr>
        <w:t xml:space="preserve">autorizaci na provádění částí záručního a mimozáručního servisu je </w:t>
      </w:r>
      <w:r w:rsidR="00791183" w:rsidRPr="00562F5C">
        <w:rPr>
          <w:rFonts w:ascii="Arial" w:eastAsia="Arial Unicode MS" w:hAnsi="Arial" w:cs="Arial"/>
          <w:bCs/>
          <w:color w:val="000000" w:themeColor="text1"/>
          <w:sz w:val="18"/>
          <w:szCs w:val="18"/>
        </w:rPr>
        <w:t>Kupující</w:t>
      </w:r>
      <w:r w:rsidR="000A1433" w:rsidRPr="00562F5C">
        <w:rPr>
          <w:rFonts w:ascii="Arial" w:eastAsia="Arial Unicode MS" w:hAnsi="Arial" w:cs="Arial"/>
          <w:bCs/>
          <w:color w:val="000000" w:themeColor="text1"/>
          <w:sz w:val="18"/>
          <w:szCs w:val="18"/>
        </w:rPr>
        <w:t xml:space="preserve"> oprávněn k </w:t>
      </w:r>
      <w:r w:rsidRPr="00562F5C">
        <w:rPr>
          <w:rFonts w:ascii="Arial" w:eastAsia="Arial Unicode MS" w:hAnsi="Arial" w:cs="Arial"/>
          <w:color w:val="000000" w:themeColor="text1"/>
          <w:sz w:val="18"/>
          <w:szCs w:val="18"/>
        </w:rPr>
        <w:t xml:space="preserve">provádění částí </w:t>
      </w:r>
      <w:r w:rsidR="000A1433" w:rsidRPr="00562F5C">
        <w:rPr>
          <w:rFonts w:ascii="Arial" w:eastAsia="Arial Unicode MS" w:hAnsi="Arial" w:cs="Arial"/>
          <w:color w:val="000000" w:themeColor="text1"/>
          <w:sz w:val="18"/>
          <w:szCs w:val="18"/>
        </w:rPr>
        <w:t xml:space="preserve">záručního </w:t>
      </w:r>
      <w:r w:rsidRPr="00562F5C">
        <w:rPr>
          <w:rFonts w:ascii="Arial" w:eastAsia="Arial Unicode MS" w:hAnsi="Arial" w:cs="Arial"/>
          <w:color w:val="000000" w:themeColor="text1"/>
          <w:sz w:val="18"/>
          <w:szCs w:val="18"/>
        </w:rPr>
        <w:t xml:space="preserve">a mimozáručního </w:t>
      </w:r>
      <w:r w:rsidR="000A1433" w:rsidRPr="00562F5C">
        <w:rPr>
          <w:rFonts w:ascii="Arial" w:eastAsia="Arial Unicode MS" w:hAnsi="Arial" w:cs="Arial"/>
          <w:color w:val="000000" w:themeColor="text1"/>
          <w:sz w:val="18"/>
          <w:szCs w:val="18"/>
        </w:rPr>
        <w:t xml:space="preserve">servisu </w:t>
      </w:r>
      <w:r w:rsidR="00791183" w:rsidRPr="00562F5C">
        <w:rPr>
          <w:rFonts w:ascii="Arial" w:eastAsia="Arial Unicode MS" w:hAnsi="Arial" w:cs="Arial"/>
          <w:color w:val="000000" w:themeColor="text1"/>
          <w:sz w:val="18"/>
          <w:szCs w:val="18"/>
        </w:rPr>
        <w:t>Prodávající</w:t>
      </w:r>
      <w:r w:rsidR="000A1433" w:rsidRPr="00562F5C">
        <w:rPr>
          <w:rFonts w:ascii="Arial" w:eastAsia="Arial Unicode MS" w:hAnsi="Arial" w:cs="Arial"/>
          <w:color w:val="000000" w:themeColor="text1"/>
          <w:sz w:val="18"/>
          <w:szCs w:val="18"/>
        </w:rPr>
        <w:t xml:space="preserve">m </w:t>
      </w:r>
      <w:r w:rsidR="00DD6FE4" w:rsidRPr="00562F5C">
        <w:rPr>
          <w:rFonts w:ascii="Arial" w:eastAsia="Arial Unicode MS" w:hAnsi="Arial" w:cs="Arial"/>
          <w:color w:val="000000" w:themeColor="text1"/>
          <w:sz w:val="18"/>
          <w:szCs w:val="18"/>
        </w:rPr>
        <w:t>dodané modernizované tramvaje T3</w:t>
      </w:r>
      <w:r w:rsidR="000A1433" w:rsidRPr="00562F5C">
        <w:rPr>
          <w:rFonts w:ascii="Arial" w:eastAsia="Arial Unicode MS" w:hAnsi="Arial" w:cs="Arial"/>
          <w:color w:val="000000" w:themeColor="text1"/>
          <w:sz w:val="18"/>
          <w:szCs w:val="18"/>
        </w:rPr>
        <w:t xml:space="preserve"> </w:t>
      </w:r>
      <w:r w:rsidR="000A1433" w:rsidRPr="00562F5C">
        <w:rPr>
          <w:rFonts w:ascii="Arial" w:eastAsia="Arial Unicode MS" w:hAnsi="Arial" w:cs="Arial"/>
          <w:bCs/>
          <w:color w:val="000000" w:themeColor="text1"/>
          <w:sz w:val="18"/>
          <w:szCs w:val="18"/>
        </w:rPr>
        <w:t>v rozsahu uvedeném v </w:t>
      </w:r>
      <w:r w:rsidR="00791183" w:rsidRPr="00562F5C">
        <w:rPr>
          <w:rFonts w:ascii="Arial" w:eastAsia="Arial Unicode MS" w:hAnsi="Arial" w:cs="Arial"/>
          <w:bCs/>
          <w:color w:val="000000" w:themeColor="text1"/>
          <w:sz w:val="18"/>
          <w:szCs w:val="18"/>
        </w:rPr>
        <w:t>příloze číslo 7</w:t>
      </w:r>
      <w:r w:rsidR="00562F5C">
        <w:rPr>
          <w:rFonts w:ascii="Arial" w:eastAsia="Arial Unicode MS" w:hAnsi="Arial" w:cs="Arial"/>
          <w:bCs/>
          <w:color w:val="000000" w:themeColor="text1"/>
          <w:sz w:val="18"/>
          <w:szCs w:val="18"/>
        </w:rPr>
        <w:t xml:space="preserve"> </w:t>
      </w:r>
      <w:r w:rsidR="000A1433" w:rsidRPr="00562F5C">
        <w:rPr>
          <w:rFonts w:ascii="Arial" w:eastAsia="Arial Unicode MS" w:hAnsi="Arial" w:cs="Arial"/>
          <w:bCs/>
          <w:color w:val="000000" w:themeColor="text1"/>
          <w:sz w:val="18"/>
          <w:szCs w:val="18"/>
        </w:rPr>
        <w:t xml:space="preserve">s názvem „Rozsah </w:t>
      </w:r>
      <w:r w:rsidR="00942C11" w:rsidRPr="00562F5C">
        <w:rPr>
          <w:rFonts w:ascii="Arial" w:eastAsia="Arial Unicode MS" w:hAnsi="Arial" w:cs="Arial"/>
          <w:bCs/>
          <w:color w:val="000000" w:themeColor="text1"/>
          <w:sz w:val="18"/>
          <w:szCs w:val="18"/>
        </w:rPr>
        <w:t xml:space="preserve">požadované </w:t>
      </w:r>
      <w:r w:rsidR="000A1433" w:rsidRPr="00562F5C">
        <w:rPr>
          <w:rFonts w:ascii="Arial" w:eastAsia="Arial Unicode MS" w:hAnsi="Arial" w:cs="Arial"/>
          <w:bCs/>
          <w:color w:val="000000" w:themeColor="text1"/>
          <w:sz w:val="18"/>
          <w:szCs w:val="18"/>
        </w:rPr>
        <w:t xml:space="preserve">autorizace“, která tvoří nedílnou součást této smlouvy.  </w:t>
      </w:r>
    </w:p>
    <w:p w14:paraId="178BEE74" w14:textId="30B66507" w:rsidR="000A1433" w:rsidRPr="0051630A" w:rsidRDefault="00791183" w:rsidP="00A81550">
      <w:pPr>
        <w:widowControl w:val="0"/>
        <w:adjustRightInd w:val="0"/>
        <w:spacing w:before="60"/>
        <w:ind w:left="2127"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w:t>
      </w:r>
      <w:r w:rsidR="00CB5723" w:rsidRPr="0051630A">
        <w:rPr>
          <w:rFonts w:ascii="Arial" w:eastAsia="Arial Unicode MS" w:hAnsi="Arial" w:cs="Arial"/>
          <w:bCs/>
          <w:color w:val="000000" w:themeColor="text1"/>
          <w:sz w:val="18"/>
          <w:szCs w:val="18"/>
        </w:rPr>
        <w:t>6</w:t>
      </w:r>
      <w:r w:rsidR="000A1433" w:rsidRPr="0051630A">
        <w:rPr>
          <w:rFonts w:ascii="Arial" w:eastAsia="Arial Unicode MS" w:hAnsi="Arial" w:cs="Arial"/>
          <w:bCs/>
          <w:color w:val="000000" w:themeColor="text1"/>
          <w:sz w:val="18"/>
          <w:szCs w:val="18"/>
        </w:rPr>
        <w:t>.2.</w:t>
      </w:r>
      <w:r w:rsidR="000A1433" w:rsidRPr="0051630A">
        <w:rPr>
          <w:rFonts w:ascii="Arial" w:eastAsia="Arial Unicode MS" w:hAnsi="Arial" w:cs="Arial"/>
          <w:bCs/>
          <w:color w:val="000000" w:themeColor="text1"/>
          <w:sz w:val="18"/>
          <w:szCs w:val="18"/>
        </w:rPr>
        <w:tab/>
        <w:t xml:space="preserve">V případě, že </w:t>
      </w:r>
      <w:r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 xml:space="preserve"> provede pozáruční opravu nad rámec autorizace, je </w:t>
      </w:r>
      <w:r w:rsidRPr="0051630A">
        <w:rPr>
          <w:rFonts w:ascii="Arial" w:eastAsia="Arial Unicode MS" w:hAnsi="Arial" w:cs="Arial"/>
          <w:color w:val="000000" w:themeColor="text1"/>
          <w:sz w:val="18"/>
          <w:szCs w:val="18"/>
        </w:rPr>
        <w:t xml:space="preserve">Prodávající </w:t>
      </w:r>
      <w:r w:rsidR="000A1433" w:rsidRPr="0051630A">
        <w:rPr>
          <w:rFonts w:ascii="Arial" w:eastAsia="Arial Unicode MS" w:hAnsi="Arial" w:cs="Arial"/>
          <w:bCs/>
          <w:color w:val="000000" w:themeColor="text1"/>
          <w:sz w:val="18"/>
          <w:szCs w:val="18"/>
        </w:rPr>
        <w:t xml:space="preserve">u předmětné tramvaje oprávněn zamítnout </w:t>
      </w:r>
      <w:r w:rsidRPr="0051630A">
        <w:rPr>
          <w:rFonts w:ascii="Arial" w:eastAsia="Arial Unicode MS" w:hAnsi="Arial" w:cs="Arial"/>
          <w:color w:val="000000" w:themeColor="text1"/>
          <w:sz w:val="18"/>
          <w:szCs w:val="18"/>
        </w:rPr>
        <w:t xml:space="preserve">Prodávajícímu </w:t>
      </w:r>
      <w:r w:rsidR="000A1433" w:rsidRPr="0051630A">
        <w:rPr>
          <w:rFonts w:ascii="Arial" w:eastAsia="Arial Unicode MS" w:hAnsi="Arial" w:cs="Arial"/>
          <w:bCs/>
          <w:color w:val="000000" w:themeColor="text1"/>
          <w:sz w:val="18"/>
          <w:szCs w:val="18"/>
        </w:rPr>
        <w:t>jeho uplatnění práva ze záruky za takovouto opravu.</w:t>
      </w:r>
    </w:p>
    <w:p w14:paraId="6E47A158" w14:textId="5E3D275A" w:rsidR="000A1433" w:rsidRPr="0051630A" w:rsidRDefault="00CB5723" w:rsidP="00A81550">
      <w:pPr>
        <w:widowControl w:val="0"/>
        <w:adjustRightInd w:val="0"/>
        <w:spacing w:before="60"/>
        <w:ind w:left="2127"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5.6.</w:t>
      </w:r>
      <w:r w:rsidR="000A1433" w:rsidRPr="0051630A">
        <w:rPr>
          <w:rFonts w:ascii="Arial" w:eastAsia="Arial Unicode MS" w:hAnsi="Arial" w:cs="Arial"/>
          <w:bCs/>
          <w:color w:val="000000" w:themeColor="text1"/>
          <w:sz w:val="18"/>
          <w:szCs w:val="18"/>
        </w:rPr>
        <w:t>3.</w:t>
      </w:r>
      <w:r w:rsidR="000A1433" w:rsidRPr="0051630A">
        <w:rPr>
          <w:rFonts w:ascii="Arial" w:eastAsia="Arial Unicode MS" w:hAnsi="Arial" w:cs="Arial"/>
          <w:bCs/>
          <w:color w:val="000000" w:themeColor="text1"/>
          <w:sz w:val="18"/>
          <w:szCs w:val="18"/>
        </w:rPr>
        <w:tab/>
      </w:r>
      <w:r w:rsidR="00791183"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 xml:space="preserve"> je povinen nahlásit </w:t>
      </w:r>
      <w:r w:rsidR="00791183" w:rsidRPr="0051630A">
        <w:rPr>
          <w:rFonts w:ascii="Arial" w:eastAsia="Arial Unicode MS" w:hAnsi="Arial" w:cs="Arial"/>
          <w:color w:val="000000" w:themeColor="text1"/>
          <w:sz w:val="18"/>
          <w:szCs w:val="18"/>
        </w:rPr>
        <w:t xml:space="preserve">Prodávajícímu </w:t>
      </w:r>
      <w:r w:rsidR="000A1433" w:rsidRPr="0051630A">
        <w:rPr>
          <w:rFonts w:ascii="Arial" w:eastAsia="Arial Unicode MS" w:hAnsi="Arial" w:cs="Arial"/>
          <w:bCs/>
          <w:color w:val="000000" w:themeColor="text1"/>
          <w:sz w:val="18"/>
          <w:szCs w:val="18"/>
        </w:rPr>
        <w:t>zahájení každé opravy</w:t>
      </w:r>
      <w:r w:rsidR="00791183" w:rsidRPr="0051630A">
        <w:rPr>
          <w:rFonts w:ascii="Arial" w:eastAsia="Arial Unicode MS" w:hAnsi="Arial" w:cs="Arial"/>
          <w:bCs/>
          <w:color w:val="000000" w:themeColor="text1"/>
          <w:sz w:val="18"/>
          <w:szCs w:val="18"/>
        </w:rPr>
        <w:t xml:space="preserve"> prováděné v rámci </w:t>
      </w:r>
      <w:r w:rsidR="000A1433" w:rsidRPr="0051630A">
        <w:rPr>
          <w:rFonts w:ascii="Arial" w:eastAsia="Arial Unicode MS" w:hAnsi="Arial" w:cs="Arial"/>
          <w:bCs/>
          <w:color w:val="000000" w:themeColor="text1"/>
          <w:sz w:val="18"/>
          <w:szCs w:val="18"/>
        </w:rPr>
        <w:t>záručního servisu. V případě větších oprav, jako např. po haváriích, dodat také fotodokumentaci poškození. V případě opravy skeletu karoserie platí tato podmínka po celou dobu poskytnuté záruky na korozní perforaci prvků skeletu karoserie.</w:t>
      </w:r>
    </w:p>
    <w:p w14:paraId="4D059891" w14:textId="153A12F5" w:rsidR="000A1433" w:rsidRPr="0051630A" w:rsidRDefault="00CB5723" w:rsidP="00A81550">
      <w:pPr>
        <w:widowControl w:val="0"/>
        <w:adjustRightInd w:val="0"/>
        <w:spacing w:before="60"/>
        <w:ind w:left="2127"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lastRenderedPageBreak/>
        <w:t>5.6.</w:t>
      </w:r>
      <w:r w:rsidR="000A1433" w:rsidRPr="0051630A">
        <w:rPr>
          <w:rFonts w:ascii="Arial" w:eastAsia="Arial Unicode MS" w:hAnsi="Arial" w:cs="Arial"/>
          <w:bCs/>
          <w:color w:val="000000" w:themeColor="text1"/>
          <w:sz w:val="18"/>
          <w:szCs w:val="18"/>
        </w:rPr>
        <w:t>4.</w:t>
      </w:r>
      <w:r w:rsidR="000A1433" w:rsidRPr="0051630A">
        <w:rPr>
          <w:rFonts w:ascii="Arial" w:eastAsia="Arial Unicode MS" w:hAnsi="Arial" w:cs="Arial"/>
          <w:bCs/>
          <w:color w:val="000000" w:themeColor="text1"/>
          <w:sz w:val="18"/>
          <w:szCs w:val="18"/>
        </w:rPr>
        <w:tab/>
      </w:r>
      <w:r w:rsidR="00791183"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 xml:space="preserve"> je povinen při </w:t>
      </w:r>
      <w:r w:rsidR="00B71D96" w:rsidRPr="0051630A">
        <w:rPr>
          <w:rFonts w:ascii="Arial" w:eastAsia="Arial Unicode MS" w:hAnsi="Arial" w:cs="Arial"/>
          <w:bCs/>
          <w:color w:val="000000" w:themeColor="text1"/>
          <w:sz w:val="18"/>
          <w:szCs w:val="18"/>
        </w:rPr>
        <w:t>provádění servisních služeb a </w:t>
      </w:r>
      <w:r w:rsidR="000A1433" w:rsidRPr="0051630A">
        <w:rPr>
          <w:rFonts w:ascii="Arial" w:eastAsia="Arial Unicode MS" w:hAnsi="Arial" w:cs="Arial"/>
          <w:bCs/>
          <w:color w:val="000000" w:themeColor="text1"/>
          <w:sz w:val="18"/>
          <w:szCs w:val="18"/>
        </w:rPr>
        <w:t xml:space="preserve">záručních oprav </w:t>
      </w:r>
      <w:r w:rsidR="00DD6FE4">
        <w:rPr>
          <w:rFonts w:ascii="Arial" w:eastAsia="Arial Unicode MS" w:hAnsi="Arial" w:cs="Arial"/>
          <w:bCs/>
          <w:color w:val="000000" w:themeColor="text1"/>
          <w:sz w:val="18"/>
          <w:szCs w:val="18"/>
        </w:rPr>
        <w:t>dodané modernizované tramvaje T3</w:t>
      </w:r>
      <w:r w:rsidR="000A1433" w:rsidRPr="0051630A">
        <w:rPr>
          <w:rFonts w:ascii="Arial" w:eastAsia="Arial Unicode MS" w:hAnsi="Arial" w:cs="Arial"/>
          <w:bCs/>
          <w:color w:val="000000" w:themeColor="text1"/>
          <w:sz w:val="18"/>
          <w:szCs w:val="18"/>
        </w:rPr>
        <w:t xml:space="preserve"> postupovat v souladu s dodanou technickou dokumentací a pokyny</w:t>
      </w:r>
      <w:r w:rsidR="00791183" w:rsidRPr="0051630A">
        <w:rPr>
          <w:rFonts w:ascii="Arial" w:eastAsia="Arial Unicode MS" w:hAnsi="Arial" w:cs="Arial"/>
          <w:bCs/>
          <w:color w:val="000000" w:themeColor="text1"/>
          <w:sz w:val="18"/>
          <w:szCs w:val="18"/>
        </w:rPr>
        <w:t xml:space="preserve"> </w:t>
      </w:r>
      <w:r w:rsidR="00791183" w:rsidRPr="0051630A">
        <w:rPr>
          <w:rFonts w:ascii="Arial" w:eastAsia="Arial Unicode MS" w:hAnsi="Arial" w:cs="Arial"/>
          <w:color w:val="000000" w:themeColor="text1"/>
          <w:sz w:val="18"/>
          <w:szCs w:val="18"/>
        </w:rPr>
        <w:t>Prodávajícího</w:t>
      </w:r>
      <w:r w:rsidR="000A1433" w:rsidRPr="0051630A">
        <w:rPr>
          <w:rFonts w:ascii="Arial" w:eastAsia="Arial Unicode MS" w:hAnsi="Arial" w:cs="Arial"/>
          <w:bCs/>
          <w:color w:val="000000" w:themeColor="text1"/>
          <w:sz w:val="18"/>
          <w:szCs w:val="18"/>
        </w:rPr>
        <w:t>.</w:t>
      </w:r>
    </w:p>
    <w:p w14:paraId="6ABAC638" w14:textId="4974E204" w:rsidR="000A1433" w:rsidRPr="0051630A" w:rsidRDefault="00CB5723" w:rsidP="00A81550">
      <w:pPr>
        <w:widowControl w:val="0"/>
        <w:adjustRightInd w:val="0"/>
        <w:spacing w:before="60"/>
        <w:ind w:left="2127"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5.6.</w:t>
      </w:r>
      <w:r w:rsidR="000A1433" w:rsidRPr="0051630A">
        <w:rPr>
          <w:rFonts w:ascii="Arial" w:eastAsia="Arial Unicode MS" w:hAnsi="Arial" w:cs="Arial"/>
          <w:bCs/>
          <w:color w:val="000000" w:themeColor="text1"/>
          <w:sz w:val="18"/>
          <w:szCs w:val="18"/>
        </w:rPr>
        <w:t>5.</w:t>
      </w:r>
      <w:r w:rsidR="000A1433" w:rsidRPr="0051630A">
        <w:rPr>
          <w:rFonts w:ascii="Arial" w:eastAsia="Arial Unicode MS" w:hAnsi="Arial" w:cs="Arial"/>
          <w:bCs/>
          <w:color w:val="000000" w:themeColor="text1"/>
          <w:sz w:val="18"/>
          <w:szCs w:val="18"/>
        </w:rPr>
        <w:tab/>
      </w:r>
      <w:r w:rsidR="001C4060" w:rsidRPr="0051630A">
        <w:rPr>
          <w:rFonts w:ascii="Arial" w:eastAsia="Arial Unicode MS" w:hAnsi="Arial" w:cs="Arial"/>
          <w:bCs/>
          <w:color w:val="000000" w:themeColor="text1"/>
          <w:sz w:val="18"/>
          <w:szCs w:val="18"/>
        </w:rPr>
        <w:t>Pro zabezpečení</w:t>
      </w:r>
      <w:r w:rsidR="000A1433" w:rsidRPr="0051630A">
        <w:rPr>
          <w:rFonts w:ascii="Arial" w:eastAsia="Arial Unicode MS" w:hAnsi="Arial" w:cs="Arial"/>
          <w:bCs/>
          <w:color w:val="000000" w:themeColor="text1"/>
          <w:sz w:val="18"/>
          <w:szCs w:val="18"/>
        </w:rPr>
        <w:t xml:space="preserve"> řádné úrovně </w:t>
      </w:r>
      <w:r w:rsidR="001C4060" w:rsidRPr="0051630A">
        <w:rPr>
          <w:rFonts w:ascii="Arial" w:eastAsia="Arial Unicode MS" w:hAnsi="Arial" w:cs="Arial"/>
          <w:bCs/>
          <w:color w:val="000000" w:themeColor="text1"/>
          <w:sz w:val="18"/>
          <w:szCs w:val="18"/>
        </w:rPr>
        <w:t>zajištění a provádění záručního servisu a pokud možno nejvyšší provozní připravenosti</w:t>
      </w:r>
      <w:r w:rsidR="001C4060" w:rsidRPr="0051630A">
        <w:rPr>
          <w:rFonts w:ascii="Arial" w:eastAsia="Arial Unicode MS" w:hAnsi="Arial" w:cs="Arial"/>
          <w:color w:val="000000" w:themeColor="text1"/>
          <w:sz w:val="18"/>
          <w:szCs w:val="18"/>
        </w:rPr>
        <w:t xml:space="preserve"> se </w:t>
      </w:r>
      <w:r w:rsidR="00791183" w:rsidRPr="0051630A">
        <w:rPr>
          <w:rFonts w:ascii="Arial" w:eastAsia="Arial Unicode MS" w:hAnsi="Arial" w:cs="Arial"/>
          <w:color w:val="000000" w:themeColor="text1"/>
          <w:sz w:val="18"/>
          <w:szCs w:val="18"/>
        </w:rPr>
        <w:t xml:space="preserve">Prodávající </w:t>
      </w:r>
      <w:r w:rsidR="000A1433" w:rsidRPr="0051630A">
        <w:rPr>
          <w:rFonts w:ascii="Arial" w:eastAsia="Arial Unicode MS" w:hAnsi="Arial" w:cs="Arial"/>
          <w:bCs/>
          <w:color w:val="000000" w:themeColor="text1"/>
          <w:sz w:val="18"/>
          <w:szCs w:val="18"/>
        </w:rPr>
        <w:t xml:space="preserve">zavazuje proškolit odborné pracovníky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minimálně v tomto rozsahu:</w:t>
      </w:r>
    </w:p>
    <w:p w14:paraId="1A53407E" w14:textId="204A164F" w:rsidR="000A1433" w:rsidRPr="00E0386C" w:rsidRDefault="000A1433" w:rsidP="00045A6C">
      <w:pPr>
        <w:pStyle w:val="Odstavecseseznamem"/>
        <w:widowControl w:val="0"/>
        <w:numPr>
          <w:ilvl w:val="0"/>
          <w:numId w:val="20"/>
        </w:numPr>
        <w:tabs>
          <w:tab w:val="clear" w:pos="927"/>
        </w:tabs>
        <w:spacing w:before="30"/>
        <w:ind w:left="2835" w:hanging="709"/>
        <w:jc w:val="both"/>
        <w:rPr>
          <w:rFonts w:ascii="Arial" w:hAnsi="Arial" w:cs="Arial"/>
          <w:color w:val="000000" w:themeColor="text1"/>
          <w:sz w:val="18"/>
          <w:szCs w:val="18"/>
        </w:rPr>
      </w:pPr>
      <w:r w:rsidRPr="00E0386C">
        <w:rPr>
          <w:rFonts w:ascii="Arial" w:hAnsi="Arial" w:cs="Arial"/>
          <w:color w:val="000000" w:themeColor="text1"/>
          <w:sz w:val="18"/>
          <w:szCs w:val="18"/>
        </w:rPr>
        <w:t xml:space="preserve">5 osob pro obsluhu vozidel </w:t>
      </w:r>
      <w:r w:rsidR="00E0386C" w:rsidRPr="00E0386C">
        <w:rPr>
          <w:rFonts w:ascii="Arial" w:hAnsi="Arial" w:cs="Arial"/>
          <w:color w:val="000000" w:themeColor="text1"/>
          <w:sz w:val="18"/>
          <w:szCs w:val="18"/>
        </w:rPr>
        <w:tab/>
      </w:r>
      <w:r w:rsidR="00E0386C" w:rsidRPr="00E0386C">
        <w:rPr>
          <w:rFonts w:ascii="Arial" w:hAnsi="Arial" w:cs="Arial"/>
          <w:color w:val="000000" w:themeColor="text1"/>
          <w:sz w:val="18"/>
          <w:szCs w:val="18"/>
        </w:rPr>
        <w:tab/>
      </w:r>
      <w:r w:rsidRPr="00E0386C">
        <w:rPr>
          <w:rFonts w:ascii="Arial" w:hAnsi="Arial" w:cs="Arial"/>
          <w:color w:val="000000" w:themeColor="text1"/>
          <w:sz w:val="18"/>
          <w:szCs w:val="18"/>
        </w:rPr>
        <w:t xml:space="preserve">v rozsahu </w:t>
      </w:r>
      <w:r w:rsidR="007B697A" w:rsidRPr="00E0386C">
        <w:rPr>
          <w:rFonts w:ascii="Arial" w:hAnsi="Arial" w:cs="Arial"/>
          <w:color w:val="000000" w:themeColor="text1"/>
          <w:sz w:val="18"/>
          <w:szCs w:val="18"/>
        </w:rPr>
        <w:t>4</w:t>
      </w:r>
      <w:r w:rsidRPr="00E0386C">
        <w:rPr>
          <w:rFonts w:ascii="Arial" w:hAnsi="Arial" w:cs="Arial"/>
          <w:color w:val="000000" w:themeColor="text1"/>
          <w:sz w:val="18"/>
          <w:szCs w:val="18"/>
        </w:rPr>
        <w:t xml:space="preserve"> hodin, </w:t>
      </w:r>
    </w:p>
    <w:p w14:paraId="06DDD5B4" w14:textId="49850055" w:rsidR="000A1433" w:rsidRPr="00E0386C" w:rsidRDefault="007B697A" w:rsidP="00045A6C">
      <w:pPr>
        <w:pStyle w:val="Odstavecseseznamem"/>
        <w:widowControl w:val="0"/>
        <w:numPr>
          <w:ilvl w:val="0"/>
          <w:numId w:val="20"/>
        </w:numPr>
        <w:tabs>
          <w:tab w:val="clear" w:pos="927"/>
        </w:tabs>
        <w:spacing w:before="30"/>
        <w:ind w:left="2835" w:hanging="709"/>
        <w:jc w:val="both"/>
        <w:rPr>
          <w:rFonts w:ascii="Arial" w:hAnsi="Arial" w:cs="Arial"/>
          <w:color w:val="000000" w:themeColor="text1"/>
          <w:sz w:val="18"/>
          <w:szCs w:val="18"/>
        </w:rPr>
      </w:pPr>
      <w:r w:rsidRPr="00E0386C">
        <w:rPr>
          <w:rFonts w:ascii="Arial" w:hAnsi="Arial" w:cs="Arial"/>
          <w:color w:val="000000" w:themeColor="text1"/>
          <w:sz w:val="18"/>
          <w:szCs w:val="18"/>
        </w:rPr>
        <w:t>3</w:t>
      </w:r>
      <w:r w:rsidR="000A1433" w:rsidRPr="00E0386C">
        <w:rPr>
          <w:rFonts w:ascii="Arial" w:hAnsi="Arial" w:cs="Arial"/>
          <w:color w:val="000000" w:themeColor="text1"/>
          <w:sz w:val="18"/>
          <w:szCs w:val="18"/>
        </w:rPr>
        <w:t xml:space="preserve"> osob</w:t>
      </w:r>
      <w:r w:rsidRPr="00E0386C">
        <w:rPr>
          <w:rFonts w:ascii="Arial" w:hAnsi="Arial" w:cs="Arial"/>
          <w:color w:val="000000" w:themeColor="text1"/>
          <w:sz w:val="18"/>
          <w:szCs w:val="18"/>
        </w:rPr>
        <w:t>y</w:t>
      </w:r>
      <w:r w:rsidR="000A1433" w:rsidRPr="00E0386C">
        <w:rPr>
          <w:rFonts w:ascii="Arial" w:hAnsi="Arial" w:cs="Arial"/>
          <w:color w:val="000000" w:themeColor="text1"/>
          <w:sz w:val="18"/>
          <w:szCs w:val="18"/>
        </w:rPr>
        <w:t xml:space="preserve"> v oboru elektro </w:t>
      </w:r>
      <w:r w:rsidR="00E0386C" w:rsidRPr="00E0386C">
        <w:rPr>
          <w:rFonts w:ascii="Arial" w:hAnsi="Arial" w:cs="Arial"/>
          <w:color w:val="000000" w:themeColor="text1"/>
          <w:sz w:val="18"/>
          <w:szCs w:val="18"/>
        </w:rPr>
        <w:tab/>
      </w:r>
      <w:r w:rsidR="00E0386C" w:rsidRPr="00E0386C">
        <w:rPr>
          <w:rFonts w:ascii="Arial" w:hAnsi="Arial" w:cs="Arial"/>
          <w:color w:val="000000" w:themeColor="text1"/>
          <w:sz w:val="18"/>
          <w:szCs w:val="18"/>
        </w:rPr>
        <w:tab/>
      </w:r>
      <w:r w:rsidR="00E0386C" w:rsidRPr="00E0386C">
        <w:rPr>
          <w:rFonts w:ascii="Arial" w:hAnsi="Arial" w:cs="Arial"/>
          <w:color w:val="000000" w:themeColor="text1"/>
          <w:sz w:val="18"/>
          <w:szCs w:val="18"/>
        </w:rPr>
        <w:tab/>
      </w:r>
      <w:r w:rsidR="000A1433" w:rsidRPr="00E0386C">
        <w:rPr>
          <w:rFonts w:ascii="Arial" w:hAnsi="Arial" w:cs="Arial"/>
          <w:color w:val="000000" w:themeColor="text1"/>
          <w:sz w:val="18"/>
          <w:szCs w:val="18"/>
        </w:rPr>
        <w:t xml:space="preserve">v rozsahu </w:t>
      </w:r>
      <w:r w:rsidRPr="00E0386C">
        <w:rPr>
          <w:rFonts w:ascii="Arial" w:hAnsi="Arial" w:cs="Arial"/>
          <w:color w:val="000000" w:themeColor="text1"/>
          <w:sz w:val="18"/>
          <w:szCs w:val="18"/>
        </w:rPr>
        <w:t>8</w:t>
      </w:r>
      <w:r w:rsidR="000A1433" w:rsidRPr="00E0386C">
        <w:rPr>
          <w:rFonts w:ascii="Arial" w:hAnsi="Arial" w:cs="Arial"/>
          <w:color w:val="000000" w:themeColor="text1"/>
          <w:sz w:val="18"/>
          <w:szCs w:val="18"/>
        </w:rPr>
        <w:t xml:space="preserve"> hodin,</w:t>
      </w:r>
    </w:p>
    <w:p w14:paraId="075C0926" w14:textId="0E6A8E1B" w:rsidR="000A1433" w:rsidRPr="00E0386C" w:rsidRDefault="007B697A" w:rsidP="00045A6C">
      <w:pPr>
        <w:pStyle w:val="Odstavecseseznamem"/>
        <w:widowControl w:val="0"/>
        <w:numPr>
          <w:ilvl w:val="0"/>
          <w:numId w:val="20"/>
        </w:numPr>
        <w:tabs>
          <w:tab w:val="clear" w:pos="927"/>
        </w:tabs>
        <w:spacing w:before="30"/>
        <w:ind w:left="2835" w:hanging="709"/>
        <w:jc w:val="both"/>
        <w:rPr>
          <w:rFonts w:ascii="Arial" w:hAnsi="Arial" w:cs="Arial"/>
          <w:color w:val="000000" w:themeColor="text1"/>
          <w:sz w:val="18"/>
          <w:szCs w:val="18"/>
        </w:rPr>
      </w:pPr>
      <w:r w:rsidRPr="00E0386C">
        <w:rPr>
          <w:rFonts w:ascii="Arial" w:hAnsi="Arial" w:cs="Arial"/>
          <w:color w:val="000000" w:themeColor="text1"/>
          <w:sz w:val="18"/>
          <w:szCs w:val="18"/>
        </w:rPr>
        <w:t>3</w:t>
      </w:r>
      <w:r w:rsidR="000A1433" w:rsidRPr="00E0386C">
        <w:rPr>
          <w:rFonts w:ascii="Arial" w:hAnsi="Arial" w:cs="Arial"/>
          <w:color w:val="000000" w:themeColor="text1"/>
          <w:sz w:val="18"/>
          <w:szCs w:val="18"/>
        </w:rPr>
        <w:t xml:space="preserve"> osob</w:t>
      </w:r>
      <w:r w:rsidRPr="00E0386C">
        <w:rPr>
          <w:rFonts w:ascii="Arial" w:hAnsi="Arial" w:cs="Arial"/>
          <w:color w:val="000000" w:themeColor="text1"/>
          <w:sz w:val="18"/>
          <w:szCs w:val="18"/>
        </w:rPr>
        <w:t>y</w:t>
      </w:r>
      <w:r w:rsidR="000A1433" w:rsidRPr="00E0386C">
        <w:rPr>
          <w:rFonts w:ascii="Arial" w:hAnsi="Arial" w:cs="Arial"/>
          <w:color w:val="000000" w:themeColor="text1"/>
          <w:sz w:val="18"/>
          <w:szCs w:val="18"/>
        </w:rPr>
        <w:t xml:space="preserve"> v oboru mechanik a karosář </w:t>
      </w:r>
      <w:r w:rsidR="00E0386C" w:rsidRPr="00E0386C">
        <w:rPr>
          <w:rFonts w:ascii="Arial" w:hAnsi="Arial" w:cs="Arial"/>
          <w:color w:val="000000" w:themeColor="text1"/>
          <w:sz w:val="18"/>
          <w:szCs w:val="18"/>
        </w:rPr>
        <w:tab/>
      </w:r>
      <w:r w:rsidR="000A1433" w:rsidRPr="00E0386C">
        <w:rPr>
          <w:rFonts w:ascii="Arial" w:hAnsi="Arial" w:cs="Arial"/>
          <w:color w:val="000000" w:themeColor="text1"/>
          <w:sz w:val="18"/>
          <w:szCs w:val="18"/>
        </w:rPr>
        <w:t xml:space="preserve">v rozsahu </w:t>
      </w:r>
      <w:r w:rsidRPr="00E0386C">
        <w:rPr>
          <w:rFonts w:ascii="Arial" w:hAnsi="Arial" w:cs="Arial"/>
          <w:color w:val="000000" w:themeColor="text1"/>
          <w:sz w:val="18"/>
          <w:szCs w:val="18"/>
        </w:rPr>
        <w:t>8</w:t>
      </w:r>
      <w:r w:rsidR="000A1433" w:rsidRPr="00E0386C">
        <w:rPr>
          <w:rFonts w:ascii="Arial" w:hAnsi="Arial" w:cs="Arial"/>
          <w:color w:val="000000" w:themeColor="text1"/>
          <w:sz w:val="18"/>
          <w:szCs w:val="18"/>
        </w:rPr>
        <w:t xml:space="preserve"> hodin.</w:t>
      </w:r>
    </w:p>
    <w:p w14:paraId="70D7B777" w14:textId="493DE987" w:rsidR="000A1433" w:rsidRPr="0051630A"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5.7</w:t>
      </w:r>
      <w:r w:rsidR="000A1433" w:rsidRPr="0051630A">
        <w:rPr>
          <w:rFonts w:ascii="Arial" w:eastAsia="Arial Unicode MS" w:hAnsi="Arial" w:cs="Arial"/>
          <w:bCs/>
          <w:color w:val="000000" w:themeColor="text1"/>
          <w:sz w:val="18"/>
          <w:szCs w:val="18"/>
        </w:rPr>
        <w:t>.</w:t>
      </w:r>
      <w:r w:rsidR="000A1433" w:rsidRPr="0051630A">
        <w:rPr>
          <w:rFonts w:ascii="Arial" w:eastAsia="Arial Unicode MS" w:hAnsi="Arial" w:cs="Arial"/>
          <w:bCs/>
          <w:color w:val="000000" w:themeColor="text1"/>
          <w:sz w:val="18"/>
          <w:szCs w:val="18"/>
        </w:rPr>
        <w:tab/>
      </w:r>
      <w:r w:rsidR="00791183"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 xml:space="preserve"> se současně zavazuje k účasti svých odborných pracovníků v následných školeních</w:t>
      </w:r>
      <w:r w:rsidR="00791183" w:rsidRPr="0051630A">
        <w:rPr>
          <w:rFonts w:ascii="Arial" w:eastAsia="Arial Unicode MS" w:hAnsi="Arial" w:cs="Arial"/>
          <w:bCs/>
          <w:color w:val="000000" w:themeColor="text1"/>
          <w:sz w:val="18"/>
          <w:szCs w:val="18"/>
        </w:rPr>
        <w:t xml:space="preserve"> </w:t>
      </w:r>
      <w:r w:rsidR="00791183" w:rsidRPr="0051630A">
        <w:rPr>
          <w:rFonts w:ascii="Arial" w:eastAsia="Arial Unicode MS" w:hAnsi="Arial" w:cs="Arial"/>
          <w:color w:val="000000" w:themeColor="text1"/>
          <w:sz w:val="18"/>
          <w:szCs w:val="18"/>
        </w:rPr>
        <w:t>Prodávajícího</w:t>
      </w:r>
      <w:r w:rsidR="000A1433" w:rsidRPr="0051630A">
        <w:rPr>
          <w:rFonts w:ascii="Arial" w:eastAsia="Arial Unicode MS" w:hAnsi="Arial" w:cs="Arial"/>
          <w:bCs/>
          <w:color w:val="000000" w:themeColor="text1"/>
          <w:sz w:val="18"/>
          <w:szCs w:val="18"/>
        </w:rPr>
        <w:t xml:space="preserve">, týkajících se konstrukce, obsluhy a oprav </w:t>
      </w:r>
      <w:r w:rsidR="00DD6FE4">
        <w:rPr>
          <w:rFonts w:ascii="Arial" w:eastAsia="Arial Unicode MS" w:hAnsi="Arial" w:cs="Arial"/>
          <w:bCs/>
          <w:color w:val="000000" w:themeColor="text1"/>
          <w:sz w:val="18"/>
          <w:szCs w:val="18"/>
        </w:rPr>
        <w:t>dodané modernizované tramvaje T3</w:t>
      </w:r>
      <w:r w:rsidR="000A1433" w:rsidRPr="0051630A">
        <w:rPr>
          <w:rFonts w:ascii="Arial" w:eastAsia="Arial Unicode MS" w:hAnsi="Arial" w:cs="Arial"/>
          <w:bCs/>
          <w:color w:val="000000" w:themeColor="text1"/>
          <w:sz w:val="18"/>
          <w:szCs w:val="18"/>
        </w:rPr>
        <w:t>.</w:t>
      </w:r>
    </w:p>
    <w:p w14:paraId="1EA64712" w14:textId="5C4E217D" w:rsidR="000A1433" w:rsidRPr="0051630A"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5.8</w:t>
      </w:r>
      <w:r w:rsidR="000A1433" w:rsidRPr="0051630A">
        <w:rPr>
          <w:rFonts w:ascii="Arial" w:eastAsia="Arial Unicode MS" w:hAnsi="Arial" w:cs="Arial"/>
          <w:bCs/>
          <w:color w:val="000000" w:themeColor="text1"/>
          <w:sz w:val="18"/>
          <w:szCs w:val="18"/>
        </w:rPr>
        <w:t>.</w:t>
      </w:r>
      <w:r w:rsidR="000A1433" w:rsidRPr="0051630A">
        <w:rPr>
          <w:rFonts w:ascii="Arial" w:eastAsia="Arial Unicode MS" w:hAnsi="Arial" w:cs="Arial"/>
          <w:bCs/>
          <w:color w:val="000000" w:themeColor="text1"/>
          <w:sz w:val="18"/>
          <w:szCs w:val="18"/>
        </w:rPr>
        <w:tab/>
        <w:t xml:space="preserve">Následná školení odborných pracovníků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na vyžádání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hradí </w:t>
      </w:r>
      <w:r w:rsidR="00791183"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 xml:space="preserve"> včetně cestovních náhrad odborných pracovníků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kteří se školení účastní, pokud by se jednalo o pracovní cestu.</w:t>
      </w:r>
    </w:p>
    <w:p w14:paraId="6C01344F" w14:textId="31E6A248" w:rsidR="000A1433" w:rsidRPr="0051630A"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5.9</w:t>
      </w:r>
      <w:r w:rsidR="000A1433" w:rsidRPr="0051630A">
        <w:rPr>
          <w:rFonts w:ascii="Arial" w:eastAsia="Arial Unicode MS" w:hAnsi="Arial" w:cs="Arial"/>
          <w:bCs/>
          <w:color w:val="000000" w:themeColor="text1"/>
          <w:sz w:val="18"/>
          <w:szCs w:val="18"/>
        </w:rPr>
        <w:t>.</w:t>
      </w:r>
      <w:r w:rsidR="000A1433" w:rsidRPr="0051630A">
        <w:rPr>
          <w:rFonts w:ascii="Arial" w:eastAsia="Arial Unicode MS" w:hAnsi="Arial" w:cs="Arial"/>
          <w:bCs/>
          <w:color w:val="000000" w:themeColor="text1"/>
          <w:sz w:val="18"/>
          <w:szCs w:val="18"/>
        </w:rPr>
        <w:tab/>
        <w:t>V případě zásadních konstrukčních změn, které prokazatelně ovlivní systém údržby, hradí školení</w:t>
      </w:r>
      <w:r w:rsidR="00791183" w:rsidRPr="0051630A">
        <w:rPr>
          <w:rFonts w:ascii="Arial" w:eastAsia="Arial Unicode MS" w:hAnsi="Arial" w:cs="Arial"/>
          <w:bCs/>
          <w:color w:val="000000" w:themeColor="text1"/>
          <w:sz w:val="18"/>
          <w:szCs w:val="18"/>
        </w:rPr>
        <w:t xml:space="preserve"> </w:t>
      </w:r>
      <w:r w:rsidR="00791183" w:rsidRPr="0051630A">
        <w:rPr>
          <w:rFonts w:ascii="Arial" w:eastAsia="Arial Unicode MS" w:hAnsi="Arial" w:cs="Arial"/>
          <w:color w:val="000000" w:themeColor="text1"/>
          <w:sz w:val="18"/>
          <w:szCs w:val="18"/>
        </w:rPr>
        <w:t>Prodávající</w:t>
      </w:r>
      <w:r w:rsidR="000A1433" w:rsidRPr="0051630A">
        <w:rPr>
          <w:rFonts w:ascii="Arial" w:eastAsia="Arial Unicode MS" w:hAnsi="Arial" w:cs="Arial"/>
          <w:bCs/>
          <w:color w:val="000000" w:themeColor="text1"/>
          <w:sz w:val="18"/>
          <w:szCs w:val="18"/>
        </w:rPr>
        <w:t xml:space="preserve">, případné cestovní odborných pracovníků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kteří se školení účastní, hradí </w:t>
      </w:r>
      <w:r w:rsidR="00791183"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w:t>
      </w:r>
    </w:p>
    <w:p w14:paraId="0540B270" w14:textId="44CA66E8" w:rsidR="000A1433" w:rsidRPr="0051630A"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w:t>
      </w:r>
      <w:r w:rsidR="000A1433" w:rsidRPr="0051630A">
        <w:rPr>
          <w:rFonts w:ascii="Arial" w:eastAsia="Arial Unicode MS" w:hAnsi="Arial" w:cs="Arial"/>
          <w:bCs/>
          <w:color w:val="000000" w:themeColor="text1"/>
          <w:sz w:val="18"/>
          <w:szCs w:val="18"/>
        </w:rPr>
        <w:t>.9.</w:t>
      </w:r>
      <w:r w:rsidR="000A1433" w:rsidRPr="0051630A">
        <w:rPr>
          <w:rFonts w:ascii="Arial" w:eastAsia="Arial Unicode MS" w:hAnsi="Arial" w:cs="Arial"/>
          <w:bCs/>
          <w:color w:val="000000" w:themeColor="text1"/>
          <w:sz w:val="18"/>
          <w:szCs w:val="18"/>
        </w:rPr>
        <w:tab/>
      </w:r>
      <w:r w:rsidR="00791183"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 xml:space="preserve"> se zavazuje při prohlídkách a opravách zaměstnávat pouze proškolený personál a vlastnit a používat speciální servisní přípravky v sortimentu, který vyplývá z rozsahu poskytnuté autorizace, v zájmu sp</w:t>
      </w:r>
      <w:r w:rsidR="002A29BC" w:rsidRPr="0051630A">
        <w:rPr>
          <w:rFonts w:ascii="Arial" w:eastAsia="Arial Unicode MS" w:hAnsi="Arial" w:cs="Arial"/>
          <w:bCs/>
          <w:color w:val="000000" w:themeColor="text1"/>
          <w:sz w:val="18"/>
          <w:szCs w:val="18"/>
        </w:rPr>
        <w:t xml:space="preserve">rávného a odborného provádění </w:t>
      </w:r>
      <w:r w:rsidR="000A1433" w:rsidRPr="0051630A">
        <w:rPr>
          <w:rFonts w:ascii="Arial" w:eastAsia="Arial Unicode MS" w:hAnsi="Arial" w:cs="Arial"/>
          <w:bCs/>
          <w:color w:val="000000" w:themeColor="text1"/>
          <w:sz w:val="18"/>
          <w:szCs w:val="18"/>
        </w:rPr>
        <w:t>záručního servisu, prohlídek a běžných oprav.</w:t>
      </w:r>
    </w:p>
    <w:p w14:paraId="1E0A305B" w14:textId="16A27798" w:rsidR="000A1433" w:rsidRPr="0051630A"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w:t>
      </w:r>
      <w:r w:rsidR="000A1433" w:rsidRPr="0051630A">
        <w:rPr>
          <w:rFonts w:ascii="Arial" w:eastAsia="Arial Unicode MS" w:hAnsi="Arial" w:cs="Arial"/>
          <w:bCs/>
          <w:color w:val="000000" w:themeColor="text1"/>
          <w:sz w:val="18"/>
          <w:szCs w:val="18"/>
        </w:rPr>
        <w:t>.10.</w:t>
      </w:r>
      <w:r w:rsidR="000A1433" w:rsidRPr="0051630A">
        <w:rPr>
          <w:rFonts w:ascii="Arial" w:eastAsia="Arial Unicode MS" w:hAnsi="Arial" w:cs="Arial"/>
          <w:bCs/>
          <w:color w:val="000000" w:themeColor="text1"/>
          <w:sz w:val="18"/>
          <w:szCs w:val="18"/>
        </w:rPr>
        <w:tab/>
        <w:t xml:space="preserve">Práva, která </w:t>
      </w:r>
      <w:r w:rsidR="00791183" w:rsidRPr="0051630A">
        <w:rPr>
          <w:rFonts w:ascii="Arial" w:eastAsia="Arial Unicode MS" w:hAnsi="Arial" w:cs="Arial"/>
          <w:color w:val="000000" w:themeColor="text1"/>
          <w:sz w:val="18"/>
          <w:szCs w:val="18"/>
        </w:rPr>
        <w:t xml:space="preserve">Prodávající </w:t>
      </w:r>
      <w:r w:rsidR="000A1433" w:rsidRPr="0051630A">
        <w:rPr>
          <w:rFonts w:ascii="Arial" w:eastAsia="Arial Unicode MS" w:hAnsi="Arial" w:cs="Arial"/>
          <w:bCs/>
          <w:color w:val="000000" w:themeColor="text1"/>
          <w:sz w:val="18"/>
          <w:szCs w:val="18"/>
        </w:rPr>
        <w:t xml:space="preserve">uděluje </w:t>
      </w:r>
      <w:r w:rsidR="00791183" w:rsidRPr="0051630A">
        <w:rPr>
          <w:rFonts w:ascii="Arial" w:eastAsia="Arial Unicode MS" w:hAnsi="Arial" w:cs="Arial"/>
          <w:bCs/>
          <w:color w:val="000000" w:themeColor="text1"/>
          <w:sz w:val="18"/>
          <w:szCs w:val="18"/>
        </w:rPr>
        <w:t>Kupujícímu</w:t>
      </w:r>
      <w:r w:rsidR="000A1433" w:rsidRPr="0051630A">
        <w:rPr>
          <w:rFonts w:ascii="Arial" w:eastAsia="Arial Unicode MS" w:hAnsi="Arial" w:cs="Arial"/>
          <w:bCs/>
          <w:color w:val="000000" w:themeColor="text1"/>
          <w:sz w:val="18"/>
          <w:szCs w:val="18"/>
        </w:rPr>
        <w:t xml:space="preserve">, nemohou být žádným způsobem postoupena třetím osobám nebo na ně převedena bez předchozího písemného souhlasu </w:t>
      </w:r>
      <w:r w:rsidR="00791183" w:rsidRPr="0051630A">
        <w:rPr>
          <w:rFonts w:ascii="Arial" w:eastAsia="Arial Unicode MS" w:hAnsi="Arial" w:cs="Arial"/>
          <w:color w:val="000000" w:themeColor="text1"/>
          <w:sz w:val="18"/>
          <w:szCs w:val="18"/>
        </w:rPr>
        <w:t>Prodávajícího</w:t>
      </w:r>
      <w:r w:rsidR="000A1433" w:rsidRPr="0051630A">
        <w:rPr>
          <w:rFonts w:ascii="Arial" w:eastAsia="Arial Unicode MS" w:hAnsi="Arial" w:cs="Arial"/>
          <w:bCs/>
          <w:color w:val="000000" w:themeColor="text1"/>
          <w:sz w:val="18"/>
          <w:szCs w:val="18"/>
        </w:rPr>
        <w:t>, pokud v této smlouvě není stanoveno jinak.</w:t>
      </w:r>
    </w:p>
    <w:p w14:paraId="07EDD958" w14:textId="3ABC88E8" w:rsidR="000A1433" w:rsidRPr="0051630A"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w:t>
      </w:r>
      <w:r w:rsidR="000A1433" w:rsidRPr="0051630A">
        <w:rPr>
          <w:rFonts w:ascii="Arial" w:eastAsia="Arial Unicode MS" w:hAnsi="Arial" w:cs="Arial"/>
          <w:bCs/>
          <w:color w:val="000000" w:themeColor="text1"/>
          <w:sz w:val="18"/>
          <w:szCs w:val="18"/>
        </w:rPr>
        <w:t>.11.</w:t>
      </w:r>
      <w:r w:rsidR="000A1433" w:rsidRPr="0051630A">
        <w:rPr>
          <w:rFonts w:ascii="Arial" w:eastAsia="Arial Unicode MS" w:hAnsi="Arial" w:cs="Arial"/>
          <w:bCs/>
          <w:color w:val="000000" w:themeColor="text1"/>
          <w:sz w:val="18"/>
          <w:szCs w:val="18"/>
        </w:rPr>
        <w:tab/>
      </w:r>
      <w:r w:rsidR="00791183" w:rsidRPr="0051630A">
        <w:rPr>
          <w:rFonts w:ascii="Arial" w:eastAsia="Arial Unicode MS" w:hAnsi="Arial" w:cs="Arial"/>
          <w:color w:val="000000" w:themeColor="text1"/>
          <w:sz w:val="18"/>
          <w:szCs w:val="18"/>
        </w:rPr>
        <w:t xml:space="preserve">Prodávající </w:t>
      </w:r>
      <w:r w:rsidR="000A1433" w:rsidRPr="0051630A">
        <w:rPr>
          <w:rFonts w:ascii="Arial" w:eastAsia="Arial Unicode MS" w:hAnsi="Arial" w:cs="Arial"/>
          <w:bCs/>
          <w:color w:val="000000" w:themeColor="text1"/>
          <w:sz w:val="18"/>
          <w:szCs w:val="18"/>
        </w:rPr>
        <w:t xml:space="preserve">se zavazuje na návrh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postupně rozšiřovat rozsah poskytnuté autorizace podle potřeb, se zohledněním požadavků a podmínek, týkajících se organizace a jakosti oprav, vybavení, které je k dispozici, proškolení, technického zázemí atd., definovaných </w:t>
      </w:r>
      <w:r w:rsidR="00791183" w:rsidRPr="0051630A">
        <w:rPr>
          <w:rFonts w:ascii="Arial" w:eastAsia="Arial Unicode MS" w:hAnsi="Arial" w:cs="Arial"/>
          <w:bCs/>
          <w:color w:val="000000" w:themeColor="text1"/>
          <w:sz w:val="18"/>
          <w:szCs w:val="18"/>
        </w:rPr>
        <w:t>Kupující</w:t>
      </w:r>
      <w:r w:rsidR="000A1433" w:rsidRPr="0051630A">
        <w:rPr>
          <w:rFonts w:ascii="Arial" w:eastAsia="Arial Unicode MS" w:hAnsi="Arial" w:cs="Arial"/>
          <w:bCs/>
          <w:color w:val="000000" w:themeColor="text1"/>
          <w:sz w:val="18"/>
          <w:szCs w:val="18"/>
        </w:rPr>
        <w:t>m.</w:t>
      </w:r>
    </w:p>
    <w:p w14:paraId="4AB7C6FB" w14:textId="6E7551A1" w:rsidR="000A1433"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51630A">
        <w:rPr>
          <w:rFonts w:ascii="Arial" w:eastAsia="Arial Unicode MS" w:hAnsi="Arial" w:cs="Arial"/>
          <w:bCs/>
          <w:color w:val="000000" w:themeColor="text1"/>
          <w:sz w:val="18"/>
          <w:szCs w:val="18"/>
        </w:rPr>
        <w:t>5</w:t>
      </w:r>
      <w:r w:rsidR="000A1433" w:rsidRPr="0051630A">
        <w:rPr>
          <w:rFonts w:ascii="Arial" w:eastAsia="Arial Unicode MS" w:hAnsi="Arial" w:cs="Arial"/>
          <w:bCs/>
          <w:color w:val="000000" w:themeColor="text1"/>
          <w:sz w:val="18"/>
          <w:szCs w:val="18"/>
        </w:rPr>
        <w:t>.12.</w:t>
      </w:r>
      <w:r w:rsidR="000A1433" w:rsidRPr="0051630A">
        <w:rPr>
          <w:rFonts w:ascii="Arial" w:eastAsia="Arial Unicode MS" w:hAnsi="Arial" w:cs="Arial"/>
          <w:bCs/>
          <w:color w:val="000000" w:themeColor="text1"/>
          <w:sz w:val="18"/>
          <w:szCs w:val="18"/>
        </w:rPr>
        <w:tab/>
      </w:r>
      <w:r w:rsidR="00791183" w:rsidRPr="0051630A">
        <w:rPr>
          <w:rFonts w:ascii="Arial" w:eastAsia="Arial Unicode MS" w:hAnsi="Arial" w:cs="Arial"/>
          <w:color w:val="000000" w:themeColor="text1"/>
          <w:sz w:val="18"/>
          <w:szCs w:val="18"/>
        </w:rPr>
        <w:t xml:space="preserve">Prodávající </w:t>
      </w:r>
      <w:r w:rsidR="000A1433" w:rsidRPr="0051630A">
        <w:rPr>
          <w:rFonts w:ascii="Arial" w:eastAsia="Arial Unicode MS" w:hAnsi="Arial" w:cs="Arial"/>
          <w:bCs/>
          <w:color w:val="000000" w:themeColor="text1"/>
          <w:sz w:val="18"/>
          <w:szCs w:val="18"/>
        </w:rPr>
        <w:t xml:space="preserve">se zavazuje uskutečňovat bezplatné technické poradenství ve prospěch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po celou dobu platnosti této smlouvy. Dále se zavazuje provádět nástavbová odborná školení technického personálu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v návaznosti na nové technologie použité v </w:t>
      </w:r>
      <w:r w:rsidR="00791183" w:rsidRPr="0051630A">
        <w:rPr>
          <w:rFonts w:ascii="Arial" w:eastAsia="Arial Unicode MS" w:hAnsi="Arial" w:cs="Arial"/>
          <w:color w:val="000000" w:themeColor="text1"/>
          <w:sz w:val="18"/>
          <w:szCs w:val="18"/>
        </w:rPr>
        <w:t>Prodávající</w:t>
      </w:r>
      <w:r w:rsidR="000A1433" w:rsidRPr="0051630A">
        <w:rPr>
          <w:rFonts w:ascii="Arial" w:eastAsia="Arial Unicode MS" w:hAnsi="Arial" w:cs="Arial"/>
          <w:bCs/>
          <w:color w:val="000000" w:themeColor="text1"/>
          <w:sz w:val="18"/>
          <w:szCs w:val="18"/>
        </w:rPr>
        <w:t xml:space="preserve">m </w:t>
      </w:r>
      <w:r w:rsidR="00DD6FE4">
        <w:rPr>
          <w:rFonts w:ascii="Arial" w:eastAsia="Arial Unicode MS" w:hAnsi="Arial" w:cs="Arial"/>
          <w:bCs/>
          <w:color w:val="000000" w:themeColor="text1"/>
          <w:sz w:val="18"/>
          <w:szCs w:val="18"/>
        </w:rPr>
        <w:t>dodané modernizované tramvaje T3</w:t>
      </w:r>
      <w:r w:rsidR="000A1433" w:rsidRPr="0051630A">
        <w:rPr>
          <w:rFonts w:ascii="Arial" w:eastAsia="Arial Unicode MS" w:hAnsi="Arial" w:cs="Arial"/>
          <w:bCs/>
          <w:color w:val="000000" w:themeColor="text1"/>
          <w:sz w:val="18"/>
          <w:szCs w:val="18"/>
        </w:rPr>
        <w:t xml:space="preserve">ch. </w:t>
      </w:r>
      <w:r w:rsidR="00791183" w:rsidRPr="0051630A">
        <w:rPr>
          <w:rFonts w:ascii="Arial" w:eastAsia="Arial Unicode MS" w:hAnsi="Arial" w:cs="Arial"/>
          <w:color w:val="000000" w:themeColor="text1"/>
          <w:sz w:val="18"/>
          <w:szCs w:val="18"/>
        </w:rPr>
        <w:t xml:space="preserve">Prodávající </w:t>
      </w:r>
      <w:r w:rsidR="000A1433" w:rsidRPr="0051630A">
        <w:rPr>
          <w:rFonts w:ascii="Arial" w:eastAsia="Arial Unicode MS" w:hAnsi="Arial" w:cs="Arial"/>
          <w:bCs/>
          <w:color w:val="000000" w:themeColor="text1"/>
          <w:sz w:val="18"/>
          <w:szCs w:val="18"/>
        </w:rPr>
        <w:t xml:space="preserve">se zavazuje na vyžádání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provádět školení technického personálu </w:t>
      </w:r>
      <w:r w:rsidR="00791183" w:rsidRPr="0051630A">
        <w:rPr>
          <w:rFonts w:ascii="Arial" w:eastAsia="Arial Unicode MS" w:hAnsi="Arial" w:cs="Arial"/>
          <w:bCs/>
          <w:color w:val="000000" w:themeColor="text1"/>
          <w:sz w:val="18"/>
          <w:szCs w:val="18"/>
        </w:rPr>
        <w:t>Kupujícího</w:t>
      </w:r>
      <w:r w:rsidR="000A1433" w:rsidRPr="0051630A">
        <w:rPr>
          <w:rFonts w:ascii="Arial" w:eastAsia="Arial Unicode MS" w:hAnsi="Arial" w:cs="Arial"/>
          <w:bCs/>
          <w:color w:val="000000" w:themeColor="text1"/>
          <w:sz w:val="18"/>
          <w:szCs w:val="18"/>
        </w:rPr>
        <w:t xml:space="preserve"> v požadovaném rozsahu v českém jazyce do 90 dnů od vyžádání.  </w:t>
      </w:r>
    </w:p>
    <w:p w14:paraId="6D8358BE" w14:textId="7D5DBC2F" w:rsidR="007B697A" w:rsidRPr="00E0386C" w:rsidRDefault="007B697A"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E0386C">
        <w:rPr>
          <w:rFonts w:ascii="Arial" w:eastAsia="Arial Unicode MS" w:hAnsi="Arial" w:cs="Arial"/>
          <w:bCs/>
          <w:color w:val="000000" w:themeColor="text1"/>
          <w:sz w:val="18"/>
          <w:szCs w:val="18"/>
        </w:rPr>
        <w:t>5.13.</w:t>
      </w:r>
      <w:r w:rsidRPr="00E0386C">
        <w:rPr>
          <w:rFonts w:ascii="Arial" w:eastAsia="Arial Unicode MS" w:hAnsi="Arial" w:cs="Arial"/>
          <w:bCs/>
          <w:color w:val="000000" w:themeColor="text1"/>
          <w:sz w:val="18"/>
          <w:szCs w:val="18"/>
        </w:rPr>
        <w:tab/>
        <w:t>Prodávající se zavazuje dodávat náhradní díly kupujícímu nebo jím pověřené společnosti zajišťující kupujícímu zásobování po dobu garantované životnosti předmětu smlouvy</w:t>
      </w:r>
    </w:p>
    <w:p w14:paraId="1CF4B07F" w14:textId="6FB0CA5E" w:rsidR="007B697A" w:rsidRPr="00E0386C" w:rsidRDefault="007B697A"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E0386C">
        <w:rPr>
          <w:rFonts w:ascii="Arial" w:eastAsia="Arial Unicode MS" w:hAnsi="Arial" w:cs="Arial"/>
          <w:bCs/>
          <w:color w:val="000000" w:themeColor="text1"/>
          <w:sz w:val="18"/>
          <w:szCs w:val="18"/>
        </w:rPr>
        <w:t>5.14.</w:t>
      </w:r>
      <w:r w:rsidRPr="00E0386C">
        <w:rPr>
          <w:rFonts w:ascii="Arial" w:eastAsia="Arial Unicode MS" w:hAnsi="Arial" w:cs="Arial"/>
          <w:bCs/>
          <w:color w:val="000000" w:themeColor="text1"/>
          <w:sz w:val="18"/>
          <w:szCs w:val="18"/>
        </w:rPr>
        <w:tab/>
        <w:t>Prodávající se zavazuje zajistit přítomnost minimálně jednoho servisního pracovníka (specialistu) v sídle kupujícího v pracovní dny od 07</w:t>
      </w:r>
      <w:r w:rsidRPr="00E0386C">
        <w:rPr>
          <w:rFonts w:ascii="Arial" w:eastAsia="Arial Unicode MS" w:hAnsi="Arial" w:cs="Arial"/>
          <w:bCs/>
          <w:color w:val="000000" w:themeColor="text1"/>
          <w:sz w:val="18"/>
          <w:szCs w:val="18"/>
          <w:vertAlign w:val="superscript"/>
        </w:rPr>
        <w:t>00</w:t>
      </w:r>
      <w:r w:rsidRPr="00E0386C">
        <w:rPr>
          <w:rFonts w:ascii="Arial" w:eastAsia="Arial Unicode MS" w:hAnsi="Arial" w:cs="Arial"/>
          <w:bCs/>
          <w:color w:val="000000" w:themeColor="text1"/>
          <w:sz w:val="18"/>
          <w:szCs w:val="18"/>
        </w:rPr>
        <w:t xml:space="preserve"> do 13</w:t>
      </w:r>
      <w:r w:rsidRPr="00E0386C">
        <w:rPr>
          <w:rFonts w:ascii="Arial" w:eastAsia="Arial Unicode MS" w:hAnsi="Arial" w:cs="Arial"/>
          <w:bCs/>
          <w:color w:val="000000" w:themeColor="text1"/>
          <w:sz w:val="18"/>
          <w:szCs w:val="18"/>
          <w:vertAlign w:val="superscript"/>
        </w:rPr>
        <w:t>00</w:t>
      </w:r>
      <w:r w:rsidRPr="00E0386C">
        <w:rPr>
          <w:rFonts w:ascii="Arial" w:eastAsia="Arial Unicode MS" w:hAnsi="Arial" w:cs="Arial"/>
          <w:bCs/>
          <w:color w:val="000000" w:themeColor="text1"/>
          <w:sz w:val="18"/>
          <w:szCs w:val="18"/>
        </w:rPr>
        <w:t xml:space="preserve"> hod</w:t>
      </w:r>
      <w:r w:rsidR="00E0386C" w:rsidRPr="00E0386C">
        <w:rPr>
          <w:rFonts w:ascii="Arial" w:eastAsia="Arial Unicode MS" w:hAnsi="Arial" w:cs="Arial"/>
          <w:bCs/>
          <w:color w:val="000000" w:themeColor="text1"/>
          <w:sz w:val="18"/>
          <w:szCs w:val="18"/>
        </w:rPr>
        <w:t>in</w:t>
      </w:r>
      <w:r w:rsidRPr="00E0386C">
        <w:rPr>
          <w:rFonts w:ascii="Arial" w:eastAsia="Arial Unicode MS" w:hAnsi="Arial" w:cs="Arial"/>
          <w:bCs/>
          <w:color w:val="000000" w:themeColor="text1"/>
          <w:sz w:val="18"/>
          <w:szCs w:val="18"/>
        </w:rPr>
        <w:t xml:space="preserve"> po dobu 30. pracovních dnů od předání </w:t>
      </w:r>
      <w:r w:rsidR="00E0386C" w:rsidRPr="00E0386C">
        <w:rPr>
          <w:rFonts w:ascii="Arial" w:eastAsia="Arial Unicode MS" w:hAnsi="Arial" w:cs="Arial"/>
          <w:bCs/>
          <w:color w:val="000000" w:themeColor="text1"/>
          <w:sz w:val="18"/>
          <w:szCs w:val="18"/>
        </w:rPr>
        <w:t xml:space="preserve">modernizované tramvaje T3 </w:t>
      </w:r>
      <w:r w:rsidRPr="00E0386C">
        <w:rPr>
          <w:rFonts w:ascii="Arial" w:eastAsia="Arial Unicode MS" w:hAnsi="Arial" w:cs="Arial"/>
          <w:bCs/>
          <w:color w:val="000000" w:themeColor="text1"/>
          <w:sz w:val="18"/>
          <w:szCs w:val="18"/>
        </w:rPr>
        <w:t xml:space="preserve">pro zajištění záručních oprav dodané </w:t>
      </w:r>
      <w:r w:rsidR="00E0386C" w:rsidRPr="00E0386C">
        <w:rPr>
          <w:rFonts w:ascii="Arial" w:eastAsia="Arial Unicode MS" w:hAnsi="Arial" w:cs="Arial"/>
          <w:bCs/>
          <w:color w:val="000000" w:themeColor="text1"/>
          <w:sz w:val="18"/>
          <w:szCs w:val="18"/>
        </w:rPr>
        <w:t>modernizované tramvaje T3.</w:t>
      </w:r>
      <w:r w:rsidRPr="00E0386C">
        <w:rPr>
          <w:rFonts w:ascii="Arial" w:eastAsia="Arial Unicode MS" w:hAnsi="Arial" w:cs="Arial"/>
          <w:bCs/>
          <w:color w:val="000000" w:themeColor="text1"/>
          <w:sz w:val="18"/>
          <w:szCs w:val="18"/>
        </w:rPr>
        <w:t xml:space="preserve"> </w:t>
      </w:r>
    </w:p>
    <w:p w14:paraId="07596600" w14:textId="0F00F3BF" w:rsidR="000A1433" w:rsidRPr="00E0386C"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E0386C">
        <w:rPr>
          <w:rFonts w:ascii="Arial" w:eastAsia="Arial Unicode MS" w:hAnsi="Arial" w:cs="Arial"/>
          <w:bCs/>
          <w:color w:val="000000" w:themeColor="text1"/>
          <w:sz w:val="18"/>
          <w:szCs w:val="18"/>
        </w:rPr>
        <w:t>5</w:t>
      </w:r>
      <w:r w:rsidR="000A1433" w:rsidRPr="00E0386C">
        <w:rPr>
          <w:rFonts w:ascii="Arial" w:eastAsia="Arial Unicode MS" w:hAnsi="Arial" w:cs="Arial"/>
          <w:bCs/>
          <w:color w:val="000000" w:themeColor="text1"/>
          <w:sz w:val="18"/>
          <w:szCs w:val="18"/>
        </w:rPr>
        <w:t>.1</w:t>
      </w:r>
      <w:r w:rsidR="00215277" w:rsidRPr="00E0386C">
        <w:rPr>
          <w:rFonts w:ascii="Arial" w:eastAsia="Arial Unicode MS" w:hAnsi="Arial" w:cs="Arial"/>
          <w:bCs/>
          <w:color w:val="000000" w:themeColor="text1"/>
          <w:sz w:val="18"/>
          <w:szCs w:val="18"/>
        </w:rPr>
        <w:t>5</w:t>
      </w:r>
      <w:r w:rsidR="000A1433" w:rsidRPr="00E0386C">
        <w:rPr>
          <w:rFonts w:ascii="Arial" w:eastAsia="Arial Unicode MS" w:hAnsi="Arial" w:cs="Arial"/>
          <w:bCs/>
          <w:color w:val="000000" w:themeColor="text1"/>
          <w:sz w:val="18"/>
          <w:szCs w:val="18"/>
        </w:rPr>
        <w:t>.</w:t>
      </w:r>
      <w:r w:rsidR="000A1433" w:rsidRPr="00E0386C">
        <w:rPr>
          <w:rFonts w:ascii="Arial" w:eastAsia="Arial Unicode MS" w:hAnsi="Arial" w:cs="Arial"/>
          <w:bCs/>
          <w:color w:val="000000" w:themeColor="text1"/>
          <w:sz w:val="18"/>
          <w:szCs w:val="18"/>
        </w:rPr>
        <w:tab/>
      </w:r>
      <w:r w:rsidR="005F2F45" w:rsidRPr="00E0386C">
        <w:rPr>
          <w:rFonts w:ascii="Arial" w:eastAsia="Arial Unicode MS" w:hAnsi="Arial" w:cs="Arial"/>
          <w:bCs/>
          <w:color w:val="000000" w:themeColor="text1"/>
          <w:sz w:val="18"/>
          <w:szCs w:val="18"/>
        </w:rPr>
        <w:t xml:space="preserve">V případě udělení autorizace na provádění části záručního a mimozáručního servisu </w:t>
      </w:r>
      <w:r w:rsidR="00DE12E3" w:rsidRPr="00E0386C">
        <w:rPr>
          <w:rFonts w:ascii="Arial" w:eastAsia="Arial Unicode MS" w:hAnsi="Arial" w:cs="Arial"/>
          <w:bCs/>
          <w:color w:val="000000" w:themeColor="text1"/>
          <w:sz w:val="18"/>
          <w:szCs w:val="18"/>
        </w:rPr>
        <w:t xml:space="preserve">se </w:t>
      </w:r>
      <w:r w:rsidR="00791183" w:rsidRPr="00E0386C">
        <w:rPr>
          <w:rFonts w:ascii="Arial" w:eastAsia="Arial Unicode MS" w:hAnsi="Arial" w:cs="Arial"/>
          <w:bCs/>
          <w:color w:val="000000" w:themeColor="text1"/>
          <w:sz w:val="18"/>
          <w:szCs w:val="18"/>
        </w:rPr>
        <w:t>Kupující</w:t>
      </w:r>
      <w:r w:rsidR="000A1433" w:rsidRPr="00E0386C">
        <w:rPr>
          <w:rFonts w:ascii="Arial" w:eastAsia="Arial Unicode MS" w:hAnsi="Arial" w:cs="Arial"/>
          <w:bCs/>
          <w:color w:val="000000" w:themeColor="text1"/>
          <w:sz w:val="18"/>
          <w:szCs w:val="18"/>
        </w:rPr>
        <w:t xml:space="preserve"> zavazuje zajistit prostory, odborný personál a speciální nářadí za účelem správného provádění záručního servisu, oprav a obslužných činností.</w:t>
      </w:r>
    </w:p>
    <w:p w14:paraId="0BAAC72C" w14:textId="67201B50" w:rsidR="000A1433" w:rsidRPr="00E0386C"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E0386C">
        <w:rPr>
          <w:rFonts w:ascii="Arial" w:eastAsia="Arial Unicode MS" w:hAnsi="Arial" w:cs="Arial"/>
          <w:bCs/>
          <w:color w:val="000000" w:themeColor="text1"/>
          <w:sz w:val="18"/>
          <w:szCs w:val="18"/>
        </w:rPr>
        <w:t>5</w:t>
      </w:r>
      <w:r w:rsidR="000A1433" w:rsidRPr="00E0386C">
        <w:rPr>
          <w:rFonts w:ascii="Arial" w:eastAsia="Arial Unicode MS" w:hAnsi="Arial" w:cs="Arial"/>
          <w:bCs/>
          <w:color w:val="000000" w:themeColor="text1"/>
          <w:sz w:val="18"/>
          <w:szCs w:val="18"/>
        </w:rPr>
        <w:t>.1</w:t>
      </w:r>
      <w:r w:rsidR="00215277" w:rsidRPr="00E0386C">
        <w:rPr>
          <w:rFonts w:ascii="Arial" w:eastAsia="Arial Unicode MS" w:hAnsi="Arial" w:cs="Arial"/>
          <w:bCs/>
          <w:color w:val="000000" w:themeColor="text1"/>
          <w:sz w:val="18"/>
          <w:szCs w:val="18"/>
        </w:rPr>
        <w:t>6</w:t>
      </w:r>
      <w:r w:rsidR="000A1433" w:rsidRPr="00E0386C">
        <w:rPr>
          <w:rFonts w:ascii="Arial" w:eastAsia="Arial Unicode MS" w:hAnsi="Arial" w:cs="Arial"/>
          <w:bCs/>
          <w:color w:val="000000" w:themeColor="text1"/>
          <w:sz w:val="18"/>
          <w:szCs w:val="18"/>
        </w:rPr>
        <w:t>.</w:t>
      </w:r>
      <w:r w:rsidR="000A1433" w:rsidRPr="00E0386C">
        <w:rPr>
          <w:rFonts w:ascii="Arial" w:eastAsia="Arial Unicode MS" w:hAnsi="Arial" w:cs="Arial"/>
          <w:bCs/>
          <w:color w:val="000000" w:themeColor="text1"/>
          <w:sz w:val="18"/>
          <w:szCs w:val="18"/>
        </w:rPr>
        <w:tab/>
        <w:t>Důvěrnost</w:t>
      </w:r>
    </w:p>
    <w:p w14:paraId="31A7AD2A" w14:textId="7667C634" w:rsidR="000A1433" w:rsidRPr="00E0386C" w:rsidRDefault="00611C84" w:rsidP="000A1433">
      <w:pPr>
        <w:spacing w:before="30"/>
        <w:ind w:left="2127" w:hanging="709"/>
        <w:jc w:val="both"/>
        <w:rPr>
          <w:rFonts w:ascii="Arial" w:hAnsi="Arial" w:cs="Arial"/>
          <w:color w:val="000000" w:themeColor="text1"/>
          <w:sz w:val="18"/>
          <w:szCs w:val="18"/>
        </w:rPr>
      </w:pPr>
      <w:r w:rsidRPr="00E0386C">
        <w:rPr>
          <w:rFonts w:ascii="Arial" w:hAnsi="Arial" w:cs="Arial"/>
          <w:color w:val="000000" w:themeColor="text1"/>
          <w:sz w:val="18"/>
          <w:szCs w:val="18"/>
        </w:rPr>
        <w:t>5</w:t>
      </w:r>
      <w:r w:rsidR="000A1433" w:rsidRPr="00E0386C">
        <w:rPr>
          <w:rFonts w:ascii="Arial" w:hAnsi="Arial" w:cs="Arial"/>
          <w:color w:val="000000" w:themeColor="text1"/>
          <w:sz w:val="18"/>
          <w:szCs w:val="18"/>
        </w:rPr>
        <w:t>.1</w:t>
      </w:r>
      <w:r w:rsidR="00215277" w:rsidRPr="00E0386C">
        <w:rPr>
          <w:rFonts w:ascii="Arial" w:hAnsi="Arial" w:cs="Arial"/>
          <w:color w:val="000000" w:themeColor="text1"/>
          <w:sz w:val="18"/>
          <w:szCs w:val="18"/>
        </w:rPr>
        <w:t>6</w:t>
      </w:r>
      <w:r w:rsidR="000A1433" w:rsidRPr="00E0386C">
        <w:rPr>
          <w:rFonts w:ascii="Arial" w:hAnsi="Arial" w:cs="Arial"/>
          <w:color w:val="000000" w:themeColor="text1"/>
          <w:sz w:val="18"/>
          <w:szCs w:val="18"/>
        </w:rPr>
        <w:t>.1.</w:t>
      </w:r>
      <w:r w:rsidR="000A1433" w:rsidRPr="00E0386C">
        <w:rPr>
          <w:rFonts w:ascii="Arial" w:hAnsi="Arial" w:cs="Arial"/>
          <w:color w:val="000000" w:themeColor="text1"/>
          <w:sz w:val="18"/>
          <w:szCs w:val="18"/>
        </w:rPr>
        <w:tab/>
      </w:r>
      <w:r w:rsidR="00791183" w:rsidRPr="00E0386C">
        <w:rPr>
          <w:rFonts w:ascii="Arial" w:eastAsia="Arial Unicode MS" w:hAnsi="Arial" w:cs="Arial"/>
          <w:bCs/>
          <w:color w:val="000000" w:themeColor="text1"/>
          <w:sz w:val="18"/>
          <w:szCs w:val="18"/>
        </w:rPr>
        <w:t>Kupující</w:t>
      </w:r>
      <w:r w:rsidR="000A1433" w:rsidRPr="00E0386C">
        <w:rPr>
          <w:rFonts w:ascii="Arial" w:hAnsi="Arial" w:cs="Arial"/>
          <w:color w:val="000000" w:themeColor="text1"/>
          <w:sz w:val="18"/>
          <w:szCs w:val="18"/>
        </w:rPr>
        <w:t xml:space="preserve"> se zavazuje, že veškeré mu svěřené dokumenty, know-how, marketingové informace a podobné informace, týkající se předmětu plnění, bude považovat za důvěrné a že je nebude předávat třetím osobám bez souhlasu</w:t>
      </w:r>
      <w:r w:rsidR="00791183" w:rsidRPr="00E0386C">
        <w:rPr>
          <w:rFonts w:ascii="Arial" w:hAnsi="Arial" w:cs="Arial"/>
          <w:color w:val="000000" w:themeColor="text1"/>
          <w:sz w:val="18"/>
          <w:szCs w:val="18"/>
        </w:rPr>
        <w:t xml:space="preserve"> </w:t>
      </w:r>
      <w:r w:rsidR="00791183" w:rsidRPr="00E0386C">
        <w:rPr>
          <w:rFonts w:ascii="Arial" w:eastAsia="Arial Unicode MS" w:hAnsi="Arial" w:cs="Arial"/>
          <w:color w:val="000000" w:themeColor="text1"/>
          <w:sz w:val="18"/>
          <w:szCs w:val="18"/>
        </w:rPr>
        <w:t>Prodávajícího</w:t>
      </w:r>
      <w:r w:rsidR="000A1433" w:rsidRPr="00E0386C">
        <w:rPr>
          <w:rFonts w:ascii="Arial" w:hAnsi="Arial" w:cs="Arial"/>
          <w:color w:val="000000" w:themeColor="text1"/>
          <w:sz w:val="18"/>
          <w:szCs w:val="18"/>
        </w:rPr>
        <w:t>, s výjimkou pracovníků, kteří takové informace potřebují k plnění svých služebních povinnosti.</w:t>
      </w:r>
    </w:p>
    <w:p w14:paraId="08AAF75B" w14:textId="56D5DA8D" w:rsidR="000A1433" w:rsidRPr="00E0386C" w:rsidRDefault="00611C84" w:rsidP="000A1433">
      <w:pPr>
        <w:spacing w:before="30"/>
        <w:ind w:left="2127" w:hanging="709"/>
        <w:jc w:val="both"/>
        <w:rPr>
          <w:rFonts w:ascii="Arial" w:hAnsi="Arial" w:cs="Arial"/>
          <w:color w:val="000000" w:themeColor="text1"/>
          <w:sz w:val="18"/>
          <w:szCs w:val="18"/>
        </w:rPr>
      </w:pPr>
      <w:r w:rsidRPr="00E0386C">
        <w:rPr>
          <w:rFonts w:ascii="Arial" w:hAnsi="Arial" w:cs="Arial"/>
          <w:color w:val="000000" w:themeColor="text1"/>
          <w:sz w:val="18"/>
          <w:szCs w:val="18"/>
        </w:rPr>
        <w:t>5</w:t>
      </w:r>
      <w:r w:rsidR="000A1433" w:rsidRPr="00E0386C">
        <w:rPr>
          <w:rFonts w:ascii="Arial" w:hAnsi="Arial" w:cs="Arial"/>
          <w:color w:val="000000" w:themeColor="text1"/>
          <w:sz w:val="18"/>
          <w:szCs w:val="18"/>
        </w:rPr>
        <w:t>.1</w:t>
      </w:r>
      <w:r w:rsidR="00215277" w:rsidRPr="00E0386C">
        <w:rPr>
          <w:rFonts w:ascii="Arial" w:hAnsi="Arial" w:cs="Arial"/>
          <w:color w:val="000000" w:themeColor="text1"/>
          <w:sz w:val="18"/>
          <w:szCs w:val="18"/>
        </w:rPr>
        <w:t>6</w:t>
      </w:r>
      <w:r w:rsidR="000A1433" w:rsidRPr="00E0386C">
        <w:rPr>
          <w:rFonts w:ascii="Arial" w:hAnsi="Arial" w:cs="Arial"/>
          <w:color w:val="000000" w:themeColor="text1"/>
          <w:sz w:val="18"/>
          <w:szCs w:val="18"/>
        </w:rPr>
        <w:t>.2.</w:t>
      </w:r>
      <w:r w:rsidR="000A1433" w:rsidRPr="00E0386C">
        <w:rPr>
          <w:rFonts w:ascii="Arial" w:hAnsi="Arial" w:cs="Arial"/>
          <w:color w:val="000000" w:themeColor="text1"/>
          <w:sz w:val="18"/>
          <w:szCs w:val="18"/>
        </w:rPr>
        <w:tab/>
        <w:t xml:space="preserve">Jestliže </w:t>
      </w:r>
      <w:r w:rsidR="00791183" w:rsidRPr="00E0386C">
        <w:rPr>
          <w:rFonts w:ascii="Arial" w:eastAsia="Arial Unicode MS" w:hAnsi="Arial" w:cs="Arial"/>
          <w:bCs/>
          <w:color w:val="000000" w:themeColor="text1"/>
          <w:sz w:val="18"/>
          <w:szCs w:val="18"/>
        </w:rPr>
        <w:t>Kupující</w:t>
      </w:r>
      <w:r w:rsidR="000A1433" w:rsidRPr="00E0386C">
        <w:rPr>
          <w:rFonts w:ascii="Arial" w:hAnsi="Arial" w:cs="Arial"/>
          <w:color w:val="000000" w:themeColor="text1"/>
          <w:sz w:val="18"/>
          <w:szCs w:val="18"/>
        </w:rPr>
        <w:t xml:space="preserve"> předá určité informace jiným osobám, uvedeným v předchozím odstavci pak je povinen se ujistit, zda i tyto osoby budou považovat takové informace za důvěrné a tvořící předmět obchodního tajemství. </w:t>
      </w:r>
      <w:r w:rsidR="00791183" w:rsidRPr="00E0386C">
        <w:rPr>
          <w:rFonts w:ascii="Arial" w:eastAsia="Arial Unicode MS" w:hAnsi="Arial" w:cs="Arial"/>
          <w:bCs/>
          <w:color w:val="000000" w:themeColor="text1"/>
          <w:sz w:val="18"/>
          <w:szCs w:val="18"/>
        </w:rPr>
        <w:t>Kupující</w:t>
      </w:r>
      <w:r w:rsidR="000A1433" w:rsidRPr="00E0386C">
        <w:rPr>
          <w:rFonts w:ascii="Arial" w:hAnsi="Arial" w:cs="Arial"/>
          <w:color w:val="000000" w:themeColor="text1"/>
          <w:sz w:val="18"/>
          <w:szCs w:val="18"/>
        </w:rPr>
        <w:t xml:space="preserve"> nese zodpovědnost za zveřejnění těch informací a údajů, o nichž se hovoří v tomto článku.</w:t>
      </w:r>
    </w:p>
    <w:p w14:paraId="21E02265" w14:textId="3804EAAA" w:rsidR="000A1433" w:rsidRPr="00E0386C" w:rsidRDefault="00611C84" w:rsidP="000A1433">
      <w:pPr>
        <w:spacing w:before="30"/>
        <w:ind w:left="2127" w:hanging="709"/>
        <w:jc w:val="both"/>
        <w:rPr>
          <w:rFonts w:ascii="Arial" w:hAnsi="Arial" w:cs="Arial"/>
          <w:color w:val="000000" w:themeColor="text1"/>
          <w:sz w:val="18"/>
          <w:szCs w:val="18"/>
        </w:rPr>
      </w:pPr>
      <w:r w:rsidRPr="00E0386C">
        <w:rPr>
          <w:rFonts w:ascii="Arial" w:hAnsi="Arial" w:cs="Arial"/>
          <w:color w:val="000000" w:themeColor="text1"/>
          <w:sz w:val="18"/>
          <w:szCs w:val="18"/>
        </w:rPr>
        <w:t>5</w:t>
      </w:r>
      <w:r w:rsidR="000A1433" w:rsidRPr="00E0386C">
        <w:rPr>
          <w:rFonts w:ascii="Arial" w:hAnsi="Arial" w:cs="Arial"/>
          <w:color w:val="000000" w:themeColor="text1"/>
          <w:sz w:val="18"/>
          <w:szCs w:val="18"/>
        </w:rPr>
        <w:t>.1</w:t>
      </w:r>
      <w:r w:rsidR="00215277" w:rsidRPr="00E0386C">
        <w:rPr>
          <w:rFonts w:ascii="Arial" w:hAnsi="Arial" w:cs="Arial"/>
          <w:color w:val="000000" w:themeColor="text1"/>
          <w:sz w:val="18"/>
          <w:szCs w:val="18"/>
        </w:rPr>
        <w:t>6</w:t>
      </w:r>
      <w:r w:rsidR="000A1433" w:rsidRPr="00E0386C">
        <w:rPr>
          <w:rFonts w:ascii="Arial" w:hAnsi="Arial" w:cs="Arial"/>
          <w:color w:val="000000" w:themeColor="text1"/>
          <w:sz w:val="18"/>
          <w:szCs w:val="18"/>
        </w:rPr>
        <w:t>.3.</w:t>
      </w:r>
      <w:r w:rsidR="000A1433" w:rsidRPr="00E0386C">
        <w:rPr>
          <w:rFonts w:ascii="Arial" w:hAnsi="Arial" w:cs="Arial"/>
          <w:color w:val="000000" w:themeColor="text1"/>
          <w:sz w:val="18"/>
          <w:szCs w:val="18"/>
        </w:rPr>
        <w:tab/>
        <w:t>Informace, které jsou veřejně známé z tištěných publikací nebo jsou obecně známé jiným způsobem, nejsou považovány za důvěrné informace.</w:t>
      </w:r>
    </w:p>
    <w:p w14:paraId="2E944958" w14:textId="40D1CB19" w:rsidR="000A1433" w:rsidRPr="00E0386C" w:rsidRDefault="00611C84" w:rsidP="000A1433">
      <w:pPr>
        <w:widowControl w:val="0"/>
        <w:adjustRightInd w:val="0"/>
        <w:spacing w:before="60"/>
        <w:ind w:left="1418" w:hanging="709"/>
        <w:jc w:val="both"/>
        <w:rPr>
          <w:rFonts w:ascii="Arial" w:eastAsia="Arial Unicode MS" w:hAnsi="Arial" w:cs="Arial"/>
          <w:bCs/>
          <w:color w:val="000000" w:themeColor="text1"/>
          <w:sz w:val="18"/>
          <w:szCs w:val="18"/>
        </w:rPr>
      </w:pPr>
      <w:r w:rsidRPr="00E0386C">
        <w:rPr>
          <w:rFonts w:ascii="Arial" w:eastAsia="Arial Unicode MS" w:hAnsi="Arial" w:cs="Arial"/>
          <w:bCs/>
          <w:color w:val="000000" w:themeColor="text1"/>
          <w:sz w:val="18"/>
          <w:szCs w:val="18"/>
        </w:rPr>
        <w:t>5</w:t>
      </w:r>
      <w:r w:rsidR="000A1433" w:rsidRPr="00E0386C">
        <w:rPr>
          <w:rFonts w:ascii="Arial" w:eastAsia="Arial Unicode MS" w:hAnsi="Arial" w:cs="Arial"/>
          <w:bCs/>
          <w:color w:val="000000" w:themeColor="text1"/>
          <w:sz w:val="18"/>
          <w:szCs w:val="18"/>
        </w:rPr>
        <w:t>.1</w:t>
      </w:r>
      <w:r w:rsidR="00215277" w:rsidRPr="00E0386C">
        <w:rPr>
          <w:rFonts w:ascii="Arial" w:eastAsia="Arial Unicode MS" w:hAnsi="Arial" w:cs="Arial"/>
          <w:bCs/>
          <w:color w:val="000000" w:themeColor="text1"/>
          <w:sz w:val="18"/>
          <w:szCs w:val="18"/>
        </w:rPr>
        <w:t>7</w:t>
      </w:r>
      <w:r w:rsidR="000A1433" w:rsidRPr="00E0386C">
        <w:rPr>
          <w:rFonts w:ascii="Arial" w:eastAsia="Arial Unicode MS" w:hAnsi="Arial" w:cs="Arial"/>
          <w:bCs/>
          <w:color w:val="000000" w:themeColor="text1"/>
          <w:sz w:val="18"/>
          <w:szCs w:val="18"/>
        </w:rPr>
        <w:t>.</w:t>
      </w:r>
      <w:r w:rsidR="000A1433" w:rsidRPr="00E0386C">
        <w:rPr>
          <w:rFonts w:ascii="Arial" w:eastAsia="Arial Unicode MS" w:hAnsi="Arial" w:cs="Arial"/>
          <w:bCs/>
          <w:color w:val="000000" w:themeColor="text1"/>
          <w:sz w:val="18"/>
          <w:szCs w:val="18"/>
        </w:rPr>
        <w:tab/>
      </w:r>
      <w:r w:rsidR="00791183" w:rsidRPr="00E0386C">
        <w:rPr>
          <w:rFonts w:ascii="Arial" w:eastAsia="Arial Unicode MS" w:hAnsi="Arial" w:cs="Arial"/>
          <w:bCs/>
          <w:color w:val="000000" w:themeColor="text1"/>
          <w:sz w:val="18"/>
          <w:szCs w:val="18"/>
        </w:rPr>
        <w:t>Kupující</w:t>
      </w:r>
      <w:r w:rsidR="000A1433" w:rsidRPr="00E0386C">
        <w:rPr>
          <w:rFonts w:ascii="Arial" w:eastAsia="Arial Unicode MS" w:hAnsi="Arial" w:cs="Arial"/>
          <w:bCs/>
          <w:color w:val="000000" w:themeColor="text1"/>
          <w:sz w:val="18"/>
          <w:szCs w:val="18"/>
        </w:rPr>
        <w:t xml:space="preserve"> se zavazuje po celou dobu platnosti této smlouvy, a to pouze na vyžádání</w:t>
      </w:r>
      <w:r w:rsidR="00791183" w:rsidRPr="00E0386C">
        <w:rPr>
          <w:rFonts w:ascii="Arial" w:eastAsia="Arial Unicode MS" w:hAnsi="Arial" w:cs="Arial"/>
          <w:bCs/>
          <w:color w:val="000000" w:themeColor="text1"/>
          <w:sz w:val="18"/>
          <w:szCs w:val="18"/>
        </w:rPr>
        <w:t xml:space="preserve"> </w:t>
      </w:r>
      <w:r w:rsidR="00791183" w:rsidRPr="00E0386C">
        <w:rPr>
          <w:rFonts w:ascii="Arial" w:eastAsia="Arial Unicode MS" w:hAnsi="Arial" w:cs="Arial"/>
          <w:color w:val="000000" w:themeColor="text1"/>
          <w:sz w:val="18"/>
          <w:szCs w:val="18"/>
        </w:rPr>
        <w:t>Prodávajícího</w:t>
      </w:r>
      <w:r w:rsidR="000A1433" w:rsidRPr="00E0386C">
        <w:rPr>
          <w:rFonts w:ascii="Arial" w:eastAsia="Arial Unicode MS" w:hAnsi="Arial" w:cs="Arial"/>
          <w:bCs/>
          <w:color w:val="000000" w:themeColor="text1"/>
          <w:sz w:val="18"/>
          <w:szCs w:val="18"/>
        </w:rPr>
        <w:t>, předložit ve svém sídle k nahlédnutí vyplněnou servisní knížku, protokoly o prováděné plánované údržbě a vozový deník každé z </w:t>
      </w:r>
      <w:r w:rsidR="00DD6FE4">
        <w:rPr>
          <w:rFonts w:ascii="Arial" w:eastAsia="Arial Unicode MS" w:hAnsi="Arial" w:cs="Arial"/>
          <w:bCs/>
          <w:color w:val="000000" w:themeColor="text1"/>
          <w:sz w:val="18"/>
          <w:szCs w:val="18"/>
        </w:rPr>
        <w:t>dodané modernizované tramvaje T3</w:t>
      </w:r>
      <w:r w:rsidR="000A1433" w:rsidRPr="00E0386C">
        <w:rPr>
          <w:rFonts w:ascii="Arial" w:eastAsia="Arial Unicode MS" w:hAnsi="Arial" w:cs="Arial"/>
          <w:bCs/>
          <w:color w:val="000000" w:themeColor="text1"/>
          <w:sz w:val="18"/>
          <w:szCs w:val="18"/>
        </w:rPr>
        <w:t xml:space="preserve"> a sdělit </w:t>
      </w:r>
      <w:r w:rsidR="00791183" w:rsidRPr="00E0386C">
        <w:rPr>
          <w:rFonts w:ascii="Arial" w:eastAsia="Arial Unicode MS" w:hAnsi="Arial" w:cs="Arial"/>
          <w:color w:val="000000" w:themeColor="text1"/>
          <w:sz w:val="18"/>
          <w:szCs w:val="18"/>
        </w:rPr>
        <w:t>Prodávajícímu</w:t>
      </w:r>
      <w:r w:rsidR="000A1433" w:rsidRPr="00E0386C">
        <w:rPr>
          <w:rFonts w:ascii="Arial" w:eastAsia="Arial Unicode MS" w:hAnsi="Arial" w:cs="Arial"/>
          <w:bCs/>
          <w:color w:val="000000" w:themeColor="text1"/>
          <w:sz w:val="18"/>
          <w:szCs w:val="18"/>
        </w:rPr>
        <w:t xml:space="preserve"> informace o provozních údajích (spotřeby provozních kapalin, poruchovosti dílů, skupin a podskupin, atd.).</w:t>
      </w:r>
    </w:p>
    <w:p w14:paraId="59C9BA2D" w14:textId="5D0D2F9B" w:rsidR="00DF7E35" w:rsidRPr="00E0386C" w:rsidRDefault="00611C84" w:rsidP="00DF7E35">
      <w:pPr>
        <w:widowControl w:val="0"/>
        <w:adjustRightInd w:val="0"/>
        <w:spacing w:before="60"/>
        <w:ind w:left="1418" w:hanging="709"/>
        <w:jc w:val="both"/>
        <w:rPr>
          <w:rFonts w:ascii="Arial" w:eastAsia="Arial Unicode MS" w:hAnsi="Arial" w:cs="Arial"/>
          <w:bCs/>
          <w:color w:val="000000" w:themeColor="text1"/>
          <w:sz w:val="18"/>
          <w:szCs w:val="18"/>
        </w:rPr>
      </w:pPr>
      <w:r w:rsidRPr="00E0386C">
        <w:rPr>
          <w:rFonts w:ascii="Arial" w:eastAsia="Arial Unicode MS" w:hAnsi="Arial" w:cs="Arial"/>
          <w:bCs/>
          <w:color w:val="000000" w:themeColor="text1"/>
          <w:sz w:val="18"/>
          <w:szCs w:val="18"/>
        </w:rPr>
        <w:t>5</w:t>
      </w:r>
      <w:r w:rsidR="000A1433" w:rsidRPr="00E0386C">
        <w:rPr>
          <w:rFonts w:ascii="Arial" w:eastAsia="Arial Unicode MS" w:hAnsi="Arial" w:cs="Arial"/>
          <w:bCs/>
          <w:color w:val="000000" w:themeColor="text1"/>
          <w:sz w:val="18"/>
          <w:szCs w:val="18"/>
        </w:rPr>
        <w:t>.1</w:t>
      </w:r>
      <w:r w:rsidR="00215277" w:rsidRPr="00E0386C">
        <w:rPr>
          <w:rFonts w:ascii="Arial" w:eastAsia="Arial Unicode MS" w:hAnsi="Arial" w:cs="Arial"/>
          <w:bCs/>
          <w:color w:val="000000" w:themeColor="text1"/>
          <w:sz w:val="18"/>
          <w:szCs w:val="18"/>
        </w:rPr>
        <w:t>8</w:t>
      </w:r>
      <w:r w:rsidR="000A1433" w:rsidRPr="00E0386C">
        <w:rPr>
          <w:rFonts w:ascii="Arial" w:eastAsia="Arial Unicode MS" w:hAnsi="Arial" w:cs="Arial"/>
          <w:bCs/>
          <w:color w:val="000000" w:themeColor="text1"/>
          <w:sz w:val="18"/>
          <w:szCs w:val="18"/>
        </w:rPr>
        <w:t>.</w:t>
      </w:r>
      <w:r w:rsidR="000A1433" w:rsidRPr="00E0386C">
        <w:rPr>
          <w:rFonts w:ascii="Arial" w:eastAsia="Arial Unicode MS" w:hAnsi="Arial" w:cs="Arial"/>
          <w:bCs/>
          <w:color w:val="000000" w:themeColor="text1"/>
          <w:sz w:val="18"/>
          <w:szCs w:val="18"/>
        </w:rPr>
        <w:tab/>
      </w:r>
      <w:r w:rsidR="00791183" w:rsidRPr="00E0386C">
        <w:rPr>
          <w:rFonts w:ascii="Arial" w:eastAsia="Arial Unicode MS" w:hAnsi="Arial" w:cs="Arial"/>
          <w:color w:val="000000" w:themeColor="text1"/>
          <w:sz w:val="18"/>
          <w:szCs w:val="18"/>
        </w:rPr>
        <w:t xml:space="preserve">Prodávající </w:t>
      </w:r>
      <w:r w:rsidR="000A1433" w:rsidRPr="00E0386C">
        <w:rPr>
          <w:rFonts w:ascii="Arial" w:eastAsia="Arial Unicode MS" w:hAnsi="Arial" w:cs="Arial"/>
          <w:bCs/>
          <w:color w:val="000000" w:themeColor="text1"/>
          <w:sz w:val="18"/>
          <w:szCs w:val="18"/>
        </w:rPr>
        <w:t xml:space="preserve">se zavazuje dodávat případné materiály (tiskopisy), nezbytné pro objednávání náhradních dílů. </w:t>
      </w:r>
    </w:p>
    <w:p w14:paraId="2D787281" w14:textId="68FF0063" w:rsidR="00661528" w:rsidRPr="00E0386C" w:rsidRDefault="00611C84" w:rsidP="00DF7E35">
      <w:pPr>
        <w:widowControl w:val="0"/>
        <w:adjustRightInd w:val="0"/>
        <w:spacing w:before="60"/>
        <w:ind w:left="1418" w:hanging="709"/>
        <w:jc w:val="both"/>
        <w:rPr>
          <w:rFonts w:ascii="Arial" w:eastAsia="Arial Unicode MS" w:hAnsi="Arial" w:cs="Arial"/>
          <w:bCs/>
          <w:color w:val="000000" w:themeColor="text1"/>
          <w:sz w:val="18"/>
          <w:szCs w:val="18"/>
        </w:rPr>
      </w:pPr>
      <w:r w:rsidRPr="00E0386C">
        <w:rPr>
          <w:rFonts w:ascii="Arial" w:eastAsia="Arial Unicode MS" w:hAnsi="Arial" w:cs="Arial"/>
          <w:bCs/>
          <w:color w:val="000000" w:themeColor="text1"/>
          <w:sz w:val="18"/>
          <w:szCs w:val="18"/>
        </w:rPr>
        <w:t>5</w:t>
      </w:r>
      <w:r w:rsidR="00DF7E35" w:rsidRPr="00E0386C">
        <w:rPr>
          <w:rFonts w:ascii="Arial" w:eastAsia="Arial Unicode MS" w:hAnsi="Arial" w:cs="Arial"/>
          <w:bCs/>
          <w:color w:val="000000" w:themeColor="text1"/>
          <w:sz w:val="18"/>
          <w:szCs w:val="18"/>
        </w:rPr>
        <w:t>.1</w:t>
      </w:r>
      <w:r w:rsidR="00215277" w:rsidRPr="00E0386C">
        <w:rPr>
          <w:rFonts w:ascii="Arial" w:eastAsia="Arial Unicode MS" w:hAnsi="Arial" w:cs="Arial"/>
          <w:bCs/>
          <w:color w:val="000000" w:themeColor="text1"/>
          <w:sz w:val="18"/>
          <w:szCs w:val="18"/>
        </w:rPr>
        <w:t>9.</w:t>
      </w:r>
      <w:r w:rsidR="00DF7E35" w:rsidRPr="00E0386C">
        <w:rPr>
          <w:rFonts w:ascii="Arial" w:eastAsia="Arial Unicode MS" w:hAnsi="Arial" w:cs="Arial"/>
          <w:bCs/>
          <w:color w:val="000000" w:themeColor="text1"/>
          <w:sz w:val="18"/>
          <w:szCs w:val="18"/>
        </w:rPr>
        <w:tab/>
      </w:r>
      <w:r w:rsidR="00661528" w:rsidRPr="00E0386C">
        <w:rPr>
          <w:rFonts w:ascii="Arial" w:hAnsi="Arial" w:cs="Arial"/>
          <w:color w:val="000000" w:themeColor="text1"/>
          <w:sz w:val="18"/>
          <w:szCs w:val="18"/>
        </w:rPr>
        <w:t xml:space="preserve">Kupující </w:t>
      </w:r>
      <w:r w:rsidR="007F2159" w:rsidRPr="00E0386C">
        <w:rPr>
          <w:rFonts w:ascii="Arial" w:hAnsi="Arial" w:cs="Arial"/>
          <w:color w:val="000000" w:themeColor="text1"/>
          <w:sz w:val="18"/>
          <w:szCs w:val="18"/>
        </w:rPr>
        <w:t>uhradí</w:t>
      </w:r>
      <w:r w:rsidR="00774248" w:rsidRPr="00E0386C">
        <w:rPr>
          <w:rFonts w:ascii="Arial" w:hAnsi="Arial" w:cs="Arial"/>
          <w:color w:val="000000" w:themeColor="text1"/>
          <w:sz w:val="18"/>
          <w:szCs w:val="18"/>
        </w:rPr>
        <w:t xml:space="preserve"> </w:t>
      </w:r>
      <w:r w:rsidR="00661528" w:rsidRPr="00E0386C">
        <w:rPr>
          <w:rFonts w:ascii="Arial" w:hAnsi="Arial" w:cs="Arial"/>
          <w:color w:val="000000" w:themeColor="text1"/>
          <w:sz w:val="18"/>
          <w:szCs w:val="18"/>
        </w:rPr>
        <w:t>Prodávajícímu za provádění záručního servisu dodaného zboží včetně veškerých jeho součástí</w:t>
      </w:r>
      <w:r w:rsidR="00774248" w:rsidRPr="00E0386C">
        <w:rPr>
          <w:rFonts w:ascii="Arial" w:hAnsi="Arial" w:cs="Arial"/>
          <w:color w:val="000000" w:themeColor="text1"/>
          <w:sz w:val="18"/>
          <w:szCs w:val="18"/>
        </w:rPr>
        <w:t xml:space="preserve"> pouze náklady na tuto část životního cyklu </w:t>
      </w:r>
      <w:r w:rsidR="00661528" w:rsidRPr="00E0386C">
        <w:rPr>
          <w:rFonts w:ascii="Arial" w:hAnsi="Arial" w:cs="Arial"/>
          <w:color w:val="000000" w:themeColor="text1"/>
          <w:sz w:val="18"/>
          <w:szCs w:val="18"/>
        </w:rPr>
        <w:t xml:space="preserve">dodaného zboží včetně veškerých jeho součástí </w:t>
      </w:r>
      <w:r w:rsidR="00774248" w:rsidRPr="00E0386C">
        <w:rPr>
          <w:rFonts w:ascii="Arial" w:hAnsi="Arial" w:cs="Arial"/>
          <w:color w:val="000000" w:themeColor="text1"/>
          <w:sz w:val="18"/>
          <w:szCs w:val="18"/>
        </w:rPr>
        <w:t xml:space="preserve">(náklady na provádění záručního servisu), a to ve výši, </w:t>
      </w:r>
      <w:r w:rsidR="00661528" w:rsidRPr="00E0386C">
        <w:rPr>
          <w:rFonts w:ascii="Arial" w:hAnsi="Arial" w:cs="Arial"/>
          <w:color w:val="000000" w:themeColor="text1"/>
          <w:sz w:val="18"/>
          <w:szCs w:val="18"/>
        </w:rPr>
        <w:t>sjednané v</w:t>
      </w:r>
      <w:r w:rsidR="000374FE" w:rsidRPr="00E0386C">
        <w:rPr>
          <w:rFonts w:ascii="Arial" w:hAnsi="Arial" w:cs="Arial"/>
          <w:color w:val="000000" w:themeColor="text1"/>
          <w:sz w:val="18"/>
          <w:szCs w:val="18"/>
        </w:rPr>
        <w:t> článku VI. odstavci 1.2.</w:t>
      </w:r>
      <w:r w:rsidR="00661528" w:rsidRPr="00E0386C">
        <w:rPr>
          <w:rFonts w:ascii="Arial" w:hAnsi="Arial" w:cs="Arial"/>
          <w:color w:val="000000" w:themeColor="text1"/>
          <w:sz w:val="18"/>
          <w:szCs w:val="18"/>
        </w:rPr>
        <w:t xml:space="preserve"> této smlouvy.</w:t>
      </w:r>
    </w:p>
    <w:p w14:paraId="1260BA3D" w14:textId="31C111F1" w:rsidR="000374FE" w:rsidRPr="00E0386C" w:rsidRDefault="005B0F2C" w:rsidP="008B28E5">
      <w:pPr>
        <w:widowControl w:val="0"/>
        <w:adjustRightInd w:val="0"/>
        <w:spacing w:before="60"/>
        <w:ind w:left="1418" w:hanging="709"/>
        <w:jc w:val="both"/>
        <w:rPr>
          <w:rFonts w:ascii="Arial" w:hAnsi="Arial" w:cs="Arial"/>
          <w:color w:val="000000" w:themeColor="text1"/>
          <w:sz w:val="18"/>
          <w:szCs w:val="18"/>
        </w:rPr>
      </w:pPr>
      <w:r w:rsidRPr="00E0386C">
        <w:rPr>
          <w:rFonts w:ascii="Arial" w:hAnsi="Arial" w:cs="Arial"/>
          <w:color w:val="000000" w:themeColor="text1"/>
          <w:sz w:val="18"/>
          <w:szCs w:val="18"/>
        </w:rPr>
        <w:t>5.</w:t>
      </w:r>
      <w:r w:rsidR="00215277" w:rsidRPr="00E0386C">
        <w:rPr>
          <w:rFonts w:ascii="Arial" w:hAnsi="Arial" w:cs="Arial"/>
          <w:color w:val="000000" w:themeColor="text1"/>
          <w:sz w:val="18"/>
          <w:szCs w:val="18"/>
        </w:rPr>
        <w:t>20</w:t>
      </w:r>
      <w:r w:rsidRPr="00E0386C">
        <w:rPr>
          <w:rFonts w:ascii="Arial" w:hAnsi="Arial" w:cs="Arial"/>
          <w:color w:val="000000" w:themeColor="text1"/>
          <w:sz w:val="18"/>
          <w:szCs w:val="18"/>
        </w:rPr>
        <w:t>.</w:t>
      </w:r>
      <w:r w:rsidRPr="00E0386C">
        <w:rPr>
          <w:rFonts w:ascii="Arial" w:hAnsi="Arial" w:cs="Arial"/>
          <w:color w:val="000000" w:themeColor="text1"/>
          <w:sz w:val="18"/>
          <w:szCs w:val="18"/>
        </w:rPr>
        <w:tab/>
      </w:r>
      <w:r w:rsidR="000374FE" w:rsidRPr="00E0386C">
        <w:rPr>
          <w:rFonts w:ascii="Arial" w:hAnsi="Arial" w:cs="Arial"/>
          <w:color w:val="000000" w:themeColor="text1"/>
          <w:sz w:val="18"/>
          <w:szCs w:val="18"/>
        </w:rPr>
        <w:t>Prodávající jako další vzestupně číslované přílohy k této smlouvě předloží</w:t>
      </w:r>
      <w:r w:rsidRPr="00E0386C">
        <w:rPr>
          <w:rFonts w:ascii="Arial" w:hAnsi="Arial" w:cs="Arial"/>
          <w:color w:val="000000" w:themeColor="text1"/>
          <w:sz w:val="18"/>
          <w:szCs w:val="18"/>
        </w:rPr>
        <w:t xml:space="preserve"> pro informaci Kupujícího</w:t>
      </w:r>
      <w:r w:rsidR="000374FE" w:rsidRPr="00E0386C">
        <w:rPr>
          <w:rFonts w:ascii="Arial" w:hAnsi="Arial" w:cs="Arial"/>
          <w:color w:val="000000" w:themeColor="text1"/>
          <w:sz w:val="18"/>
          <w:szCs w:val="18"/>
        </w:rPr>
        <w:t xml:space="preserve">: </w:t>
      </w:r>
    </w:p>
    <w:p w14:paraId="23D5801E" w14:textId="7C73F33D" w:rsidR="000374FE" w:rsidRPr="00562F5C" w:rsidRDefault="00F253DE" w:rsidP="00646922">
      <w:pPr>
        <w:pStyle w:val="Zkladntext"/>
        <w:widowControl w:val="0"/>
        <w:adjustRightInd w:val="0"/>
        <w:spacing w:before="60"/>
        <w:ind w:left="2835" w:hanging="1418"/>
        <w:jc w:val="both"/>
        <w:rPr>
          <w:rFonts w:ascii="Arial" w:hAnsi="Arial" w:cs="Arial"/>
          <w:color w:val="000000" w:themeColor="text1"/>
          <w:sz w:val="18"/>
          <w:szCs w:val="18"/>
        </w:rPr>
      </w:pPr>
      <w:r w:rsidRPr="00562F5C">
        <w:rPr>
          <w:rFonts w:ascii="Arial" w:hAnsi="Arial" w:cs="Arial"/>
          <w:color w:val="000000" w:themeColor="text1"/>
          <w:sz w:val="18"/>
          <w:szCs w:val="18"/>
        </w:rPr>
        <w:t>Přílohu číslo 2</w:t>
      </w:r>
      <w:r w:rsidR="000374FE" w:rsidRPr="00562F5C">
        <w:rPr>
          <w:rFonts w:ascii="Arial" w:hAnsi="Arial" w:cs="Arial"/>
          <w:color w:val="000000" w:themeColor="text1"/>
          <w:sz w:val="18"/>
          <w:szCs w:val="18"/>
        </w:rPr>
        <w:t xml:space="preserve"> </w:t>
      </w:r>
      <w:r w:rsidR="000374FE" w:rsidRPr="00562F5C">
        <w:rPr>
          <w:rFonts w:ascii="Arial" w:hAnsi="Arial" w:cs="Arial"/>
          <w:color w:val="000000" w:themeColor="text1"/>
          <w:sz w:val="18"/>
          <w:szCs w:val="18"/>
        </w:rPr>
        <w:tab/>
        <w:t>Soupis servisního zařízení a speciálního nářadí (přípravky) potřebného pro</w:t>
      </w:r>
      <w:r w:rsidR="005B0F2C" w:rsidRPr="00562F5C">
        <w:rPr>
          <w:rFonts w:ascii="Arial" w:hAnsi="Arial" w:cs="Arial"/>
          <w:color w:val="000000" w:themeColor="text1"/>
          <w:sz w:val="18"/>
          <w:szCs w:val="18"/>
        </w:rPr>
        <w:t xml:space="preserve"> provádění záručního servisu dodaného zboží </w:t>
      </w:r>
      <w:r w:rsidR="005B0F2C" w:rsidRPr="00562F5C">
        <w:rPr>
          <w:rFonts w:ascii="Arial" w:eastAsia="Arial Unicode MS" w:hAnsi="Arial" w:cs="Arial"/>
          <w:color w:val="000000" w:themeColor="text1"/>
          <w:sz w:val="18"/>
          <w:szCs w:val="18"/>
        </w:rPr>
        <w:t>včetně veškerých jeho součástí a příslušenství</w:t>
      </w:r>
      <w:r w:rsidR="000374FE" w:rsidRPr="00562F5C">
        <w:rPr>
          <w:rFonts w:ascii="Arial" w:hAnsi="Arial" w:cs="Arial"/>
          <w:color w:val="000000" w:themeColor="text1"/>
          <w:sz w:val="18"/>
          <w:szCs w:val="18"/>
        </w:rPr>
        <w:t xml:space="preserve">, a to včetně cen </w:t>
      </w:r>
    </w:p>
    <w:p w14:paraId="50A0BD17" w14:textId="5750DEBD" w:rsidR="000374FE" w:rsidRPr="00562F5C" w:rsidRDefault="00F253DE" w:rsidP="00646922">
      <w:pPr>
        <w:pStyle w:val="Zkladntext"/>
        <w:widowControl w:val="0"/>
        <w:adjustRightInd w:val="0"/>
        <w:spacing w:before="60"/>
        <w:ind w:left="2835" w:hanging="1418"/>
        <w:jc w:val="both"/>
        <w:rPr>
          <w:rFonts w:ascii="Arial" w:hAnsi="Arial" w:cs="Arial"/>
          <w:color w:val="000000" w:themeColor="text1"/>
          <w:sz w:val="18"/>
          <w:szCs w:val="18"/>
        </w:rPr>
      </w:pPr>
      <w:r w:rsidRPr="00562F5C">
        <w:rPr>
          <w:rFonts w:ascii="Arial" w:hAnsi="Arial" w:cs="Arial"/>
          <w:color w:val="000000" w:themeColor="text1"/>
          <w:sz w:val="18"/>
          <w:szCs w:val="18"/>
        </w:rPr>
        <w:lastRenderedPageBreak/>
        <w:t>Přílohu číslo 3</w:t>
      </w:r>
      <w:r w:rsidR="000374FE" w:rsidRPr="00562F5C">
        <w:rPr>
          <w:rFonts w:ascii="Arial" w:hAnsi="Arial" w:cs="Arial"/>
          <w:color w:val="000000" w:themeColor="text1"/>
          <w:sz w:val="18"/>
          <w:szCs w:val="18"/>
        </w:rPr>
        <w:t xml:space="preserve"> </w:t>
      </w:r>
      <w:r w:rsidR="000374FE" w:rsidRPr="00562F5C">
        <w:rPr>
          <w:rFonts w:ascii="Arial" w:hAnsi="Arial" w:cs="Arial"/>
          <w:color w:val="000000" w:themeColor="text1"/>
          <w:sz w:val="18"/>
          <w:szCs w:val="18"/>
        </w:rPr>
        <w:tab/>
        <w:t>Soupis diagnostických přístrojů potřebných pro</w:t>
      </w:r>
      <w:r w:rsidR="005B0F2C" w:rsidRPr="00562F5C">
        <w:rPr>
          <w:rFonts w:ascii="Arial" w:hAnsi="Arial" w:cs="Arial"/>
          <w:color w:val="000000" w:themeColor="text1"/>
          <w:sz w:val="18"/>
          <w:szCs w:val="18"/>
        </w:rPr>
        <w:t xml:space="preserve"> provádění záručního servisu dodaného zboží </w:t>
      </w:r>
      <w:r w:rsidR="005B0F2C" w:rsidRPr="00562F5C">
        <w:rPr>
          <w:rFonts w:ascii="Arial" w:eastAsia="Arial Unicode MS" w:hAnsi="Arial" w:cs="Arial"/>
          <w:color w:val="000000" w:themeColor="text1"/>
          <w:sz w:val="18"/>
          <w:szCs w:val="18"/>
        </w:rPr>
        <w:t>včetně veškerých jeho součástí a příslušenství</w:t>
      </w:r>
      <w:r w:rsidR="000374FE" w:rsidRPr="00562F5C">
        <w:rPr>
          <w:rFonts w:ascii="Arial" w:hAnsi="Arial" w:cs="Arial"/>
          <w:color w:val="000000" w:themeColor="text1"/>
          <w:sz w:val="18"/>
          <w:szCs w:val="18"/>
        </w:rPr>
        <w:t>, a to včetně cen zahrnujících též cenu za průběžnou aktualizaci licencí k poskytnutému diagnostickému SW</w:t>
      </w:r>
      <w:r w:rsidR="005B0F2C" w:rsidRPr="00562F5C">
        <w:rPr>
          <w:rFonts w:ascii="Arial" w:hAnsi="Arial" w:cs="Arial"/>
          <w:color w:val="000000" w:themeColor="text1"/>
          <w:sz w:val="18"/>
          <w:szCs w:val="18"/>
        </w:rPr>
        <w:t xml:space="preserve"> po celou dobu trvání záruční doby, touto smlouvou sjednané</w:t>
      </w:r>
    </w:p>
    <w:p w14:paraId="4182EC0E" w14:textId="7C31D0F3" w:rsidR="000374FE" w:rsidRPr="00562F5C" w:rsidRDefault="00F253DE" w:rsidP="00646922">
      <w:pPr>
        <w:pStyle w:val="Zkladntext"/>
        <w:widowControl w:val="0"/>
        <w:adjustRightInd w:val="0"/>
        <w:spacing w:before="60"/>
        <w:ind w:left="2835" w:hanging="1418"/>
        <w:jc w:val="both"/>
        <w:rPr>
          <w:rFonts w:ascii="Arial" w:hAnsi="Arial" w:cs="Arial"/>
          <w:color w:val="000000" w:themeColor="text1"/>
          <w:sz w:val="18"/>
          <w:szCs w:val="18"/>
        </w:rPr>
      </w:pPr>
      <w:r w:rsidRPr="00562F5C">
        <w:rPr>
          <w:rFonts w:ascii="Arial" w:hAnsi="Arial" w:cs="Arial"/>
          <w:color w:val="000000" w:themeColor="text1"/>
          <w:sz w:val="18"/>
          <w:szCs w:val="18"/>
        </w:rPr>
        <w:t>Přílohu číslo 4</w:t>
      </w:r>
      <w:r w:rsidR="000374FE" w:rsidRPr="00562F5C">
        <w:rPr>
          <w:rFonts w:ascii="Arial" w:hAnsi="Arial" w:cs="Arial"/>
          <w:color w:val="000000" w:themeColor="text1"/>
          <w:sz w:val="18"/>
          <w:szCs w:val="18"/>
        </w:rPr>
        <w:t xml:space="preserve"> </w:t>
      </w:r>
      <w:r w:rsidR="000374FE" w:rsidRPr="00562F5C">
        <w:rPr>
          <w:rFonts w:ascii="Arial" w:hAnsi="Arial" w:cs="Arial"/>
          <w:color w:val="000000" w:themeColor="text1"/>
          <w:sz w:val="18"/>
          <w:szCs w:val="18"/>
        </w:rPr>
        <w:tab/>
      </w:r>
      <w:r w:rsidR="005B0F2C" w:rsidRPr="00562F5C">
        <w:rPr>
          <w:rFonts w:ascii="Arial" w:hAnsi="Arial" w:cs="Arial"/>
          <w:color w:val="000000" w:themeColor="text1"/>
          <w:sz w:val="18"/>
          <w:szCs w:val="18"/>
        </w:rPr>
        <w:t xml:space="preserve">Soupis školení </w:t>
      </w:r>
      <w:r w:rsidR="008B28E5" w:rsidRPr="00562F5C">
        <w:rPr>
          <w:rFonts w:ascii="Arial" w:hAnsi="Arial" w:cs="Arial"/>
          <w:color w:val="000000" w:themeColor="text1"/>
          <w:sz w:val="18"/>
          <w:szCs w:val="18"/>
        </w:rPr>
        <w:t xml:space="preserve">odborných pracovníků provádějících komplexní záruční servis dodaného zboží </w:t>
      </w:r>
      <w:r w:rsidR="008B28E5" w:rsidRPr="00562F5C">
        <w:rPr>
          <w:rFonts w:ascii="Arial" w:eastAsia="Arial Unicode MS" w:hAnsi="Arial" w:cs="Arial"/>
          <w:color w:val="000000" w:themeColor="text1"/>
          <w:sz w:val="18"/>
          <w:szCs w:val="18"/>
        </w:rPr>
        <w:t>včetně veškerých jeho součástí a příslušenství</w:t>
      </w:r>
      <w:r w:rsidR="000374FE" w:rsidRPr="00562F5C">
        <w:rPr>
          <w:rFonts w:ascii="Arial" w:hAnsi="Arial" w:cs="Arial"/>
          <w:color w:val="000000" w:themeColor="text1"/>
          <w:sz w:val="18"/>
          <w:szCs w:val="18"/>
        </w:rPr>
        <w:t>, a to včetně cen</w:t>
      </w:r>
      <w:r w:rsidR="008B28E5" w:rsidRPr="00562F5C">
        <w:rPr>
          <w:rFonts w:ascii="Arial" w:hAnsi="Arial" w:cs="Arial"/>
          <w:color w:val="000000" w:themeColor="text1"/>
          <w:sz w:val="18"/>
          <w:szCs w:val="18"/>
        </w:rPr>
        <w:t xml:space="preserve"> za tato školení</w:t>
      </w:r>
    </w:p>
    <w:p w14:paraId="56A6A09D" w14:textId="4BB76FA4" w:rsidR="000374FE" w:rsidRPr="00562F5C" w:rsidRDefault="00F253DE" w:rsidP="00646922">
      <w:pPr>
        <w:pStyle w:val="Zkladntext"/>
        <w:widowControl w:val="0"/>
        <w:adjustRightInd w:val="0"/>
        <w:spacing w:before="60"/>
        <w:ind w:left="2835" w:hanging="1417"/>
        <w:jc w:val="both"/>
        <w:rPr>
          <w:rFonts w:ascii="Arial" w:hAnsi="Arial" w:cs="Arial"/>
          <w:color w:val="000000" w:themeColor="text1"/>
          <w:sz w:val="18"/>
          <w:szCs w:val="18"/>
        </w:rPr>
      </w:pPr>
      <w:r w:rsidRPr="00562F5C">
        <w:rPr>
          <w:rFonts w:ascii="Arial" w:hAnsi="Arial" w:cs="Arial"/>
          <w:color w:val="000000" w:themeColor="text1"/>
          <w:sz w:val="18"/>
          <w:szCs w:val="18"/>
        </w:rPr>
        <w:t>Přílohu číslo 5</w:t>
      </w:r>
      <w:r w:rsidR="000374FE" w:rsidRPr="00562F5C">
        <w:rPr>
          <w:rFonts w:ascii="Arial" w:hAnsi="Arial" w:cs="Arial"/>
          <w:color w:val="000000" w:themeColor="text1"/>
          <w:sz w:val="18"/>
          <w:szCs w:val="18"/>
        </w:rPr>
        <w:t xml:space="preserve"> </w:t>
      </w:r>
      <w:r w:rsidR="000374FE" w:rsidRPr="00562F5C">
        <w:rPr>
          <w:rFonts w:ascii="Arial" w:hAnsi="Arial" w:cs="Arial"/>
          <w:color w:val="000000" w:themeColor="text1"/>
          <w:sz w:val="18"/>
          <w:szCs w:val="18"/>
        </w:rPr>
        <w:tab/>
        <w:t>Soupis veškeré dokumentace nutné pro provádění</w:t>
      </w:r>
      <w:r w:rsidR="005B0F2C" w:rsidRPr="00562F5C">
        <w:rPr>
          <w:rFonts w:ascii="Arial" w:hAnsi="Arial" w:cs="Arial"/>
          <w:color w:val="000000" w:themeColor="text1"/>
          <w:sz w:val="18"/>
          <w:szCs w:val="18"/>
        </w:rPr>
        <w:t xml:space="preserve"> záručního servisu </w:t>
      </w:r>
    </w:p>
    <w:p w14:paraId="7C96E117" w14:textId="3552CC43" w:rsidR="00791183" w:rsidRPr="00562F5C" w:rsidRDefault="00F253DE" w:rsidP="00646922">
      <w:pPr>
        <w:pStyle w:val="Zkladntext"/>
        <w:widowControl w:val="0"/>
        <w:adjustRightInd w:val="0"/>
        <w:spacing w:before="60"/>
        <w:ind w:left="2835" w:hanging="1417"/>
        <w:jc w:val="both"/>
        <w:rPr>
          <w:rFonts w:ascii="Arial" w:eastAsia="Arial Unicode MS" w:hAnsi="Arial" w:cs="Arial"/>
          <w:bCs/>
          <w:color w:val="000000" w:themeColor="text1"/>
          <w:sz w:val="18"/>
          <w:szCs w:val="18"/>
        </w:rPr>
      </w:pPr>
      <w:r w:rsidRPr="00562F5C">
        <w:rPr>
          <w:rFonts w:ascii="Arial" w:eastAsia="Arial Unicode MS" w:hAnsi="Arial" w:cs="Arial"/>
          <w:bCs/>
          <w:color w:val="000000" w:themeColor="text1"/>
          <w:sz w:val="18"/>
          <w:szCs w:val="18"/>
        </w:rPr>
        <w:t>Přílohu číslo 6</w:t>
      </w:r>
      <w:r w:rsidR="00791183" w:rsidRPr="00562F5C">
        <w:rPr>
          <w:rFonts w:ascii="Arial" w:eastAsia="Arial Unicode MS" w:hAnsi="Arial" w:cs="Arial"/>
          <w:bCs/>
          <w:color w:val="000000" w:themeColor="text1"/>
          <w:sz w:val="18"/>
          <w:szCs w:val="18"/>
        </w:rPr>
        <w:tab/>
        <w:t>Rozsah autorizace</w:t>
      </w:r>
    </w:p>
    <w:p w14:paraId="5288B9ED" w14:textId="74F7C6A1" w:rsidR="00417C7D" w:rsidRPr="00562F5C" w:rsidRDefault="00417C7D" w:rsidP="00646922">
      <w:pPr>
        <w:pStyle w:val="Zkladntext"/>
        <w:widowControl w:val="0"/>
        <w:adjustRightInd w:val="0"/>
        <w:spacing w:before="60"/>
        <w:ind w:left="2835" w:hanging="1417"/>
        <w:jc w:val="both"/>
        <w:rPr>
          <w:rFonts w:ascii="Arial" w:hAnsi="Arial" w:cs="Arial"/>
          <w:color w:val="000000" w:themeColor="text1"/>
          <w:sz w:val="18"/>
          <w:szCs w:val="18"/>
        </w:rPr>
      </w:pPr>
      <w:r w:rsidRPr="00562F5C">
        <w:rPr>
          <w:rFonts w:ascii="Arial" w:hAnsi="Arial" w:cs="Arial"/>
          <w:color w:val="000000" w:themeColor="text1"/>
          <w:sz w:val="18"/>
          <w:szCs w:val="18"/>
        </w:rPr>
        <w:t xml:space="preserve">Přílohu číslo </w:t>
      </w:r>
      <w:r w:rsidR="00A41235" w:rsidRPr="00562F5C">
        <w:rPr>
          <w:rFonts w:ascii="Arial" w:hAnsi="Arial" w:cs="Arial"/>
          <w:color w:val="000000" w:themeColor="text1"/>
          <w:sz w:val="18"/>
          <w:szCs w:val="18"/>
        </w:rPr>
        <w:t>11</w:t>
      </w:r>
      <w:r w:rsidRPr="00562F5C">
        <w:rPr>
          <w:rFonts w:ascii="Arial" w:hAnsi="Arial" w:cs="Arial"/>
          <w:color w:val="000000" w:themeColor="text1"/>
          <w:sz w:val="18"/>
          <w:szCs w:val="18"/>
        </w:rPr>
        <w:t xml:space="preserve"> </w:t>
      </w:r>
      <w:r w:rsidRPr="00562F5C">
        <w:rPr>
          <w:rFonts w:ascii="Arial" w:hAnsi="Arial" w:cs="Arial"/>
          <w:color w:val="000000" w:themeColor="text1"/>
          <w:sz w:val="18"/>
          <w:szCs w:val="18"/>
        </w:rPr>
        <w:tab/>
        <w:t>Soupis původních repasovaných agregátů, částí a dílů tramvaje</w:t>
      </w:r>
    </w:p>
    <w:p w14:paraId="5C4E811F" w14:textId="59387B60" w:rsidR="001C634E" w:rsidRPr="00A7081F" w:rsidRDefault="001C634E"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Doba plnění</w:t>
      </w:r>
    </w:p>
    <w:p w14:paraId="46EC998B" w14:textId="77777777" w:rsidR="0051630A" w:rsidRDefault="001E1FDB" w:rsidP="00B33402">
      <w:pPr>
        <w:widowControl w:val="0"/>
        <w:numPr>
          <w:ilvl w:val="0"/>
          <w:numId w:val="5"/>
        </w:numPr>
        <w:tabs>
          <w:tab w:val="clear" w:pos="284"/>
          <w:tab w:val="right" w:pos="9638"/>
        </w:tabs>
        <w:adjustRightInd w:val="0"/>
        <w:spacing w:before="120"/>
        <w:ind w:left="709" w:hanging="709"/>
        <w:jc w:val="both"/>
        <w:rPr>
          <w:rFonts w:ascii="Arial" w:hAnsi="Arial" w:cs="Arial"/>
          <w:color w:val="000000" w:themeColor="text1"/>
          <w:sz w:val="18"/>
          <w:szCs w:val="18"/>
        </w:rPr>
      </w:pPr>
      <w:r w:rsidRPr="0051630A">
        <w:rPr>
          <w:rFonts w:ascii="Arial" w:hAnsi="Arial" w:cs="Arial"/>
          <w:color w:val="000000" w:themeColor="text1"/>
          <w:sz w:val="18"/>
          <w:szCs w:val="18"/>
        </w:rPr>
        <w:t>Prodávající</w:t>
      </w:r>
      <w:r w:rsidR="001C634E" w:rsidRPr="0051630A">
        <w:rPr>
          <w:rFonts w:ascii="Arial" w:hAnsi="Arial" w:cs="Arial"/>
          <w:color w:val="000000" w:themeColor="text1"/>
          <w:sz w:val="18"/>
          <w:szCs w:val="18"/>
        </w:rPr>
        <w:t xml:space="preserve"> se zavazuje splnit veškeré své závazky </w:t>
      </w:r>
      <w:r w:rsidR="002927E2" w:rsidRPr="0051630A">
        <w:rPr>
          <w:rFonts w:ascii="Arial" w:hAnsi="Arial" w:cs="Arial"/>
          <w:color w:val="000000" w:themeColor="text1"/>
          <w:sz w:val="18"/>
          <w:szCs w:val="18"/>
        </w:rPr>
        <w:t>uvede</w:t>
      </w:r>
      <w:r w:rsidR="00C85ECD" w:rsidRPr="0051630A">
        <w:rPr>
          <w:rFonts w:ascii="Arial" w:hAnsi="Arial" w:cs="Arial"/>
          <w:color w:val="000000" w:themeColor="text1"/>
          <w:sz w:val="18"/>
          <w:szCs w:val="18"/>
        </w:rPr>
        <w:t xml:space="preserve">né v článku III. odstavce 1. – </w:t>
      </w:r>
      <w:r w:rsidR="0073392D" w:rsidRPr="0051630A">
        <w:rPr>
          <w:rFonts w:ascii="Arial" w:hAnsi="Arial" w:cs="Arial"/>
          <w:color w:val="000000" w:themeColor="text1"/>
          <w:sz w:val="18"/>
          <w:szCs w:val="18"/>
        </w:rPr>
        <w:t>4</w:t>
      </w:r>
      <w:r w:rsidR="002927E2" w:rsidRPr="0051630A">
        <w:rPr>
          <w:rFonts w:ascii="Arial" w:hAnsi="Arial" w:cs="Arial"/>
          <w:color w:val="000000" w:themeColor="text1"/>
          <w:sz w:val="18"/>
          <w:szCs w:val="18"/>
        </w:rPr>
        <w:t>. této smlouvy</w:t>
      </w:r>
      <w:r w:rsidR="0051630A">
        <w:rPr>
          <w:rFonts w:ascii="Arial" w:hAnsi="Arial" w:cs="Arial"/>
          <w:color w:val="000000" w:themeColor="text1"/>
          <w:sz w:val="18"/>
          <w:szCs w:val="18"/>
        </w:rPr>
        <w:t xml:space="preserve"> takto:</w:t>
      </w:r>
    </w:p>
    <w:p w14:paraId="104B9263" w14:textId="70AD5938" w:rsidR="0051630A" w:rsidRPr="00E0386C" w:rsidRDefault="0051630A" w:rsidP="0051630A">
      <w:pPr>
        <w:pStyle w:val="Odstavecseseznamem"/>
        <w:widowControl w:val="0"/>
        <w:numPr>
          <w:ilvl w:val="1"/>
          <w:numId w:val="66"/>
        </w:numPr>
        <w:adjustRightInd w:val="0"/>
        <w:spacing w:before="120"/>
        <w:ind w:left="1418" w:hanging="709"/>
        <w:jc w:val="both"/>
        <w:rPr>
          <w:rFonts w:ascii="Arial" w:hAnsi="Arial" w:cs="Arial"/>
          <w:color w:val="000000" w:themeColor="text1"/>
          <w:sz w:val="18"/>
          <w:szCs w:val="18"/>
        </w:rPr>
      </w:pPr>
      <w:r w:rsidRPr="00E0386C">
        <w:rPr>
          <w:rFonts w:ascii="Arial" w:hAnsi="Arial" w:cs="Arial"/>
          <w:color w:val="000000" w:themeColor="text1"/>
          <w:sz w:val="18"/>
          <w:szCs w:val="18"/>
        </w:rPr>
        <w:t xml:space="preserve">Kupující se zavazuje předat Prodávajícímu tramvaj T3 k provedení její modernizace v místě plnění nejpozději do </w:t>
      </w:r>
      <w:r w:rsidR="000F0F28" w:rsidRPr="00E0386C">
        <w:rPr>
          <w:rFonts w:ascii="Arial" w:hAnsi="Arial" w:cs="Arial"/>
          <w:color w:val="000000" w:themeColor="text1"/>
          <w:sz w:val="18"/>
          <w:szCs w:val="18"/>
        </w:rPr>
        <w:t>třiceti</w:t>
      </w:r>
      <w:r w:rsidRPr="00E0386C">
        <w:rPr>
          <w:rFonts w:ascii="Arial" w:hAnsi="Arial" w:cs="Arial"/>
          <w:color w:val="000000" w:themeColor="text1"/>
          <w:sz w:val="18"/>
          <w:szCs w:val="18"/>
        </w:rPr>
        <w:t xml:space="preserve"> kalendářních dnů po dni zveřejnění této smlouvy v Registru smluv.</w:t>
      </w:r>
    </w:p>
    <w:p w14:paraId="46F9CDE3" w14:textId="1C35592B" w:rsidR="0051630A" w:rsidRDefault="0051630A" w:rsidP="00282A1B">
      <w:pPr>
        <w:pStyle w:val="Odstavecseseznamem"/>
        <w:widowControl w:val="0"/>
        <w:numPr>
          <w:ilvl w:val="1"/>
          <w:numId w:val="66"/>
        </w:numPr>
        <w:adjustRightInd w:val="0"/>
        <w:spacing w:before="60"/>
        <w:ind w:left="1418" w:hanging="709"/>
        <w:jc w:val="both"/>
        <w:rPr>
          <w:rFonts w:ascii="Arial" w:hAnsi="Arial" w:cs="Arial"/>
          <w:color w:val="000000" w:themeColor="text1"/>
          <w:sz w:val="18"/>
          <w:szCs w:val="18"/>
        </w:rPr>
      </w:pPr>
      <w:r>
        <w:rPr>
          <w:rFonts w:ascii="Arial" w:hAnsi="Arial" w:cs="Arial"/>
          <w:color w:val="000000" w:themeColor="text1"/>
          <w:sz w:val="18"/>
          <w:szCs w:val="18"/>
        </w:rPr>
        <w:t xml:space="preserve">Prodávající se zavazuje předat modernizovanou tramvaj T3 Kupujícímu v místě plnění bez vad a nedodělků </w:t>
      </w:r>
      <w:r w:rsidRPr="00795382">
        <w:rPr>
          <w:rFonts w:ascii="Arial" w:hAnsi="Arial" w:cs="Arial"/>
          <w:b/>
          <w:bCs/>
          <w:color w:val="000000" w:themeColor="text1"/>
          <w:sz w:val="18"/>
          <w:szCs w:val="18"/>
        </w:rPr>
        <w:t xml:space="preserve">nejpozději </w:t>
      </w:r>
      <w:r w:rsidR="0073392D" w:rsidRPr="00795382">
        <w:rPr>
          <w:rFonts w:ascii="Arial" w:hAnsi="Arial" w:cs="Arial"/>
          <w:b/>
          <w:bCs/>
          <w:color w:val="000000" w:themeColor="text1"/>
          <w:sz w:val="18"/>
          <w:szCs w:val="18"/>
        </w:rPr>
        <w:t xml:space="preserve">do </w:t>
      </w:r>
      <w:r w:rsidR="00795382" w:rsidRPr="00795382">
        <w:rPr>
          <w:rFonts w:ascii="Arial" w:hAnsi="Arial" w:cs="Arial"/>
          <w:b/>
          <w:bCs/>
          <w:color w:val="000000" w:themeColor="text1"/>
          <w:sz w:val="18"/>
          <w:szCs w:val="18"/>
        </w:rPr>
        <w:t xml:space="preserve">459 </w:t>
      </w:r>
      <w:r w:rsidR="003A7F5A" w:rsidRPr="00795382">
        <w:rPr>
          <w:rFonts w:ascii="Arial" w:hAnsi="Arial" w:cs="Arial"/>
          <w:b/>
          <w:bCs/>
          <w:color w:val="000000" w:themeColor="text1"/>
          <w:sz w:val="18"/>
          <w:szCs w:val="18"/>
        </w:rPr>
        <w:t xml:space="preserve">kalendářních dnů </w:t>
      </w:r>
      <w:r w:rsidR="003A7F5A" w:rsidRPr="0051630A">
        <w:rPr>
          <w:rFonts w:ascii="Arial" w:hAnsi="Arial" w:cs="Arial"/>
          <w:color w:val="000000" w:themeColor="text1"/>
          <w:sz w:val="18"/>
          <w:szCs w:val="18"/>
        </w:rPr>
        <w:t>ode dne</w:t>
      </w:r>
      <w:r w:rsidR="0073392D" w:rsidRPr="0051630A">
        <w:rPr>
          <w:rFonts w:ascii="Arial" w:hAnsi="Arial" w:cs="Arial"/>
          <w:color w:val="000000" w:themeColor="text1"/>
          <w:sz w:val="18"/>
          <w:szCs w:val="18"/>
        </w:rPr>
        <w:t xml:space="preserve"> </w:t>
      </w:r>
      <w:r>
        <w:rPr>
          <w:rFonts w:ascii="Arial" w:hAnsi="Arial" w:cs="Arial"/>
          <w:color w:val="000000" w:themeColor="text1"/>
          <w:sz w:val="18"/>
          <w:szCs w:val="18"/>
        </w:rPr>
        <w:t>jejího převzetí, sjednaného v předchozím odstavci tohoto článku.</w:t>
      </w:r>
    </w:p>
    <w:p w14:paraId="38C4107F" w14:textId="00D505CC" w:rsidR="001C634E" w:rsidRPr="0051630A" w:rsidRDefault="001E1FDB" w:rsidP="000E2910">
      <w:pPr>
        <w:widowControl w:val="0"/>
        <w:numPr>
          <w:ilvl w:val="0"/>
          <w:numId w:val="5"/>
        </w:numPr>
        <w:tabs>
          <w:tab w:val="clear" w:pos="284"/>
        </w:tabs>
        <w:adjustRightInd w:val="0"/>
        <w:spacing w:before="100"/>
        <w:ind w:left="709" w:hanging="709"/>
        <w:jc w:val="both"/>
        <w:rPr>
          <w:rFonts w:ascii="Arial" w:hAnsi="Arial" w:cs="Arial"/>
          <w:color w:val="000000" w:themeColor="text1"/>
          <w:sz w:val="18"/>
          <w:szCs w:val="18"/>
        </w:rPr>
      </w:pPr>
      <w:r w:rsidRPr="0051630A">
        <w:rPr>
          <w:rFonts w:ascii="Arial" w:hAnsi="Arial" w:cs="Arial"/>
          <w:color w:val="000000" w:themeColor="text1"/>
          <w:sz w:val="18"/>
          <w:szCs w:val="18"/>
        </w:rPr>
        <w:t>Prodávající</w:t>
      </w:r>
      <w:r w:rsidR="002927E2" w:rsidRPr="0051630A">
        <w:rPr>
          <w:rFonts w:ascii="Arial" w:hAnsi="Arial" w:cs="Arial"/>
          <w:color w:val="000000" w:themeColor="text1"/>
          <w:sz w:val="18"/>
          <w:szCs w:val="18"/>
        </w:rPr>
        <w:t xml:space="preserve"> bude písemně informovat </w:t>
      </w:r>
      <w:r w:rsidRPr="0051630A">
        <w:rPr>
          <w:rFonts w:ascii="Arial" w:hAnsi="Arial" w:cs="Arial"/>
          <w:color w:val="000000" w:themeColor="text1"/>
          <w:sz w:val="18"/>
          <w:szCs w:val="18"/>
        </w:rPr>
        <w:t>Kupující</w:t>
      </w:r>
      <w:r w:rsidR="001C634E" w:rsidRPr="0051630A">
        <w:rPr>
          <w:rFonts w:ascii="Arial" w:hAnsi="Arial" w:cs="Arial"/>
          <w:color w:val="000000" w:themeColor="text1"/>
          <w:sz w:val="18"/>
          <w:szCs w:val="18"/>
        </w:rPr>
        <w:t xml:space="preserve">ho o přesném termínu </w:t>
      </w:r>
      <w:r w:rsidR="00C63005" w:rsidRPr="0051630A">
        <w:rPr>
          <w:rFonts w:ascii="Arial" w:hAnsi="Arial" w:cs="Arial"/>
          <w:snapToGrid w:val="0"/>
          <w:color w:val="000000" w:themeColor="text1"/>
          <w:sz w:val="18"/>
          <w:szCs w:val="18"/>
        </w:rPr>
        <w:t xml:space="preserve">uvedení </w:t>
      </w:r>
      <w:r w:rsidR="00C63005" w:rsidRPr="0051630A">
        <w:rPr>
          <w:rFonts w:ascii="Arial" w:hAnsi="Arial" w:cs="Arial"/>
          <w:color w:val="000000" w:themeColor="text1"/>
          <w:sz w:val="18"/>
          <w:szCs w:val="18"/>
        </w:rPr>
        <w:t xml:space="preserve">dodávaného zboží </w:t>
      </w:r>
      <w:r w:rsidR="00C63005" w:rsidRPr="0051630A">
        <w:rPr>
          <w:rFonts w:ascii="Arial" w:eastAsia="Arial Unicode MS" w:hAnsi="Arial" w:cs="Arial"/>
          <w:color w:val="000000" w:themeColor="text1"/>
          <w:sz w:val="18"/>
          <w:szCs w:val="18"/>
        </w:rPr>
        <w:t>včetně veškerých jeho součástí a příslušenství</w:t>
      </w:r>
      <w:r w:rsidR="00C63005" w:rsidRPr="0051630A">
        <w:rPr>
          <w:rFonts w:ascii="Arial" w:hAnsi="Arial" w:cs="Arial"/>
          <w:color w:val="000000" w:themeColor="text1"/>
          <w:sz w:val="18"/>
          <w:szCs w:val="18"/>
        </w:rPr>
        <w:t xml:space="preserve"> </w:t>
      </w:r>
      <w:r w:rsidR="00C63005" w:rsidRPr="0051630A">
        <w:rPr>
          <w:rFonts w:ascii="Arial" w:hAnsi="Arial" w:cs="Arial"/>
          <w:snapToGrid w:val="0"/>
          <w:color w:val="000000" w:themeColor="text1"/>
          <w:sz w:val="18"/>
          <w:szCs w:val="18"/>
        </w:rPr>
        <w:t>do plné provozuschopnosti včetně</w:t>
      </w:r>
      <w:r w:rsidR="00C63005" w:rsidRPr="0051630A">
        <w:rPr>
          <w:rFonts w:ascii="Arial" w:hAnsi="Arial" w:cs="Arial"/>
          <w:color w:val="000000" w:themeColor="text1"/>
          <w:sz w:val="18"/>
          <w:szCs w:val="18"/>
        </w:rPr>
        <w:t xml:space="preserve"> provedení přejímací zkoušky dodávaného zboží </w:t>
      </w:r>
      <w:r w:rsidR="00C63005" w:rsidRPr="0051630A">
        <w:rPr>
          <w:rFonts w:ascii="Arial" w:eastAsia="Arial Unicode MS" w:hAnsi="Arial" w:cs="Arial"/>
          <w:color w:val="000000" w:themeColor="text1"/>
          <w:sz w:val="18"/>
          <w:szCs w:val="18"/>
        </w:rPr>
        <w:t xml:space="preserve">a veškerých jeho součástí a příslušenství v místě plnění </w:t>
      </w:r>
      <w:r w:rsidR="00C63005" w:rsidRPr="0051630A">
        <w:rPr>
          <w:rFonts w:ascii="Arial" w:hAnsi="Arial" w:cs="Arial"/>
          <w:color w:val="000000" w:themeColor="text1"/>
          <w:sz w:val="18"/>
          <w:szCs w:val="18"/>
        </w:rPr>
        <w:t>a o jeho napojení na stávající komunikační systém Kupujícího</w:t>
      </w:r>
      <w:r w:rsidR="003E7F0B" w:rsidRPr="0051630A">
        <w:rPr>
          <w:rFonts w:ascii="Arial" w:hAnsi="Arial" w:cs="Arial"/>
          <w:color w:val="000000" w:themeColor="text1"/>
          <w:sz w:val="18"/>
          <w:szCs w:val="18"/>
        </w:rPr>
        <w:t xml:space="preserve"> </w:t>
      </w:r>
      <w:r w:rsidR="001C634E" w:rsidRPr="0051630A">
        <w:rPr>
          <w:rFonts w:ascii="Arial" w:hAnsi="Arial" w:cs="Arial"/>
          <w:color w:val="000000" w:themeColor="text1"/>
          <w:sz w:val="18"/>
          <w:szCs w:val="18"/>
        </w:rPr>
        <w:t>nejpozději 48 hodin předem.</w:t>
      </w:r>
    </w:p>
    <w:p w14:paraId="182C0F2A" w14:textId="455E2B36" w:rsidR="002927E2" w:rsidRPr="0051630A" w:rsidRDefault="001E1FDB" w:rsidP="000E2910">
      <w:pPr>
        <w:widowControl w:val="0"/>
        <w:numPr>
          <w:ilvl w:val="0"/>
          <w:numId w:val="5"/>
        </w:numPr>
        <w:tabs>
          <w:tab w:val="clear" w:pos="284"/>
          <w:tab w:val="right" w:pos="9638"/>
        </w:tabs>
        <w:adjustRightInd w:val="0"/>
        <w:spacing w:before="100"/>
        <w:ind w:left="709" w:hanging="709"/>
        <w:jc w:val="both"/>
        <w:rPr>
          <w:rFonts w:ascii="Arial" w:hAnsi="Arial" w:cs="Arial"/>
          <w:b/>
          <w:color w:val="000000" w:themeColor="text1"/>
          <w:sz w:val="18"/>
          <w:szCs w:val="18"/>
        </w:rPr>
      </w:pPr>
      <w:r w:rsidRPr="0051630A">
        <w:rPr>
          <w:rFonts w:ascii="Arial" w:hAnsi="Arial" w:cs="Arial"/>
          <w:color w:val="000000" w:themeColor="text1"/>
          <w:sz w:val="18"/>
          <w:szCs w:val="18"/>
        </w:rPr>
        <w:t>Prodávající</w:t>
      </w:r>
      <w:r w:rsidR="002927E2" w:rsidRPr="0051630A">
        <w:rPr>
          <w:rFonts w:ascii="Arial" w:hAnsi="Arial" w:cs="Arial"/>
          <w:color w:val="000000" w:themeColor="text1"/>
          <w:sz w:val="18"/>
          <w:szCs w:val="18"/>
        </w:rPr>
        <w:t xml:space="preserve"> se zavazuje plnit svůj závazek </w:t>
      </w:r>
      <w:r w:rsidR="003E7F0B" w:rsidRPr="0051630A">
        <w:rPr>
          <w:rFonts w:ascii="Arial" w:hAnsi="Arial" w:cs="Arial"/>
          <w:color w:val="000000" w:themeColor="text1"/>
          <w:sz w:val="18"/>
          <w:szCs w:val="18"/>
        </w:rPr>
        <w:t>uvedeny v článku III</w:t>
      </w:r>
      <w:r w:rsidR="0073392D" w:rsidRPr="0051630A">
        <w:rPr>
          <w:rFonts w:ascii="Arial" w:hAnsi="Arial" w:cs="Arial"/>
          <w:color w:val="000000" w:themeColor="text1"/>
          <w:sz w:val="18"/>
          <w:szCs w:val="18"/>
        </w:rPr>
        <w:t>. odstavec 5</w:t>
      </w:r>
      <w:r w:rsidR="002927E2" w:rsidRPr="0051630A">
        <w:rPr>
          <w:rFonts w:ascii="Arial" w:hAnsi="Arial" w:cs="Arial"/>
          <w:color w:val="000000" w:themeColor="text1"/>
          <w:sz w:val="18"/>
          <w:szCs w:val="18"/>
        </w:rPr>
        <w:t>. této smlouvy</w:t>
      </w:r>
      <w:r w:rsidR="008A6694" w:rsidRPr="0051630A">
        <w:rPr>
          <w:rFonts w:ascii="Arial" w:hAnsi="Arial" w:cs="Arial"/>
          <w:color w:val="000000" w:themeColor="text1"/>
          <w:sz w:val="18"/>
          <w:szCs w:val="18"/>
        </w:rPr>
        <w:t xml:space="preserve"> </w:t>
      </w:r>
      <w:r w:rsidR="0073392D" w:rsidRPr="0051630A">
        <w:rPr>
          <w:rFonts w:ascii="Arial" w:hAnsi="Arial" w:cs="Arial"/>
          <w:color w:val="000000" w:themeColor="text1"/>
          <w:sz w:val="18"/>
          <w:szCs w:val="18"/>
        </w:rPr>
        <w:t>–</w:t>
      </w:r>
      <w:r w:rsidR="008A6694" w:rsidRPr="0051630A">
        <w:rPr>
          <w:rFonts w:ascii="Arial" w:hAnsi="Arial" w:cs="Arial"/>
          <w:color w:val="000000" w:themeColor="text1"/>
          <w:sz w:val="18"/>
          <w:szCs w:val="18"/>
        </w:rPr>
        <w:t xml:space="preserve"> </w:t>
      </w:r>
      <w:r w:rsidR="0073392D" w:rsidRPr="0051630A">
        <w:rPr>
          <w:rFonts w:ascii="Arial" w:hAnsi="Arial" w:cs="Arial"/>
          <w:color w:val="000000" w:themeColor="text1"/>
          <w:sz w:val="18"/>
          <w:szCs w:val="18"/>
        </w:rPr>
        <w:t xml:space="preserve">provádění </w:t>
      </w:r>
      <w:r w:rsidR="003E7F0B" w:rsidRPr="0051630A">
        <w:rPr>
          <w:rFonts w:ascii="Arial" w:hAnsi="Arial" w:cs="Arial"/>
          <w:color w:val="000000" w:themeColor="text1"/>
          <w:sz w:val="18"/>
          <w:szCs w:val="18"/>
        </w:rPr>
        <w:t xml:space="preserve">záručního servisu dodaného zboží </w:t>
      </w:r>
      <w:r w:rsidR="003E7F0B" w:rsidRPr="0051630A">
        <w:rPr>
          <w:rFonts w:ascii="Arial" w:eastAsia="Arial Unicode MS" w:hAnsi="Arial" w:cs="Arial"/>
          <w:color w:val="000000" w:themeColor="text1"/>
          <w:sz w:val="18"/>
          <w:szCs w:val="18"/>
        </w:rPr>
        <w:t>včetně veškerých jeho součástí a příslušenství</w:t>
      </w:r>
      <w:r w:rsidR="003E7F0B" w:rsidRPr="0051630A">
        <w:rPr>
          <w:rFonts w:ascii="Arial" w:hAnsi="Arial" w:cs="Arial"/>
          <w:color w:val="000000" w:themeColor="text1"/>
          <w:sz w:val="18"/>
          <w:szCs w:val="18"/>
        </w:rPr>
        <w:t xml:space="preserve"> (tedy včetně software) </w:t>
      </w:r>
      <w:r w:rsidR="003E7F0B" w:rsidRPr="0051630A">
        <w:rPr>
          <w:rFonts w:ascii="Arial" w:eastAsia="Arial Unicode MS" w:hAnsi="Arial" w:cs="Arial"/>
          <w:color w:val="000000" w:themeColor="text1"/>
          <w:sz w:val="18"/>
          <w:szCs w:val="18"/>
        </w:rPr>
        <w:t>včetně</w:t>
      </w:r>
      <w:r w:rsidR="003E7F0B" w:rsidRPr="0051630A">
        <w:rPr>
          <w:rFonts w:ascii="Arial" w:hAnsi="Arial" w:cs="Arial"/>
          <w:color w:val="000000" w:themeColor="text1"/>
          <w:sz w:val="18"/>
          <w:szCs w:val="18"/>
        </w:rPr>
        <w:t xml:space="preserve"> pravidelných servisních prohlídek předepsaných výrobcem </w:t>
      </w:r>
      <w:r w:rsidR="003E7F0B" w:rsidRPr="0051630A">
        <w:rPr>
          <w:rFonts w:ascii="Arial" w:eastAsia="Arial Unicode MS" w:hAnsi="Arial" w:cs="Arial"/>
          <w:color w:val="000000" w:themeColor="text1"/>
          <w:sz w:val="18"/>
          <w:szCs w:val="18"/>
        </w:rPr>
        <w:t xml:space="preserve">dodaného zboží </w:t>
      </w:r>
      <w:r w:rsidR="008A6694" w:rsidRPr="0051630A">
        <w:rPr>
          <w:rFonts w:ascii="Arial" w:hAnsi="Arial" w:cs="Arial"/>
          <w:color w:val="000000" w:themeColor="text1"/>
          <w:sz w:val="18"/>
          <w:szCs w:val="18"/>
        </w:rPr>
        <w:t xml:space="preserve">po celou dobu trvání záruční </w:t>
      </w:r>
      <w:r w:rsidR="00B33402" w:rsidRPr="0051630A">
        <w:rPr>
          <w:rFonts w:ascii="Arial" w:hAnsi="Arial" w:cs="Arial"/>
          <w:color w:val="000000" w:themeColor="text1"/>
          <w:sz w:val="18"/>
          <w:szCs w:val="18"/>
        </w:rPr>
        <w:t xml:space="preserve">doby </w:t>
      </w:r>
      <w:r w:rsidR="008A6694" w:rsidRPr="0051630A">
        <w:rPr>
          <w:rFonts w:ascii="Arial" w:hAnsi="Arial" w:cs="Arial"/>
          <w:color w:val="000000" w:themeColor="text1"/>
          <w:sz w:val="18"/>
          <w:szCs w:val="18"/>
        </w:rPr>
        <w:t>touto smlouvou sjednané.</w:t>
      </w:r>
      <w:r w:rsidR="002927E2" w:rsidRPr="0051630A">
        <w:rPr>
          <w:rFonts w:ascii="Arial" w:hAnsi="Arial" w:cs="Arial"/>
          <w:color w:val="000000" w:themeColor="text1"/>
          <w:sz w:val="18"/>
          <w:szCs w:val="18"/>
        </w:rPr>
        <w:t xml:space="preserve"> </w:t>
      </w:r>
    </w:p>
    <w:p w14:paraId="04A71200" w14:textId="3A4409C6" w:rsidR="008A6694" w:rsidRPr="00A7081F" w:rsidRDefault="008A6694"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Místo plnění</w:t>
      </w:r>
      <w:r w:rsidR="003E7F0B" w:rsidRPr="00A7081F">
        <w:rPr>
          <w:rFonts w:cs="Arial"/>
          <w:color w:val="000000" w:themeColor="text1"/>
          <w:spacing w:val="0"/>
          <w:sz w:val="32"/>
          <w:szCs w:val="32"/>
        </w:rPr>
        <w:t xml:space="preserve"> a místo </w:t>
      </w:r>
      <w:r w:rsidR="00E0386C">
        <w:rPr>
          <w:rFonts w:cs="Arial"/>
          <w:color w:val="000000" w:themeColor="text1"/>
          <w:spacing w:val="0"/>
          <w:sz w:val="32"/>
          <w:szCs w:val="32"/>
        </w:rPr>
        <w:t>předání a převzetí</w:t>
      </w:r>
      <w:r w:rsidR="003E7F0B" w:rsidRPr="00A7081F">
        <w:rPr>
          <w:rFonts w:cs="Arial"/>
          <w:color w:val="000000" w:themeColor="text1"/>
          <w:spacing w:val="0"/>
          <w:sz w:val="32"/>
          <w:szCs w:val="32"/>
        </w:rPr>
        <w:t xml:space="preserve"> dodaného zboží</w:t>
      </w:r>
    </w:p>
    <w:p w14:paraId="186A359C" w14:textId="792F8BE1" w:rsidR="008A6694" w:rsidRPr="00282A1B" w:rsidRDefault="008A6694" w:rsidP="00F16BAC">
      <w:pPr>
        <w:pStyle w:val="Odstavecseseznamem"/>
        <w:widowControl w:val="0"/>
        <w:numPr>
          <w:ilvl w:val="0"/>
          <w:numId w:val="11"/>
        </w:numPr>
        <w:tabs>
          <w:tab w:val="clear" w:pos="360"/>
          <w:tab w:val="left" w:pos="709"/>
        </w:tabs>
        <w:adjustRightInd w:val="0"/>
        <w:spacing w:before="120"/>
        <w:ind w:left="709" w:hanging="709"/>
        <w:jc w:val="both"/>
        <w:rPr>
          <w:rFonts w:ascii="Arial" w:hAnsi="Arial" w:cs="Arial"/>
          <w:color w:val="000000" w:themeColor="text1"/>
          <w:sz w:val="18"/>
          <w:szCs w:val="18"/>
        </w:rPr>
      </w:pPr>
      <w:r w:rsidRPr="00282A1B">
        <w:rPr>
          <w:rFonts w:ascii="Arial" w:hAnsi="Arial" w:cs="Arial"/>
          <w:color w:val="000000" w:themeColor="text1"/>
          <w:sz w:val="18"/>
          <w:szCs w:val="18"/>
        </w:rPr>
        <w:t xml:space="preserve">Místem plnění </w:t>
      </w:r>
      <w:r w:rsidR="00E0386C" w:rsidRPr="00E0386C">
        <w:rPr>
          <w:rFonts w:ascii="Arial" w:hAnsi="Arial" w:cs="Arial"/>
          <w:color w:val="000000" w:themeColor="text1"/>
          <w:sz w:val="18"/>
          <w:szCs w:val="18"/>
        </w:rPr>
        <w:t>a míst</w:t>
      </w:r>
      <w:r w:rsidR="00E0386C">
        <w:rPr>
          <w:rFonts w:ascii="Arial" w:hAnsi="Arial" w:cs="Arial"/>
          <w:color w:val="000000" w:themeColor="text1"/>
          <w:sz w:val="18"/>
          <w:szCs w:val="18"/>
        </w:rPr>
        <w:t>em</w:t>
      </w:r>
      <w:r w:rsidR="00E0386C" w:rsidRPr="00E0386C">
        <w:rPr>
          <w:rFonts w:ascii="Arial" w:hAnsi="Arial" w:cs="Arial"/>
          <w:color w:val="000000" w:themeColor="text1"/>
          <w:sz w:val="18"/>
          <w:szCs w:val="18"/>
        </w:rPr>
        <w:t xml:space="preserve"> předání a převzetí dodaného zboží</w:t>
      </w:r>
      <w:r w:rsidR="00E0386C" w:rsidRPr="00282A1B">
        <w:rPr>
          <w:rFonts w:ascii="Arial" w:hAnsi="Arial" w:cs="Arial"/>
          <w:color w:val="000000" w:themeColor="text1"/>
          <w:sz w:val="18"/>
          <w:szCs w:val="18"/>
        </w:rPr>
        <w:t xml:space="preserve"> </w:t>
      </w:r>
      <w:r w:rsidRPr="00282A1B">
        <w:rPr>
          <w:rFonts w:ascii="Arial" w:hAnsi="Arial" w:cs="Arial"/>
          <w:color w:val="000000" w:themeColor="text1"/>
          <w:sz w:val="18"/>
          <w:szCs w:val="18"/>
        </w:rPr>
        <w:t xml:space="preserve">je sídlo </w:t>
      </w:r>
      <w:r w:rsidR="001E1FDB" w:rsidRPr="00282A1B">
        <w:rPr>
          <w:rFonts w:ascii="Arial" w:hAnsi="Arial" w:cs="Arial"/>
          <w:color w:val="000000" w:themeColor="text1"/>
          <w:sz w:val="18"/>
          <w:szCs w:val="18"/>
        </w:rPr>
        <w:t>Kupující</w:t>
      </w:r>
      <w:r w:rsidRPr="00282A1B">
        <w:rPr>
          <w:rFonts w:ascii="Arial" w:hAnsi="Arial" w:cs="Arial"/>
          <w:color w:val="000000" w:themeColor="text1"/>
          <w:sz w:val="18"/>
          <w:szCs w:val="18"/>
        </w:rPr>
        <w:t>ho na adrese uvedené v záhlaví této smlouvy.</w:t>
      </w:r>
    </w:p>
    <w:p w14:paraId="41858DAE" w14:textId="66808075" w:rsidR="00337B66" w:rsidRPr="00A7081F" w:rsidRDefault="00940061"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Kupní cena</w:t>
      </w:r>
    </w:p>
    <w:p w14:paraId="3B9929A6" w14:textId="43BB268C" w:rsidR="00337B66" w:rsidRPr="00282A1B" w:rsidRDefault="00337B66" w:rsidP="00F16BAC">
      <w:pPr>
        <w:pStyle w:val="Odstavecseseznamem"/>
        <w:widowControl w:val="0"/>
        <w:numPr>
          <w:ilvl w:val="0"/>
          <w:numId w:val="12"/>
        </w:numPr>
        <w:adjustRightInd w:val="0"/>
        <w:spacing w:before="120"/>
        <w:ind w:hanging="720"/>
        <w:jc w:val="both"/>
        <w:rPr>
          <w:rFonts w:ascii="Arial" w:hAnsi="Arial" w:cs="Arial"/>
          <w:color w:val="000000" w:themeColor="text1"/>
          <w:sz w:val="18"/>
          <w:szCs w:val="18"/>
        </w:rPr>
      </w:pPr>
      <w:r w:rsidRPr="00282A1B">
        <w:rPr>
          <w:rFonts w:ascii="Arial" w:hAnsi="Arial" w:cs="Arial"/>
          <w:color w:val="000000" w:themeColor="text1"/>
          <w:sz w:val="18"/>
          <w:szCs w:val="18"/>
        </w:rPr>
        <w:t>Kupní cena je stanovena pevnou částkou na</w:t>
      </w:r>
      <w:r w:rsidR="008A6694" w:rsidRPr="00282A1B">
        <w:rPr>
          <w:rFonts w:ascii="Arial" w:hAnsi="Arial" w:cs="Arial"/>
          <w:color w:val="000000" w:themeColor="text1"/>
          <w:sz w:val="18"/>
          <w:szCs w:val="18"/>
        </w:rPr>
        <w:t xml:space="preserve"> základě nabídky, kterou podal </w:t>
      </w:r>
      <w:r w:rsidR="001E1FDB" w:rsidRPr="00282A1B">
        <w:rPr>
          <w:rFonts w:ascii="Arial" w:hAnsi="Arial" w:cs="Arial"/>
          <w:color w:val="000000" w:themeColor="text1"/>
          <w:sz w:val="18"/>
          <w:szCs w:val="18"/>
        </w:rPr>
        <w:t>Prodávající</w:t>
      </w:r>
      <w:r w:rsidR="008A6694" w:rsidRPr="00282A1B">
        <w:rPr>
          <w:rFonts w:ascii="Arial" w:hAnsi="Arial" w:cs="Arial"/>
          <w:color w:val="000000" w:themeColor="text1"/>
          <w:sz w:val="18"/>
          <w:szCs w:val="18"/>
        </w:rPr>
        <w:t xml:space="preserve"> v </w:t>
      </w:r>
      <w:r w:rsidR="005324D5" w:rsidRPr="00282A1B">
        <w:rPr>
          <w:rFonts w:ascii="Arial" w:hAnsi="Arial" w:cs="Arial"/>
          <w:color w:val="000000" w:themeColor="text1"/>
          <w:sz w:val="18"/>
          <w:szCs w:val="18"/>
        </w:rPr>
        <w:t xml:space="preserve">zadávacím </w:t>
      </w:r>
      <w:r w:rsidRPr="00282A1B">
        <w:rPr>
          <w:rFonts w:ascii="Arial" w:hAnsi="Arial" w:cs="Arial"/>
          <w:color w:val="000000" w:themeColor="text1"/>
          <w:sz w:val="18"/>
          <w:szCs w:val="18"/>
        </w:rPr>
        <w:t xml:space="preserve">řízení podle </w:t>
      </w:r>
      <w:r w:rsidR="008A6694" w:rsidRPr="00282A1B">
        <w:rPr>
          <w:rFonts w:ascii="Arial" w:hAnsi="Arial" w:cs="Arial"/>
          <w:color w:val="000000" w:themeColor="text1"/>
          <w:sz w:val="18"/>
          <w:szCs w:val="18"/>
        </w:rPr>
        <w:t xml:space="preserve">příslušných ustanovení </w:t>
      </w:r>
      <w:r w:rsidR="0073392D" w:rsidRPr="00282A1B">
        <w:rPr>
          <w:rFonts w:ascii="Arial" w:hAnsi="Arial" w:cs="Arial"/>
          <w:color w:val="000000" w:themeColor="text1"/>
          <w:sz w:val="18"/>
          <w:szCs w:val="18"/>
        </w:rPr>
        <w:t>zákona č. 134</w:t>
      </w:r>
      <w:r w:rsidRPr="00282A1B">
        <w:rPr>
          <w:rFonts w:ascii="Arial" w:hAnsi="Arial" w:cs="Arial"/>
          <w:color w:val="000000" w:themeColor="text1"/>
          <w:sz w:val="18"/>
          <w:szCs w:val="18"/>
        </w:rPr>
        <w:t>/2</w:t>
      </w:r>
      <w:r w:rsidR="0073392D" w:rsidRPr="00282A1B">
        <w:rPr>
          <w:rFonts w:ascii="Arial" w:hAnsi="Arial" w:cs="Arial"/>
          <w:color w:val="000000" w:themeColor="text1"/>
          <w:sz w:val="18"/>
          <w:szCs w:val="18"/>
        </w:rPr>
        <w:t>01</w:t>
      </w:r>
      <w:r w:rsidRPr="00282A1B">
        <w:rPr>
          <w:rFonts w:ascii="Arial" w:hAnsi="Arial" w:cs="Arial"/>
          <w:color w:val="000000" w:themeColor="text1"/>
          <w:sz w:val="18"/>
          <w:szCs w:val="18"/>
        </w:rPr>
        <w:t xml:space="preserve">6 Sb., </w:t>
      </w:r>
      <w:r w:rsidR="008A6694" w:rsidRPr="00282A1B">
        <w:rPr>
          <w:rFonts w:ascii="Arial" w:hAnsi="Arial" w:cs="Arial"/>
          <w:color w:val="000000" w:themeColor="text1"/>
          <w:sz w:val="18"/>
          <w:szCs w:val="18"/>
        </w:rPr>
        <w:t xml:space="preserve">o </w:t>
      </w:r>
      <w:r w:rsidR="0073392D" w:rsidRPr="00282A1B">
        <w:rPr>
          <w:rFonts w:ascii="Arial" w:hAnsi="Arial" w:cs="Arial"/>
          <w:color w:val="000000" w:themeColor="text1"/>
          <w:sz w:val="18"/>
          <w:szCs w:val="18"/>
        </w:rPr>
        <w:t>zadávání veřejných zakázek</w:t>
      </w:r>
      <w:r w:rsidR="008A6694" w:rsidRPr="00282A1B">
        <w:rPr>
          <w:rFonts w:ascii="Arial" w:hAnsi="Arial" w:cs="Arial"/>
          <w:color w:val="000000" w:themeColor="text1"/>
          <w:sz w:val="18"/>
          <w:szCs w:val="18"/>
        </w:rPr>
        <w:t xml:space="preserve">, ve znění platném ke dni podání nabídky </w:t>
      </w:r>
      <w:r w:rsidR="001E1FDB" w:rsidRPr="00282A1B">
        <w:rPr>
          <w:rFonts w:ascii="Arial" w:hAnsi="Arial" w:cs="Arial"/>
          <w:color w:val="000000" w:themeColor="text1"/>
          <w:sz w:val="18"/>
          <w:szCs w:val="18"/>
        </w:rPr>
        <w:t>Prodávající</w:t>
      </w:r>
      <w:r w:rsidR="008A6694" w:rsidRPr="00282A1B">
        <w:rPr>
          <w:rFonts w:ascii="Arial" w:hAnsi="Arial" w:cs="Arial"/>
          <w:color w:val="000000" w:themeColor="text1"/>
          <w:sz w:val="18"/>
          <w:szCs w:val="18"/>
        </w:rPr>
        <w:t>ho</w:t>
      </w:r>
      <w:r w:rsidR="001465AB" w:rsidRPr="00282A1B">
        <w:rPr>
          <w:rFonts w:ascii="Arial" w:hAnsi="Arial" w:cs="Arial"/>
          <w:color w:val="000000" w:themeColor="text1"/>
          <w:sz w:val="18"/>
          <w:szCs w:val="18"/>
        </w:rPr>
        <w:t xml:space="preserve"> takto:</w:t>
      </w:r>
    </w:p>
    <w:p w14:paraId="46B9A96B" w14:textId="207B41A7" w:rsidR="00A41393" w:rsidRPr="00282A1B" w:rsidRDefault="001E1FDB" w:rsidP="00C36303">
      <w:pPr>
        <w:pStyle w:val="Odstavecseseznamem"/>
        <w:widowControl w:val="0"/>
        <w:numPr>
          <w:ilvl w:val="1"/>
          <w:numId w:val="67"/>
        </w:numPr>
        <w:adjustRightInd w:val="0"/>
        <w:spacing w:before="240"/>
        <w:ind w:left="1418" w:hanging="709"/>
        <w:jc w:val="both"/>
        <w:rPr>
          <w:rFonts w:ascii="Arial" w:hAnsi="Arial" w:cs="Arial"/>
          <w:color w:val="000000" w:themeColor="text1"/>
          <w:sz w:val="18"/>
          <w:szCs w:val="18"/>
        </w:rPr>
      </w:pPr>
      <w:r w:rsidRPr="00C36303">
        <w:rPr>
          <w:rFonts w:ascii="Arial" w:hAnsi="Arial" w:cs="Arial"/>
          <w:color w:val="000000" w:themeColor="text1"/>
          <w:sz w:val="18"/>
          <w:szCs w:val="18"/>
        </w:rPr>
        <w:t>Kupující</w:t>
      </w:r>
      <w:r w:rsidR="00A41393" w:rsidRPr="00C36303">
        <w:rPr>
          <w:rFonts w:ascii="Arial" w:hAnsi="Arial" w:cs="Arial"/>
          <w:color w:val="000000" w:themeColor="text1"/>
          <w:sz w:val="18"/>
          <w:szCs w:val="18"/>
        </w:rPr>
        <w:t xml:space="preserve"> se zavazuje </w:t>
      </w:r>
      <w:r w:rsidR="00A41393" w:rsidRPr="00282A1B">
        <w:rPr>
          <w:rFonts w:ascii="Arial" w:hAnsi="Arial" w:cs="Arial"/>
          <w:color w:val="000000" w:themeColor="text1"/>
          <w:sz w:val="18"/>
          <w:szCs w:val="18"/>
        </w:rPr>
        <w:t xml:space="preserve">za plnění </w:t>
      </w:r>
      <w:r w:rsidRPr="00282A1B">
        <w:rPr>
          <w:rFonts w:ascii="Arial" w:hAnsi="Arial" w:cs="Arial"/>
          <w:color w:val="000000" w:themeColor="text1"/>
          <w:sz w:val="18"/>
          <w:szCs w:val="18"/>
        </w:rPr>
        <w:t>Prodávající</w:t>
      </w:r>
      <w:r w:rsidR="00A41393" w:rsidRPr="00282A1B">
        <w:rPr>
          <w:rFonts w:ascii="Arial" w:hAnsi="Arial" w:cs="Arial"/>
          <w:color w:val="000000" w:themeColor="text1"/>
          <w:sz w:val="18"/>
          <w:szCs w:val="18"/>
        </w:rPr>
        <w:t xml:space="preserve">ho </w:t>
      </w:r>
      <w:r w:rsidR="00282A1B" w:rsidRPr="00282A1B">
        <w:rPr>
          <w:rFonts w:ascii="Arial" w:hAnsi="Arial" w:cs="Arial"/>
          <w:color w:val="000000" w:themeColor="text1"/>
          <w:sz w:val="18"/>
          <w:szCs w:val="18"/>
        </w:rPr>
        <w:t>související s </w:t>
      </w:r>
      <w:r w:rsidR="00282A1B" w:rsidRPr="00DD3A89">
        <w:rPr>
          <w:rFonts w:ascii="Arial" w:hAnsi="Arial" w:cs="Arial"/>
          <w:b/>
          <w:bCs/>
          <w:color w:val="000000" w:themeColor="text1"/>
          <w:sz w:val="18"/>
          <w:szCs w:val="18"/>
        </w:rPr>
        <w:t xml:space="preserve">dodávkou </w:t>
      </w:r>
      <w:r w:rsidR="00E0386C" w:rsidRPr="00DD3A89">
        <w:rPr>
          <w:rFonts w:ascii="Arial" w:hAnsi="Arial" w:cs="Arial"/>
          <w:b/>
          <w:bCs/>
          <w:color w:val="000000" w:themeColor="text1"/>
          <w:sz w:val="18"/>
          <w:szCs w:val="18"/>
        </w:rPr>
        <w:t xml:space="preserve">jednoho kusu </w:t>
      </w:r>
      <w:r w:rsidR="00282A1B" w:rsidRPr="00DD3A89">
        <w:rPr>
          <w:rFonts w:ascii="Arial" w:hAnsi="Arial" w:cs="Arial"/>
          <w:b/>
          <w:bCs/>
          <w:color w:val="000000" w:themeColor="text1"/>
          <w:sz w:val="18"/>
          <w:szCs w:val="18"/>
        </w:rPr>
        <w:t>modernizované tramvaje T3</w:t>
      </w:r>
      <w:r w:rsidR="00282A1B" w:rsidRPr="00282A1B">
        <w:rPr>
          <w:rFonts w:ascii="Arial" w:hAnsi="Arial" w:cs="Arial"/>
          <w:color w:val="000000" w:themeColor="text1"/>
          <w:sz w:val="18"/>
          <w:szCs w:val="18"/>
        </w:rPr>
        <w:t xml:space="preserve"> </w:t>
      </w:r>
      <w:r w:rsidR="00A41393" w:rsidRPr="00282A1B">
        <w:rPr>
          <w:rFonts w:ascii="Arial" w:hAnsi="Arial" w:cs="Arial"/>
          <w:color w:val="000000" w:themeColor="text1"/>
          <w:sz w:val="18"/>
          <w:szCs w:val="18"/>
        </w:rPr>
        <w:t>uvede</w:t>
      </w:r>
      <w:r w:rsidR="0073392D" w:rsidRPr="00282A1B">
        <w:rPr>
          <w:rFonts w:ascii="Arial" w:hAnsi="Arial" w:cs="Arial"/>
          <w:color w:val="000000" w:themeColor="text1"/>
          <w:sz w:val="18"/>
          <w:szCs w:val="18"/>
        </w:rPr>
        <w:t xml:space="preserve">ná v článku III. </w:t>
      </w:r>
      <w:r w:rsidR="00DD3A89">
        <w:rPr>
          <w:rFonts w:ascii="Arial" w:hAnsi="Arial" w:cs="Arial"/>
          <w:color w:val="000000" w:themeColor="text1"/>
          <w:sz w:val="18"/>
          <w:szCs w:val="18"/>
        </w:rPr>
        <w:t xml:space="preserve">v </w:t>
      </w:r>
      <w:r w:rsidR="0073392D" w:rsidRPr="00282A1B">
        <w:rPr>
          <w:rFonts w:ascii="Arial" w:hAnsi="Arial" w:cs="Arial"/>
          <w:color w:val="000000" w:themeColor="text1"/>
          <w:sz w:val="18"/>
          <w:szCs w:val="18"/>
        </w:rPr>
        <w:t>odstavc</w:t>
      </w:r>
      <w:r w:rsidR="00DD3A89">
        <w:rPr>
          <w:rFonts w:ascii="Arial" w:hAnsi="Arial" w:cs="Arial"/>
          <w:color w:val="000000" w:themeColor="text1"/>
          <w:sz w:val="18"/>
          <w:szCs w:val="18"/>
        </w:rPr>
        <w:t>ích</w:t>
      </w:r>
      <w:r w:rsidR="0073392D" w:rsidRPr="00282A1B">
        <w:rPr>
          <w:rFonts w:ascii="Arial" w:hAnsi="Arial" w:cs="Arial"/>
          <w:color w:val="000000" w:themeColor="text1"/>
          <w:sz w:val="18"/>
          <w:szCs w:val="18"/>
        </w:rPr>
        <w:t xml:space="preserve"> 1. – 4</w:t>
      </w:r>
      <w:r w:rsidR="00A41393" w:rsidRPr="00282A1B">
        <w:rPr>
          <w:rFonts w:ascii="Arial" w:hAnsi="Arial" w:cs="Arial"/>
          <w:color w:val="000000" w:themeColor="text1"/>
          <w:sz w:val="18"/>
          <w:szCs w:val="18"/>
        </w:rPr>
        <w:t>. této smlouvy</w:t>
      </w:r>
      <w:r w:rsidR="00A41393" w:rsidRPr="00C36303">
        <w:rPr>
          <w:rFonts w:ascii="Arial" w:hAnsi="Arial" w:cs="Arial"/>
          <w:color w:val="000000" w:themeColor="text1"/>
          <w:sz w:val="18"/>
          <w:szCs w:val="18"/>
        </w:rPr>
        <w:t xml:space="preserve"> zaplatit </w:t>
      </w:r>
      <w:r w:rsidRPr="00C36303">
        <w:rPr>
          <w:rFonts w:ascii="Arial" w:hAnsi="Arial" w:cs="Arial"/>
          <w:color w:val="000000" w:themeColor="text1"/>
          <w:sz w:val="18"/>
          <w:szCs w:val="18"/>
        </w:rPr>
        <w:t>Prodávající</w:t>
      </w:r>
      <w:r w:rsidR="00A41393" w:rsidRPr="00C36303">
        <w:rPr>
          <w:rFonts w:ascii="Arial" w:hAnsi="Arial" w:cs="Arial"/>
          <w:color w:val="000000" w:themeColor="text1"/>
          <w:sz w:val="18"/>
          <w:szCs w:val="18"/>
        </w:rPr>
        <w:t>mu kupní cenu</w:t>
      </w:r>
      <w:r w:rsidR="00A41393" w:rsidRPr="00282A1B">
        <w:rPr>
          <w:rFonts w:ascii="Arial" w:hAnsi="Arial" w:cs="Arial"/>
          <w:color w:val="000000" w:themeColor="text1"/>
          <w:sz w:val="18"/>
          <w:szCs w:val="18"/>
        </w:rPr>
        <w:t xml:space="preserve"> ve výši:  </w:t>
      </w:r>
    </w:p>
    <w:p w14:paraId="27C9D8D6" w14:textId="204B0555" w:rsidR="00A41393" w:rsidRPr="00282A1B" w:rsidRDefault="00A41393" w:rsidP="00795382">
      <w:pPr>
        <w:pStyle w:val="Nadpis3"/>
        <w:keepNext w:val="0"/>
        <w:keepLines w:val="0"/>
        <w:widowControl w:val="0"/>
        <w:adjustRightInd w:val="0"/>
        <w:spacing w:before="120"/>
        <w:ind w:left="2127" w:hanging="709"/>
        <w:jc w:val="both"/>
        <w:rPr>
          <w:rFonts w:ascii="Arial" w:hAnsi="Arial" w:cs="Arial"/>
          <w:b w:val="0"/>
          <w:color w:val="000000" w:themeColor="text1"/>
          <w:sz w:val="18"/>
          <w:szCs w:val="18"/>
        </w:rPr>
      </w:pPr>
      <w:r w:rsidRPr="00282A1B">
        <w:rPr>
          <w:rFonts w:ascii="Arial" w:hAnsi="Arial" w:cs="Arial"/>
          <w:b w:val="0"/>
          <w:color w:val="000000" w:themeColor="text1"/>
          <w:sz w:val="18"/>
          <w:szCs w:val="18"/>
        </w:rPr>
        <w:t>1.1.</w:t>
      </w:r>
      <w:r w:rsidR="00122398" w:rsidRPr="00282A1B">
        <w:rPr>
          <w:rFonts w:ascii="Arial" w:hAnsi="Arial" w:cs="Arial"/>
          <w:b w:val="0"/>
          <w:color w:val="000000" w:themeColor="text1"/>
          <w:sz w:val="18"/>
          <w:szCs w:val="18"/>
        </w:rPr>
        <w:t>1.</w:t>
      </w:r>
      <w:r w:rsidRPr="00282A1B">
        <w:rPr>
          <w:rFonts w:ascii="Arial" w:hAnsi="Arial" w:cs="Arial"/>
          <w:b w:val="0"/>
          <w:color w:val="000000" w:themeColor="text1"/>
          <w:sz w:val="18"/>
          <w:szCs w:val="18"/>
        </w:rPr>
        <w:tab/>
      </w:r>
      <w:r w:rsidR="00122398" w:rsidRPr="00282A1B">
        <w:rPr>
          <w:rFonts w:ascii="Arial" w:hAnsi="Arial" w:cs="Arial"/>
          <w:b w:val="0"/>
          <w:color w:val="000000" w:themeColor="text1"/>
          <w:sz w:val="18"/>
          <w:szCs w:val="18"/>
        </w:rPr>
        <w:t>C</w:t>
      </w:r>
      <w:r w:rsidRPr="00282A1B">
        <w:rPr>
          <w:rFonts w:ascii="Arial" w:hAnsi="Arial" w:cs="Arial"/>
          <w:b w:val="0"/>
          <w:color w:val="000000" w:themeColor="text1"/>
          <w:sz w:val="18"/>
          <w:szCs w:val="18"/>
        </w:rPr>
        <w:t xml:space="preserve">ena bez daně z přidané hodnoty </w:t>
      </w:r>
      <w:r w:rsidR="00122398" w:rsidRPr="00282A1B">
        <w:rPr>
          <w:rFonts w:ascii="Arial" w:hAnsi="Arial" w:cs="Arial"/>
          <w:b w:val="0"/>
          <w:color w:val="000000" w:themeColor="text1"/>
          <w:sz w:val="18"/>
          <w:szCs w:val="18"/>
        </w:rPr>
        <w:t>činí částku</w:t>
      </w:r>
      <w:r w:rsidRPr="00282A1B">
        <w:rPr>
          <w:rFonts w:ascii="Arial" w:hAnsi="Arial" w:cs="Arial"/>
          <w:b w:val="0"/>
          <w:color w:val="000000" w:themeColor="text1"/>
          <w:sz w:val="18"/>
          <w:szCs w:val="18"/>
        </w:rPr>
        <w:t xml:space="preserve"> </w:t>
      </w:r>
    </w:p>
    <w:p w14:paraId="0590447D" w14:textId="34B36295" w:rsidR="00A41393" w:rsidRPr="00795382" w:rsidRDefault="00AC0D18" w:rsidP="00795382">
      <w:pPr>
        <w:widowControl w:val="0"/>
        <w:adjustRightInd w:val="0"/>
        <w:spacing w:before="120"/>
        <w:ind w:left="2126"/>
        <w:rPr>
          <w:rFonts w:ascii="Arial" w:hAnsi="Arial" w:cs="Arial"/>
          <w:b/>
          <w:snapToGrid w:val="0"/>
          <w:color w:val="000000" w:themeColor="text1"/>
          <w:sz w:val="20"/>
          <w:szCs w:val="20"/>
        </w:rPr>
      </w:pPr>
      <w:r>
        <w:rPr>
          <w:rFonts w:ascii="Arial" w:hAnsi="Arial" w:cs="Arial"/>
          <w:b/>
          <w:snapToGrid w:val="0"/>
          <w:color w:val="000000" w:themeColor="text1"/>
          <w:sz w:val="20"/>
          <w:szCs w:val="20"/>
        </w:rPr>
        <w:t>19 368 400</w:t>
      </w:r>
      <w:r w:rsidR="00A41393" w:rsidRPr="00795382">
        <w:rPr>
          <w:rFonts w:ascii="Arial" w:hAnsi="Arial" w:cs="Arial"/>
          <w:b/>
          <w:snapToGrid w:val="0"/>
          <w:color w:val="000000" w:themeColor="text1"/>
          <w:sz w:val="20"/>
          <w:szCs w:val="20"/>
        </w:rPr>
        <w:t>,</w:t>
      </w:r>
      <w:r w:rsidR="00795382">
        <w:rPr>
          <w:rFonts w:ascii="Arial" w:hAnsi="Arial" w:cs="Arial"/>
          <w:b/>
          <w:snapToGrid w:val="0"/>
          <w:color w:val="000000" w:themeColor="text1"/>
          <w:sz w:val="20"/>
          <w:szCs w:val="20"/>
        </w:rPr>
        <w:t>00</w:t>
      </w:r>
      <w:r w:rsidR="00A41393" w:rsidRPr="00795382">
        <w:rPr>
          <w:rFonts w:ascii="Arial" w:hAnsi="Arial" w:cs="Arial"/>
          <w:b/>
          <w:snapToGrid w:val="0"/>
          <w:color w:val="000000" w:themeColor="text1"/>
          <w:sz w:val="20"/>
          <w:szCs w:val="20"/>
        </w:rPr>
        <w:t xml:space="preserve"> Kč</w:t>
      </w:r>
    </w:p>
    <w:p w14:paraId="0AA03279" w14:textId="56654B53" w:rsidR="00A41393" w:rsidRPr="00282A1B" w:rsidRDefault="00A41393" w:rsidP="008B28E5">
      <w:pPr>
        <w:pStyle w:val="Nadpis3"/>
        <w:keepNext w:val="0"/>
        <w:keepLines w:val="0"/>
        <w:widowControl w:val="0"/>
        <w:adjustRightInd w:val="0"/>
        <w:spacing w:before="120"/>
        <w:ind w:left="2127" w:hanging="709"/>
        <w:jc w:val="both"/>
        <w:rPr>
          <w:rFonts w:ascii="Arial" w:hAnsi="Arial" w:cs="Arial"/>
          <w:b w:val="0"/>
          <w:color w:val="000000" w:themeColor="text1"/>
          <w:sz w:val="18"/>
          <w:szCs w:val="18"/>
        </w:rPr>
      </w:pPr>
      <w:r w:rsidRPr="00282A1B">
        <w:rPr>
          <w:rFonts w:ascii="Arial" w:hAnsi="Arial" w:cs="Arial"/>
          <w:b w:val="0"/>
          <w:color w:val="000000" w:themeColor="text1"/>
          <w:sz w:val="18"/>
          <w:szCs w:val="18"/>
        </w:rPr>
        <w:t>1.</w:t>
      </w:r>
      <w:r w:rsidR="00122398" w:rsidRPr="00282A1B">
        <w:rPr>
          <w:rFonts w:ascii="Arial" w:hAnsi="Arial" w:cs="Arial"/>
          <w:b w:val="0"/>
          <w:color w:val="000000" w:themeColor="text1"/>
          <w:sz w:val="18"/>
          <w:szCs w:val="18"/>
        </w:rPr>
        <w:t>1.</w:t>
      </w:r>
      <w:r w:rsidRPr="00282A1B">
        <w:rPr>
          <w:rFonts w:ascii="Arial" w:hAnsi="Arial" w:cs="Arial"/>
          <w:b w:val="0"/>
          <w:color w:val="000000" w:themeColor="text1"/>
          <w:sz w:val="18"/>
          <w:szCs w:val="18"/>
        </w:rPr>
        <w:t>2.</w:t>
      </w:r>
      <w:r w:rsidRPr="00282A1B">
        <w:rPr>
          <w:rFonts w:ascii="Arial" w:hAnsi="Arial" w:cs="Arial"/>
          <w:b w:val="0"/>
          <w:color w:val="000000" w:themeColor="text1"/>
          <w:sz w:val="18"/>
          <w:szCs w:val="18"/>
        </w:rPr>
        <w:tab/>
        <w:t xml:space="preserve">Daň z přidané hodnoty ve snížené sazbě </w:t>
      </w:r>
      <w:r w:rsidR="00795382">
        <w:rPr>
          <w:rFonts w:ascii="Arial" w:hAnsi="Arial" w:cs="Arial"/>
          <w:b w:val="0"/>
          <w:color w:val="000000" w:themeColor="text1"/>
          <w:sz w:val="18"/>
          <w:szCs w:val="18"/>
        </w:rPr>
        <w:t xml:space="preserve">- </w:t>
      </w:r>
      <w:r w:rsidRPr="00282A1B">
        <w:rPr>
          <w:rFonts w:ascii="Arial" w:hAnsi="Arial" w:cs="Arial"/>
          <w:b w:val="0"/>
          <w:color w:val="000000" w:themeColor="text1"/>
          <w:sz w:val="18"/>
          <w:szCs w:val="18"/>
        </w:rPr>
        <w:t xml:space="preserve">% činí z ceny </w:t>
      </w:r>
      <w:r w:rsidR="00122398" w:rsidRPr="00282A1B">
        <w:rPr>
          <w:rFonts w:ascii="Arial" w:hAnsi="Arial" w:cs="Arial"/>
          <w:b w:val="0"/>
          <w:color w:val="000000" w:themeColor="text1"/>
          <w:sz w:val="18"/>
          <w:szCs w:val="18"/>
        </w:rPr>
        <w:t>uvedené v</w:t>
      </w:r>
      <w:r w:rsidR="00406A4B">
        <w:rPr>
          <w:rFonts w:ascii="Arial" w:hAnsi="Arial" w:cs="Arial"/>
          <w:b w:val="0"/>
          <w:color w:val="000000" w:themeColor="text1"/>
          <w:sz w:val="18"/>
          <w:szCs w:val="18"/>
        </w:rPr>
        <w:t xml:space="preserve"> článku IV. </w:t>
      </w:r>
      <w:r w:rsidR="00122398" w:rsidRPr="00282A1B">
        <w:rPr>
          <w:rFonts w:ascii="Arial" w:hAnsi="Arial" w:cs="Arial"/>
          <w:b w:val="0"/>
          <w:color w:val="000000" w:themeColor="text1"/>
          <w:sz w:val="18"/>
          <w:szCs w:val="18"/>
        </w:rPr>
        <w:t>odstav</w:t>
      </w:r>
      <w:r w:rsidR="00406A4B">
        <w:rPr>
          <w:rFonts w:ascii="Arial" w:hAnsi="Arial" w:cs="Arial"/>
          <w:b w:val="0"/>
          <w:color w:val="000000" w:themeColor="text1"/>
          <w:sz w:val="18"/>
          <w:szCs w:val="18"/>
        </w:rPr>
        <w:t>e</w:t>
      </w:r>
      <w:r w:rsidR="00122398" w:rsidRPr="00282A1B">
        <w:rPr>
          <w:rFonts w:ascii="Arial" w:hAnsi="Arial" w:cs="Arial"/>
          <w:b w:val="0"/>
          <w:color w:val="000000" w:themeColor="text1"/>
          <w:sz w:val="18"/>
          <w:szCs w:val="18"/>
        </w:rPr>
        <w:t>c</w:t>
      </w:r>
      <w:r w:rsidR="00406A4B">
        <w:rPr>
          <w:rFonts w:ascii="Arial" w:hAnsi="Arial" w:cs="Arial"/>
          <w:b w:val="0"/>
          <w:color w:val="000000" w:themeColor="text1"/>
          <w:sz w:val="18"/>
          <w:szCs w:val="18"/>
        </w:rPr>
        <w:t xml:space="preserve"> </w:t>
      </w:r>
      <w:r w:rsidR="00122398" w:rsidRPr="00282A1B">
        <w:rPr>
          <w:rFonts w:ascii="Arial" w:hAnsi="Arial" w:cs="Arial"/>
          <w:b w:val="0"/>
          <w:color w:val="000000" w:themeColor="text1"/>
          <w:sz w:val="18"/>
          <w:szCs w:val="18"/>
        </w:rPr>
        <w:t>1.1.1.</w:t>
      </w:r>
      <w:r w:rsidRPr="00282A1B">
        <w:rPr>
          <w:rFonts w:ascii="Arial" w:hAnsi="Arial" w:cs="Arial"/>
          <w:b w:val="0"/>
          <w:color w:val="000000" w:themeColor="text1"/>
          <w:sz w:val="18"/>
          <w:szCs w:val="18"/>
        </w:rPr>
        <w:t xml:space="preserve"> částku</w:t>
      </w:r>
    </w:p>
    <w:p w14:paraId="3EBD153D" w14:textId="7E468198" w:rsidR="00A41393" w:rsidRPr="00795382" w:rsidRDefault="00795382" w:rsidP="00795382">
      <w:pPr>
        <w:widowControl w:val="0"/>
        <w:adjustRightInd w:val="0"/>
        <w:spacing w:before="120"/>
        <w:ind w:left="2126"/>
        <w:rPr>
          <w:rFonts w:ascii="Arial" w:hAnsi="Arial" w:cs="Arial"/>
          <w:bCs/>
          <w:snapToGrid w:val="0"/>
          <w:color w:val="000000" w:themeColor="text1"/>
          <w:sz w:val="18"/>
          <w:szCs w:val="18"/>
        </w:rPr>
      </w:pPr>
      <w:r w:rsidRPr="00795382">
        <w:rPr>
          <w:rFonts w:ascii="Arial" w:hAnsi="Arial" w:cs="Arial"/>
          <w:bCs/>
          <w:snapToGrid w:val="0"/>
          <w:color w:val="000000" w:themeColor="text1"/>
          <w:sz w:val="18"/>
          <w:szCs w:val="18"/>
        </w:rPr>
        <w:t>0</w:t>
      </w:r>
      <w:r w:rsidR="00A41393" w:rsidRPr="00795382">
        <w:rPr>
          <w:rFonts w:ascii="Arial" w:hAnsi="Arial" w:cs="Arial"/>
          <w:bCs/>
          <w:snapToGrid w:val="0"/>
          <w:color w:val="000000" w:themeColor="text1"/>
          <w:sz w:val="18"/>
          <w:szCs w:val="18"/>
        </w:rPr>
        <w:t>,- Kč</w:t>
      </w:r>
    </w:p>
    <w:p w14:paraId="76E4915C" w14:textId="40EB56D7" w:rsidR="00A41393" w:rsidRPr="00282A1B" w:rsidRDefault="00A41393" w:rsidP="00795382">
      <w:pPr>
        <w:pStyle w:val="Nadpis3"/>
        <w:keepNext w:val="0"/>
        <w:keepLines w:val="0"/>
        <w:widowControl w:val="0"/>
        <w:adjustRightInd w:val="0"/>
        <w:spacing w:before="120"/>
        <w:ind w:left="2127" w:hanging="709"/>
        <w:jc w:val="both"/>
        <w:rPr>
          <w:rFonts w:ascii="Arial" w:hAnsi="Arial" w:cs="Arial"/>
          <w:b w:val="0"/>
          <w:color w:val="000000" w:themeColor="text1"/>
          <w:sz w:val="18"/>
          <w:szCs w:val="18"/>
        </w:rPr>
      </w:pPr>
      <w:r w:rsidRPr="00282A1B">
        <w:rPr>
          <w:rFonts w:ascii="Arial" w:hAnsi="Arial" w:cs="Arial"/>
          <w:b w:val="0"/>
          <w:color w:val="000000" w:themeColor="text1"/>
          <w:sz w:val="18"/>
          <w:szCs w:val="18"/>
        </w:rPr>
        <w:t>1.</w:t>
      </w:r>
      <w:r w:rsidR="00122398" w:rsidRPr="00282A1B">
        <w:rPr>
          <w:rFonts w:ascii="Arial" w:hAnsi="Arial" w:cs="Arial"/>
          <w:b w:val="0"/>
          <w:color w:val="000000" w:themeColor="text1"/>
          <w:sz w:val="18"/>
          <w:szCs w:val="18"/>
        </w:rPr>
        <w:t>1.</w:t>
      </w:r>
      <w:r w:rsidRPr="00282A1B">
        <w:rPr>
          <w:rFonts w:ascii="Arial" w:hAnsi="Arial" w:cs="Arial"/>
          <w:b w:val="0"/>
          <w:color w:val="000000" w:themeColor="text1"/>
          <w:sz w:val="18"/>
          <w:szCs w:val="18"/>
        </w:rPr>
        <w:t>3.</w:t>
      </w:r>
      <w:r w:rsidRPr="00282A1B">
        <w:rPr>
          <w:rFonts w:ascii="Arial" w:hAnsi="Arial" w:cs="Arial"/>
          <w:b w:val="0"/>
          <w:color w:val="000000" w:themeColor="text1"/>
          <w:sz w:val="18"/>
          <w:szCs w:val="18"/>
        </w:rPr>
        <w:tab/>
        <w:t xml:space="preserve">Daň z přidané hodnoty v základní sazbě </w:t>
      </w:r>
      <w:r w:rsidR="00795382">
        <w:rPr>
          <w:rFonts w:ascii="Arial" w:hAnsi="Arial" w:cs="Arial"/>
          <w:b w:val="0"/>
          <w:color w:val="000000" w:themeColor="text1"/>
          <w:sz w:val="18"/>
          <w:szCs w:val="18"/>
        </w:rPr>
        <w:t xml:space="preserve">21 </w:t>
      </w:r>
      <w:r w:rsidRPr="00282A1B">
        <w:rPr>
          <w:rFonts w:ascii="Arial" w:hAnsi="Arial" w:cs="Arial"/>
          <w:b w:val="0"/>
          <w:color w:val="000000" w:themeColor="text1"/>
          <w:sz w:val="18"/>
          <w:szCs w:val="18"/>
        </w:rPr>
        <w:t xml:space="preserve">% činí z ceny </w:t>
      </w:r>
      <w:r w:rsidR="00122398" w:rsidRPr="00282A1B">
        <w:rPr>
          <w:rFonts w:ascii="Arial" w:hAnsi="Arial" w:cs="Arial"/>
          <w:b w:val="0"/>
          <w:color w:val="000000" w:themeColor="text1"/>
          <w:sz w:val="18"/>
          <w:szCs w:val="18"/>
        </w:rPr>
        <w:t>uvedené v </w:t>
      </w:r>
      <w:r w:rsidR="00406A4B">
        <w:rPr>
          <w:rFonts w:ascii="Arial" w:hAnsi="Arial" w:cs="Arial"/>
          <w:b w:val="0"/>
          <w:color w:val="000000" w:themeColor="text1"/>
          <w:sz w:val="18"/>
          <w:szCs w:val="18"/>
        </w:rPr>
        <w:t xml:space="preserve">článku IV. </w:t>
      </w:r>
      <w:r w:rsidR="00406A4B" w:rsidRPr="00282A1B">
        <w:rPr>
          <w:rFonts w:ascii="Arial" w:hAnsi="Arial" w:cs="Arial"/>
          <w:b w:val="0"/>
          <w:color w:val="000000" w:themeColor="text1"/>
          <w:sz w:val="18"/>
          <w:szCs w:val="18"/>
        </w:rPr>
        <w:t>odstav</w:t>
      </w:r>
      <w:r w:rsidR="00406A4B">
        <w:rPr>
          <w:rFonts w:ascii="Arial" w:hAnsi="Arial" w:cs="Arial"/>
          <w:b w:val="0"/>
          <w:color w:val="000000" w:themeColor="text1"/>
          <w:sz w:val="18"/>
          <w:szCs w:val="18"/>
        </w:rPr>
        <w:t>e</w:t>
      </w:r>
      <w:r w:rsidR="00406A4B" w:rsidRPr="00282A1B">
        <w:rPr>
          <w:rFonts w:ascii="Arial" w:hAnsi="Arial" w:cs="Arial"/>
          <w:b w:val="0"/>
          <w:color w:val="000000" w:themeColor="text1"/>
          <w:sz w:val="18"/>
          <w:szCs w:val="18"/>
        </w:rPr>
        <w:t>c</w:t>
      </w:r>
      <w:r w:rsidR="00122398" w:rsidRPr="00282A1B">
        <w:rPr>
          <w:rFonts w:ascii="Arial" w:hAnsi="Arial" w:cs="Arial"/>
          <w:b w:val="0"/>
          <w:color w:val="000000" w:themeColor="text1"/>
          <w:sz w:val="18"/>
          <w:szCs w:val="18"/>
        </w:rPr>
        <w:t xml:space="preserve"> 1.1.1. </w:t>
      </w:r>
      <w:r w:rsidRPr="00282A1B">
        <w:rPr>
          <w:rFonts w:ascii="Arial" w:hAnsi="Arial" w:cs="Arial"/>
          <w:b w:val="0"/>
          <w:color w:val="000000" w:themeColor="text1"/>
          <w:sz w:val="18"/>
          <w:szCs w:val="18"/>
        </w:rPr>
        <w:t>částku</w:t>
      </w:r>
    </w:p>
    <w:p w14:paraId="39A96C36" w14:textId="607C15A6" w:rsidR="00A41393" w:rsidRPr="00795382" w:rsidRDefault="00795382" w:rsidP="00795382">
      <w:pPr>
        <w:widowControl w:val="0"/>
        <w:adjustRightInd w:val="0"/>
        <w:spacing w:before="120"/>
        <w:ind w:left="2126"/>
        <w:rPr>
          <w:rFonts w:ascii="Arial" w:hAnsi="Arial" w:cs="Arial"/>
          <w:b/>
          <w:snapToGrid w:val="0"/>
          <w:color w:val="000000" w:themeColor="text1"/>
          <w:sz w:val="20"/>
          <w:szCs w:val="20"/>
        </w:rPr>
      </w:pPr>
      <w:r w:rsidRPr="00795382">
        <w:rPr>
          <w:rFonts w:ascii="Arial" w:hAnsi="Arial" w:cs="Arial"/>
          <w:b/>
          <w:snapToGrid w:val="0"/>
          <w:color w:val="000000" w:themeColor="text1"/>
          <w:sz w:val="20"/>
          <w:szCs w:val="20"/>
        </w:rPr>
        <w:t>4</w:t>
      </w:r>
      <w:r w:rsidR="00AC0D18">
        <w:rPr>
          <w:rFonts w:ascii="Arial" w:hAnsi="Arial" w:cs="Arial"/>
          <w:b/>
          <w:snapToGrid w:val="0"/>
          <w:color w:val="000000" w:themeColor="text1"/>
          <w:sz w:val="20"/>
          <w:szCs w:val="20"/>
        </w:rPr>
        <w:t> 067 364,00</w:t>
      </w:r>
      <w:r w:rsidR="00A41393" w:rsidRPr="00795382">
        <w:rPr>
          <w:rFonts w:ascii="Arial" w:hAnsi="Arial" w:cs="Arial"/>
          <w:b/>
          <w:snapToGrid w:val="0"/>
          <w:color w:val="000000" w:themeColor="text1"/>
          <w:sz w:val="20"/>
          <w:szCs w:val="20"/>
        </w:rPr>
        <w:t xml:space="preserve"> Kč</w:t>
      </w:r>
    </w:p>
    <w:p w14:paraId="33A91BC6" w14:textId="480EFCEA" w:rsidR="00A41393" w:rsidRPr="00282A1B" w:rsidRDefault="00A41393" w:rsidP="008B28E5">
      <w:pPr>
        <w:pStyle w:val="Nadpis3"/>
        <w:keepNext w:val="0"/>
        <w:keepLines w:val="0"/>
        <w:widowControl w:val="0"/>
        <w:adjustRightInd w:val="0"/>
        <w:ind w:left="2127" w:hanging="709"/>
        <w:jc w:val="both"/>
        <w:rPr>
          <w:rFonts w:ascii="Arial" w:hAnsi="Arial" w:cs="Arial"/>
          <w:b w:val="0"/>
          <w:color w:val="000000" w:themeColor="text1"/>
          <w:sz w:val="18"/>
          <w:szCs w:val="18"/>
        </w:rPr>
      </w:pPr>
      <w:r w:rsidRPr="00282A1B">
        <w:rPr>
          <w:rFonts w:ascii="Arial" w:hAnsi="Arial" w:cs="Arial"/>
          <w:b w:val="0"/>
          <w:color w:val="000000" w:themeColor="text1"/>
          <w:sz w:val="18"/>
          <w:szCs w:val="18"/>
        </w:rPr>
        <w:t>1.</w:t>
      </w:r>
      <w:r w:rsidR="00122398" w:rsidRPr="00282A1B">
        <w:rPr>
          <w:rFonts w:ascii="Arial" w:hAnsi="Arial" w:cs="Arial"/>
          <w:b w:val="0"/>
          <w:color w:val="000000" w:themeColor="text1"/>
          <w:sz w:val="18"/>
          <w:szCs w:val="18"/>
        </w:rPr>
        <w:t>1.</w:t>
      </w:r>
      <w:r w:rsidRPr="00282A1B">
        <w:rPr>
          <w:rFonts w:ascii="Arial" w:hAnsi="Arial" w:cs="Arial"/>
          <w:b w:val="0"/>
          <w:color w:val="000000" w:themeColor="text1"/>
          <w:sz w:val="18"/>
          <w:szCs w:val="18"/>
        </w:rPr>
        <w:t>4.</w:t>
      </w:r>
      <w:r w:rsidRPr="00282A1B">
        <w:rPr>
          <w:rFonts w:ascii="Arial" w:hAnsi="Arial" w:cs="Arial"/>
          <w:b w:val="0"/>
          <w:color w:val="000000" w:themeColor="text1"/>
          <w:sz w:val="18"/>
          <w:szCs w:val="18"/>
        </w:rPr>
        <w:tab/>
        <w:t xml:space="preserve">Celková cena </w:t>
      </w:r>
      <w:r w:rsidR="00122398" w:rsidRPr="00282A1B">
        <w:rPr>
          <w:rFonts w:ascii="Arial" w:hAnsi="Arial" w:cs="Arial"/>
          <w:b w:val="0"/>
          <w:color w:val="000000" w:themeColor="text1"/>
          <w:sz w:val="18"/>
          <w:szCs w:val="18"/>
        </w:rPr>
        <w:t xml:space="preserve">za plnění </w:t>
      </w:r>
      <w:r w:rsidR="001E1FDB" w:rsidRPr="00282A1B">
        <w:rPr>
          <w:rFonts w:ascii="Arial" w:hAnsi="Arial" w:cs="Arial"/>
          <w:b w:val="0"/>
          <w:color w:val="000000" w:themeColor="text1"/>
          <w:sz w:val="18"/>
          <w:szCs w:val="18"/>
        </w:rPr>
        <w:t>Prodávající</w:t>
      </w:r>
      <w:r w:rsidR="00122398" w:rsidRPr="00282A1B">
        <w:rPr>
          <w:rFonts w:ascii="Arial" w:hAnsi="Arial" w:cs="Arial"/>
          <w:b w:val="0"/>
          <w:color w:val="000000" w:themeColor="text1"/>
          <w:sz w:val="18"/>
          <w:szCs w:val="18"/>
        </w:rPr>
        <w:t>ho uvede</w:t>
      </w:r>
      <w:r w:rsidR="001C4060" w:rsidRPr="00282A1B">
        <w:rPr>
          <w:rFonts w:ascii="Arial" w:hAnsi="Arial" w:cs="Arial"/>
          <w:b w:val="0"/>
          <w:color w:val="000000" w:themeColor="text1"/>
          <w:sz w:val="18"/>
          <w:szCs w:val="18"/>
        </w:rPr>
        <w:t>ná v článku III. odstavce 1. – 4</w:t>
      </w:r>
      <w:r w:rsidR="00122398" w:rsidRPr="00282A1B">
        <w:rPr>
          <w:rFonts w:ascii="Arial" w:hAnsi="Arial" w:cs="Arial"/>
          <w:b w:val="0"/>
          <w:color w:val="000000" w:themeColor="text1"/>
          <w:sz w:val="18"/>
          <w:szCs w:val="18"/>
        </w:rPr>
        <w:t>. této smlouvy</w:t>
      </w:r>
      <w:r w:rsidR="00122398" w:rsidRPr="00282A1B">
        <w:rPr>
          <w:rFonts w:ascii="Arial" w:eastAsia="Arial Unicode MS" w:hAnsi="Arial" w:cs="Arial"/>
          <w:b w:val="0"/>
          <w:color w:val="000000" w:themeColor="text1"/>
          <w:sz w:val="18"/>
          <w:szCs w:val="18"/>
        </w:rPr>
        <w:t xml:space="preserve"> </w:t>
      </w:r>
      <w:r w:rsidRPr="00282A1B">
        <w:rPr>
          <w:rFonts w:ascii="Arial" w:hAnsi="Arial" w:cs="Arial"/>
          <w:b w:val="0"/>
          <w:color w:val="000000" w:themeColor="text1"/>
          <w:sz w:val="18"/>
          <w:szCs w:val="18"/>
        </w:rPr>
        <w:t xml:space="preserve">včetně daně z přidané hodnoty (součet cen </w:t>
      </w:r>
      <w:r w:rsidR="00406A4B" w:rsidRPr="00282A1B">
        <w:rPr>
          <w:rFonts w:ascii="Arial" w:hAnsi="Arial" w:cs="Arial"/>
          <w:b w:val="0"/>
          <w:color w:val="000000" w:themeColor="text1"/>
          <w:sz w:val="18"/>
          <w:szCs w:val="18"/>
        </w:rPr>
        <w:t>uveden</w:t>
      </w:r>
      <w:r w:rsidR="00406A4B">
        <w:rPr>
          <w:rFonts w:ascii="Arial" w:hAnsi="Arial" w:cs="Arial"/>
          <w:b w:val="0"/>
          <w:color w:val="000000" w:themeColor="text1"/>
          <w:sz w:val="18"/>
          <w:szCs w:val="18"/>
        </w:rPr>
        <w:t>ých</w:t>
      </w:r>
      <w:r w:rsidR="00406A4B" w:rsidRPr="00282A1B">
        <w:rPr>
          <w:rFonts w:ascii="Arial" w:hAnsi="Arial" w:cs="Arial"/>
          <w:b w:val="0"/>
          <w:color w:val="000000" w:themeColor="text1"/>
          <w:sz w:val="18"/>
          <w:szCs w:val="18"/>
        </w:rPr>
        <w:t xml:space="preserve"> v </w:t>
      </w:r>
      <w:r w:rsidR="00406A4B">
        <w:rPr>
          <w:rFonts w:ascii="Arial" w:hAnsi="Arial" w:cs="Arial"/>
          <w:b w:val="0"/>
          <w:color w:val="000000" w:themeColor="text1"/>
          <w:sz w:val="18"/>
          <w:szCs w:val="18"/>
        </w:rPr>
        <w:t>článku IV. v odstavcích</w:t>
      </w:r>
      <w:r w:rsidRPr="00282A1B">
        <w:rPr>
          <w:rFonts w:ascii="Arial" w:hAnsi="Arial" w:cs="Arial"/>
          <w:b w:val="0"/>
          <w:color w:val="000000" w:themeColor="text1"/>
          <w:sz w:val="18"/>
          <w:szCs w:val="18"/>
        </w:rPr>
        <w:t xml:space="preserve"> 1.</w:t>
      </w:r>
      <w:r w:rsidR="00122398" w:rsidRPr="00282A1B">
        <w:rPr>
          <w:rFonts w:ascii="Arial" w:hAnsi="Arial" w:cs="Arial"/>
          <w:b w:val="0"/>
          <w:color w:val="000000" w:themeColor="text1"/>
          <w:sz w:val="18"/>
          <w:szCs w:val="18"/>
        </w:rPr>
        <w:t xml:space="preserve">1.1.+ </w:t>
      </w:r>
      <w:r w:rsidRPr="00282A1B">
        <w:rPr>
          <w:rFonts w:ascii="Arial" w:hAnsi="Arial" w:cs="Arial"/>
          <w:b w:val="0"/>
          <w:color w:val="000000" w:themeColor="text1"/>
          <w:sz w:val="18"/>
          <w:szCs w:val="18"/>
        </w:rPr>
        <w:t>1.</w:t>
      </w:r>
      <w:r w:rsidR="00122398" w:rsidRPr="00282A1B">
        <w:rPr>
          <w:rFonts w:ascii="Arial" w:hAnsi="Arial" w:cs="Arial"/>
          <w:b w:val="0"/>
          <w:color w:val="000000" w:themeColor="text1"/>
          <w:sz w:val="18"/>
          <w:szCs w:val="18"/>
        </w:rPr>
        <w:t>1.2.</w:t>
      </w:r>
      <w:r w:rsidRPr="00282A1B">
        <w:rPr>
          <w:rFonts w:ascii="Arial" w:hAnsi="Arial" w:cs="Arial"/>
          <w:b w:val="0"/>
          <w:color w:val="000000" w:themeColor="text1"/>
          <w:sz w:val="18"/>
          <w:szCs w:val="18"/>
        </w:rPr>
        <w:t>+1.</w:t>
      </w:r>
      <w:r w:rsidR="00122398" w:rsidRPr="00282A1B">
        <w:rPr>
          <w:rFonts w:ascii="Arial" w:hAnsi="Arial" w:cs="Arial"/>
          <w:b w:val="0"/>
          <w:color w:val="000000" w:themeColor="text1"/>
          <w:sz w:val="18"/>
          <w:szCs w:val="18"/>
        </w:rPr>
        <w:t>1.</w:t>
      </w:r>
      <w:r w:rsidRPr="00282A1B">
        <w:rPr>
          <w:rFonts w:ascii="Arial" w:hAnsi="Arial" w:cs="Arial"/>
          <w:b w:val="0"/>
          <w:color w:val="000000" w:themeColor="text1"/>
          <w:sz w:val="18"/>
          <w:szCs w:val="18"/>
        </w:rPr>
        <w:t>3 této smlouvy)</w:t>
      </w:r>
      <w:r w:rsidR="00122398" w:rsidRPr="00282A1B">
        <w:rPr>
          <w:rFonts w:ascii="Arial" w:hAnsi="Arial" w:cs="Arial"/>
          <w:b w:val="0"/>
          <w:color w:val="000000" w:themeColor="text1"/>
          <w:sz w:val="18"/>
          <w:szCs w:val="18"/>
        </w:rPr>
        <w:t xml:space="preserve"> činí celkem</w:t>
      </w:r>
    </w:p>
    <w:p w14:paraId="799B51B2" w14:textId="610675A6" w:rsidR="00A41393" w:rsidRPr="00AC0D18" w:rsidRDefault="00AC0D18" w:rsidP="00AC0D18">
      <w:pPr>
        <w:widowControl w:val="0"/>
        <w:adjustRightInd w:val="0"/>
        <w:spacing w:before="120"/>
        <w:ind w:left="2126"/>
        <w:rPr>
          <w:rFonts w:ascii="Arial" w:hAnsi="Arial" w:cs="Arial"/>
          <w:b/>
          <w:snapToGrid w:val="0"/>
          <w:color w:val="000000" w:themeColor="text1"/>
          <w:sz w:val="20"/>
          <w:szCs w:val="20"/>
        </w:rPr>
      </w:pPr>
      <w:r w:rsidRPr="00AC0D18">
        <w:rPr>
          <w:rFonts w:ascii="Arial" w:hAnsi="Arial" w:cs="Arial"/>
          <w:b/>
          <w:snapToGrid w:val="0"/>
          <w:color w:val="000000" w:themeColor="text1"/>
          <w:sz w:val="20"/>
          <w:szCs w:val="20"/>
        </w:rPr>
        <w:t>2</w:t>
      </w:r>
      <w:r>
        <w:rPr>
          <w:rFonts w:ascii="Arial" w:hAnsi="Arial" w:cs="Arial"/>
          <w:b/>
          <w:snapToGrid w:val="0"/>
          <w:color w:val="000000" w:themeColor="text1"/>
          <w:sz w:val="20"/>
          <w:szCs w:val="20"/>
        </w:rPr>
        <w:t xml:space="preserve">3 435 764,00 </w:t>
      </w:r>
      <w:r w:rsidR="00A41393" w:rsidRPr="00AC0D18">
        <w:rPr>
          <w:rFonts w:ascii="Arial" w:hAnsi="Arial" w:cs="Arial"/>
          <w:b/>
          <w:snapToGrid w:val="0"/>
          <w:color w:val="000000" w:themeColor="text1"/>
          <w:sz w:val="20"/>
          <w:szCs w:val="20"/>
        </w:rPr>
        <w:t>Kč</w:t>
      </w:r>
    </w:p>
    <w:p w14:paraId="569A008A" w14:textId="7751F1FF" w:rsidR="00A41393" w:rsidRPr="00282A1B" w:rsidRDefault="00A41393" w:rsidP="008B28E5">
      <w:pPr>
        <w:widowControl w:val="0"/>
        <w:adjustRightInd w:val="0"/>
        <w:spacing w:before="120"/>
        <w:ind w:left="2126"/>
        <w:jc w:val="center"/>
        <w:rPr>
          <w:rFonts w:ascii="Arial" w:hAnsi="Arial" w:cs="Arial"/>
          <w:snapToGrid w:val="0"/>
          <w:color w:val="000000" w:themeColor="text1"/>
          <w:sz w:val="18"/>
          <w:szCs w:val="18"/>
        </w:rPr>
      </w:pPr>
      <w:r w:rsidRPr="00282A1B">
        <w:rPr>
          <w:rFonts w:ascii="Arial" w:hAnsi="Arial" w:cs="Arial"/>
          <w:snapToGrid w:val="0"/>
          <w:color w:val="000000" w:themeColor="text1"/>
          <w:sz w:val="18"/>
          <w:szCs w:val="18"/>
        </w:rPr>
        <w:t>(slovy:</w:t>
      </w:r>
      <w:r w:rsidR="00562F5C">
        <w:rPr>
          <w:rFonts w:ascii="Arial" w:hAnsi="Arial" w:cs="Arial"/>
          <w:snapToGrid w:val="0"/>
          <w:color w:val="000000" w:themeColor="text1"/>
          <w:sz w:val="18"/>
          <w:szCs w:val="18"/>
        </w:rPr>
        <w:t xml:space="preserve"> </w:t>
      </w:r>
      <w:proofErr w:type="spellStart"/>
      <w:r w:rsidR="00562F5C">
        <w:rPr>
          <w:rFonts w:ascii="Arial" w:hAnsi="Arial" w:cs="Arial"/>
          <w:snapToGrid w:val="0"/>
          <w:color w:val="000000" w:themeColor="text1"/>
          <w:sz w:val="18"/>
          <w:szCs w:val="18"/>
        </w:rPr>
        <w:t>dvacettřimilionůčtyřistatřicetpěttisícsemdsetšedesátčtyři</w:t>
      </w:r>
      <w:proofErr w:type="spellEnd"/>
      <w:r w:rsidR="00562F5C">
        <w:rPr>
          <w:rFonts w:ascii="Arial" w:hAnsi="Arial" w:cs="Arial"/>
          <w:snapToGrid w:val="0"/>
          <w:color w:val="000000" w:themeColor="text1"/>
          <w:sz w:val="18"/>
          <w:szCs w:val="18"/>
        </w:rPr>
        <w:t xml:space="preserve"> </w:t>
      </w:r>
      <w:r w:rsidRPr="00282A1B">
        <w:rPr>
          <w:rFonts w:ascii="Arial" w:hAnsi="Arial" w:cs="Arial"/>
          <w:snapToGrid w:val="0"/>
          <w:color w:val="000000" w:themeColor="text1"/>
          <w:sz w:val="18"/>
          <w:szCs w:val="18"/>
        </w:rPr>
        <w:t>korun českých).</w:t>
      </w:r>
    </w:p>
    <w:p w14:paraId="7819FB0B" w14:textId="46BF4722" w:rsidR="00122398" w:rsidRPr="00C36303" w:rsidRDefault="001E1FDB" w:rsidP="00C36303">
      <w:pPr>
        <w:pStyle w:val="Odstavecseseznamem"/>
        <w:widowControl w:val="0"/>
        <w:numPr>
          <w:ilvl w:val="1"/>
          <w:numId w:val="67"/>
        </w:numPr>
        <w:adjustRightInd w:val="0"/>
        <w:spacing w:before="240"/>
        <w:ind w:left="1418" w:hanging="709"/>
        <w:jc w:val="both"/>
        <w:rPr>
          <w:rFonts w:ascii="Arial" w:hAnsi="Arial" w:cs="Arial"/>
          <w:color w:val="000000" w:themeColor="text1"/>
          <w:sz w:val="18"/>
          <w:szCs w:val="18"/>
        </w:rPr>
      </w:pPr>
      <w:r w:rsidRPr="00C36303">
        <w:rPr>
          <w:rFonts w:ascii="Arial" w:hAnsi="Arial" w:cs="Arial"/>
          <w:color w:val="000000" w:themeColor="text1"/>
          <w:sz w:val="18"/>
          <w:szCs w:val="18"/>
        </w:rPr>
        <w:lastRenderedPageBreak/>
        <w:t>Kupující</w:t>
      </w:r>
      <w:r w:rsidR="00122398" w:rsidRPr="00C36303">
        <w:rPr>
          <w:rFonts w:ascii="Arial" w:hAnsi="Arial" w:cs="Arial"/>
          <w:color w:val="000000" w:themeColor="text1"/>
          <w:sz w:val="18"/>
          <w:szCs w:val="18"/>
        </w:rPr>
        <w:t xml:space="preserve"> se zavazuje </w:t>
      </w:r>
      <w:r w:rsidR="00C34941" w:rsidRPr="00C36303">
        <w:rPr>
          <w:rFonts w:ascii="Arial" w:hAnsi="Arial" w:cs="Arial"/>
          <w:color w:val="000000" w:themeColor="text1"/>
          <w:sz w:val="18"/>
          <w:szCs w:val="18"/>
        </w:rPr>
        <w:t xml:space="preserve">za plnění </w:t>
      </w:r>
      <w:r w:rsidRPr="00C36303">
        <w:rPr>
          <w:rFonts w:ascii="Arial" w:hAnsi="Arial" w:cs="Arial"/>
          <w:color w:val="000000" w:themeColor="text1"/>
          <w:sz w:val="18"/>
          <w:szCs w:val="18"/>
        </w:rPr>
        <w:t>Prodávající</w:t>
      </w:r>
      <w:r w:rsidR="00C34941" w:rsidRPr="00C36303">
        <w:rPr>
          <w:rFonts w:ascii="Arial" w:hAnsi="Arial" w:cs="Arial"/>
          <w:color w:val="000000" w:themeColor="text1"/>
          <w:sz w:val="18"/>
          <w:szCs w:val="18"/>
        </w:rPr>
        <w:t xml:space="preserve">ho </w:t>
      </w:r>
      <w:r w:rsidR="00406A4B" w:rsidRPr="00C36303">
        <w:rPr>
          <w:rFonts w:ascii="Arial" w:hAnsi="Arial" w:cs="Arial"/>
          <w:color w:val="000000" w:themeColor="text1"/>
          <w:sz w:val="18"/>
          <w:szCs w:val="18"/>
        </w:rPr>
        <w:t xml:space="preserve">uvedená v článku III. odstavec 5. této smlouvy </w:t>
      </w:r>
      <w:r w:rsidR="00282A1B" w:rsidRPr="00C36303">
        <w:rPr>
          <w:rFonts w:ascii="Arial" w:hAnsi="Arial" w:cs="Arial"/>
          <w:color w:val="000000" w:themeColor="text1"/>
          <w:sz w:val="18"/>
          <w:szCs w:val="18"/>
        </w:rPr>
        <w:t>související s </w:t>
      </w:r>
      <w:r w:rsidR="00406A4B" w:rsidRPr="00DD3A89">
        <w:rPr>
          <w:rFonts w:ascii="Arial" w:hAnsi="Arial" w:cs="Arial"/>
          <w:b/>
          <w:bCs/>
          <w:color w:val="000000" w:themeColor="text1"/>
          <w:sz w:val="18"/>
          <w:szCs w:val="18"/>
        </w:rPr>
        <w:t>prováděním záručního servisu</w:t>
      </w:r>
      <w:r w:rsidR="00406A4B" w:rsidRPr="0051630A">
        <w:rPr>
          <w:rFonts w:ascii="Arial" w:hAnsi="Arial" w:cs="Arial"/>
          <w:color w:val="000000" w:themeColor="text1"/>
          <w:sz w:val="18"/>
          <w:szCs w:val="18"/>
        </w:rPr>
        <w:t xml:space="preserve"> dodané</w:t>
      </w:r>
      <w:r w:rsidR="00406A4B">
        <w:rPr>
          <w:rFonts w:ascii="Arial" w:hAnsi="Arial" w:cs="Arial"/>
          <w:color w:val="000000" w:themeColor="text1"/>
          <w:sz w:val="18"/>
          <w:szCs w:val="18"/>
        </w:rPr>
        <w:t xml:space="preserve">ho jednoho kusu </w:t>
      </w:r>
      <w:r w:rsidR="00406A4B" w:rsidRPr="00C36303">
        <w:rPr>
          <w:rFonts w:ascii="Arial" w:hAnsi="Arial" w:cs="Arial"/>
          <w:color w:val="000000" w:themeColor="text1"/>
          <w:sz w:val="18"/>
          <w:szCs w:val="18"/>
        </w:rPr>
        <w:t xml:space="preserve">modernizované tramvaje T3 </w:t>
      </w:r>
      <w:r w:rsidR="00406A4B" w:rsidRPr="0051630A">
        <w:rPr>
          <w:rFonts w:ascii="Arial" w:eastAsia="Arial Unicode MS" w:hAnsi="Arial" w:cs="Arial"/>
          <w:color w:val="000000" w:themeColor="text1"/>
          <w:sz w:val="18"/>
          <w:szCs w:val="18"/>
        </w:rPr>
        <w:t>včetně veškerých je</w:t>
      </w:r>
      <w:r w:rsidR="00406A4B">
        <w:rPr>
          <w:rFonts w:ascii="Arial" w:eastAsia="Arial Unicode MS" w:hAnsi="Arial" w:cs="Arial"/>
          <w:color w:val="000000" w:themeColor="text1"/>
          <w:sz w:val="18"/>
          <w:szCs w:val="18"/>
        </w:rPr>
        <w:t>jich</w:t>
      </w:r>
      <w:r w:rsidR="00406A4B" w:rsidRPr="0051630A">
        <w:rPr>
          <w:rFonts w:ascii="Arial" w:eastAsia="Arial Unicode MS" w:hAnsi="Arial" w:cs="Arial"/>
          <w:color w:val="000000" w:themeColor="text1"/>
          <w:sz w:val="18"/>
          <w:szCs w:val="18"/>
        </w:rPr>
        <w:t xml:space="preserve"> součástí a příslušenství</w:t>
      </w:r>
      <w:r w:rsidR="00406A4B" w:rsidRPr="0051630A">
        <w:rPr>
          <w:rFonts w:ascii="Arial" w:hAnsi="Arial" w:cs="Arial"/>
          <w:color w:val="000000" w:themeColor="text1"/>
          <w:sz w:val="18"/>
          <w:szCs w:val="18"/>
        </w:rPr>
        <w:t xml:space="preserve"> (tedy včetně software) </w:t>
      </w:r>
      <w:r w:rsidR="00DD3A89">
        <w:rPr>
          <w:rFonts w:ascii="Arial" w:hAnsi="Arial" w:cs="Arial"/>
          <w:color w:val="000000" w:themeColor="text1"/>
          <w:sz w:val="18"/>
          <w:szCs w:val="18"/>
        </w:rPr>
        <w:t xml:space="preserve">a </w:t>
      </w:r>
      <w:r w:rsidR="00406A4B" w:rsidRPr="0051630A">
        <w:rPr>
          <w:rFonts w:ascii="Arial" w:hAnsi="Arial" w:cs="Arial"/>
          <w:color w:val="000000" w:themeColor="text1"/>
          <w:sz w:val="18"/>
          <w:szCs w:val="18"/>
        </w:rPr>
        <w:t>včetně výrobcem předepsaných plánovaných prohlídek</w:t>
      </w:r>
      <w:r w:rsidR="00406A4B" w:rsidRPr="00C36303">
        <w:rPr>
          <w:rFonts w:ascii="Arial" w:hAnsi="Arial" w:cs="Arial"/>
          <w:color w:val="000000" w:themeColor="text1"/>
          <w:sz w:val="18"/>
          <w:szCs w:val="18"/>
        </w:rPr>
        <w:t xml:space="preserve"> </w:t>
      </w:r>
      <w:r w:rsidR="00122398" w:rsidRPr="00C36303">
        <w:rPr>
          <w:rFonts w:ascii="Arial" w:hAnsi="Arial" w:cs="Arial"/>
          <w:color w:val="000000" w:themeColor="text1"/>
          <w:sz w:val="18"/>
          <w:szCs w:val="18"/>
        </w:rPr>
        <w:t xml:space="preserve">zaplatit </w:t>
      </w:r>
      <w:r w:rsidRPr="00C36303">
        <w:rPr>
          <w:rFonts w:ascii="Arial" w:hAnsi="Arial" w:cs="Arial"/>
          <w:color w:val="000000" w:themeColor="text1"/>
          <w:sz w:val="18"/>
          <w:szCs w:val="18"/>
        </w:rPr>
        <w:t>Prodávající</w:t>
      </w:r>
      <w:r w:rsidR="00122398" w:rsidRPr="00C36303">
        <w:rPr>
          <w:rFonts w:ascii="Arial" w:hAnsi="Arial" w:cs="Arial"/>
          <w:color w:val="000000" w:themeColor="text1"/>
          <w:sz w:val="18"/>
          <w:szCs w:val="18"/>
        </w:rPr>
        <w:t xml:space="preserve">mu cenu </w:t>
      </w:r>
      <w:r w:rsidR="00CF21FF" w:rsidRPr="00C36303">
        <w:rPr>
          <w:rFonts w:ascii="Arial" w:hAnsi="Arial" w:cs="Arial"/>
          <w:color w:val="000000" w:themeColor="text1"/>
          <w:sz w:val="18"/>
          <w:szCs w:val="18"/>
        </w:rPr>
        <w:t xml:space="preserve">sjednanou smluvními stranami na základě přílohy číslo 10 s názvem „Kalkulace ceny servisních činností Prodávajícího při provádění záručního servisu“, která tvoří nedílnou součást této smlouvy </w:t>
      </w:r>
      <w:r w:rsidR="00122398" w:rsidRPr="00C36303">
        <w:rPr>
          <w:rFonts w:ascii="Arial" w:hAnsi="Arial" w:cs="Arial"/>
          <w:color w:val="000000" w:themeColor="text1"/>
          <w:sz w:val="18"/>
          <w:szCs w:val="18"/>
        </w:rPr>
        <w:t xml:space="preserve">ve výši:  </w:t>
      </w:r>
    </w:p>
    <w:p w14:paraId="17C0D01B" w14:textId="13814AF9" w:rsidR="00122398" w:rsidRPr="00C36303" w:rsidRDefault="00122398" w:rsidP="00562F5C">
      <w:pPr>
        <w:pStyle w:val="Nadpis3"/>
        <w:keepNext w:val="0"/>
        <w:keepLines w:val="0"/>
        <w:widowControl w:val="0"/>
        <w:adjustRightInd w:val="0"/>
        <w:spacing w:before="120"/>
        <w:ind w:left="2127" w:hanging="709"/>
        <w:jc w:val="both"/>
        <w:rPr>
          <w:rFonts w:ascii="Arial" w:hAnsi="Arial" w:cs="Arial"/>
          <w:b w:val="0"/>
          <w:color w:val="000000" w:themeColor="text1"/>
          <w:sz w:val="18"/>
          <w:szCs w:val="18"/>
        </w:rPr>
      </w:pPr>
      <w:r w:rsidRPr="00C36303">
        <w:rPr>
          <w:rFonts w:ascii="Arial" w:hAnsi="Arial" w:cs="Arial"/>
          <w:b w:val="0"/>
          <w:color w:val="000000" w:themeColor="text1"/>
          <w:sz w:val="18"/>
          <w:szCs w:val="18"/>
        </w:rPr>
        <w:t>1.2.1.</w:t>
      </w:r>
      <w:r w:rsidRPr="00C36303">
        <w:rPr>
          <w:rFonts w:ascii="Arial" w:hAnsi="Arial" w:cs="Arial"/>
          <w:b w:val="0"/>
          <w:color w:val="000000" w:themeColor="text1"/>
          <w:sz w:val="18"/>
          <w:szCs w:val="18"/>
        </w:rPr>
        <w:tab/>
        <w:t xml:space="preserve">Cena bez daně z přidané hodnoty činí částku </w:t>
      </w:r>
    </w:p>
    <w:p w14:paraId="5AFC6011" w14:textId="57220574" w:rsidR="00122398" w:rsidRPr="00AC0D18" w:rsidRDefault="00AC0D18" w:rsidP="00AC0D18">
      <w:pPr>
        <w:widowControl w:val="0"/>
        <w:adjustRightInd w:val="0"/>
        <w:spacing w:before="120"/>
        <w:ind w:left="2126"/>
        <w:rPr>
          <w:rFonts w:ascii="Arial" w:hAnsi="Arial" w:cs="Arial"/>
          <w:b/>
          <w:snapToGrid w:val="0"/>
          <w:color w:val="000000" w:themeColor="text1"/>
          <w:sz w:val="20"/>
          <w:szCs w:val="20"/>
        </w:rPr>
      </w:pPr>
      <w:r w:rsidRPr="00AC0D18">
        <w:rPr>
          <w:rFonts w:ascii="Arial" w:hAnsi="Arial" w:cs="Arial"/>
          <w:b/>
          <w:snapToGrid w:val="0"/>
          <w:color w:val="000000" w:themeColor="text1"/>
          <w:sz w:val="20"/>
          <w:szCs w:val="20"/>
        </w:rPr>
        <w:t xml:space="preserve">663 427,00 </w:t>
      </w:r>
      <w:r w:rsidR="00122398" w:rsidRPr="00AC0D18">
        <w:rPr>
          <w:rFonts w:ascii="Arial" w:hAnsi="Arial" w:cs="Arial"/>
          <w:b/>
          <w:snapToGrid w:val="0"/>
          <w:color w:val="000000" w:themeColor="text1"/>
          <w:sz w:val="20"/>
          <w:szCs w:val="20"/>
        </w:rPr>
        <w:t>Kč</w:t>
      </w:r>
    </w:p>
    <w:p w14:paraId="1EFE583A" w14:textId="65D55486" w:rsidR="00122398" w:rsidRPr="00C36303" w:rsidRDefault="00122398" w:rsidP="008B28E5">
      <w:pPr>
        <w:pStyle w:val="Nadpis3"/>
        <w:keepNext w:val="0"/>
        <w:keepLines w:val="0"/>
        <w:widowControl w:val="0"/>
        <w:adjustRightInd w:val="0"/>
        <w:spacing w:before="120"/>
        <w:ind w:left="2127" w:hanging="709"/>
        <w:jc w:val="both"/>
        <w:rPr>
          <w:rFonts w:ascii="Arial" w:hAnsi="Arial" w:cs="Arial"/>
          <w:b w:val="0"/>
          <w:color w:val="000000" w:themeColor="text1"/>
          <w:sz w:val="18"/>
          <w:szCs w:val="18"/>
        </w:rPr>
      </w:pPr>
      <w:r w:rsidRPr="00C36303">
        <w:rPr>
          <w:rFonts w:ascii="Arial" w:hAnsi="Arial" w:cs="Arial"/>
          <w:b w:val="0"/>
          <w:color w:val="000000" w:themeColor="text1"/>
          <w:sz w:val="18"/>
          <w:szCs w:val="18"/>
        </w:rPr>
        <w:t>1.2.2.</w:t>
      </w:r>
      <w:r w:rsidRPr="00C36303">
        <w:rPr>
          <w:rFonts w:ascii="Arial" w:hAnsi="Arial" w:cs="Arial"/>
          <w:b w:val="0"/>
          <w:color w:val="000000" w:themeColor="text1"/>
          <w:sz w:val="18"/>
          <w:szCs w:val="18"/>
        </w:rPr>
        <w:tab/>
        <w:t xml:space="preserve">Daň z přidané hodnoty ve snížené sazbě </w:t>
      </w:r>
      <w:r w:rsidR="00AC0D18">
        <w:rPr>
          <w:rFonts w:ascii="Arial" w:hAnsi="Arial" w:cs="Arial"/>
          <w:b w:val="0"/>
          <w:color w:val="000000" w:themeColor="text1"/>
          <w:sz w:val="18"/>
          <w:szCs w:val="18"/>
        </w:rPr>
        <w:t xml:space="preserve">- </w:t>
      </w:r>
      <w:r w:rsidRPr="00C36303">
        <w:rPr>
          <w:rFonts w:ascii="Arial" w:hAnsi="Arial" w:cs="Arial"/>
          <w:b w:val="0"/>
          <w:color w:val="000000" w:themeColor="text1"/>
          <w:sz w:val="18"/>
          <w:szCs w:val="18"/>
        </w:rPr>
        <w:t xml:space="preserve">% činí z ceny uvedené </w:t>
      </w:r>
      <w:r w:rsidR="00406A4B" w:rsidRPr="00282A1B">
        <w:rPr>
          <w:rFonts w:ascii="Arial" w:hAnsi="Arial" w:cs="Arial"/>
          <w:b w:val="0"/>
          <w:color w:val="000000" w:themeColor="text1"/>
          <w:sz w:val="18"/>
          <w:szCs w:val="18"/>
        </w:rPr>
        <w:t>v</w:t>
      </w:r>
      <w:r w:rsidR="00406A4B">
        <w:rPr>
          <w:rFonts w:ascii="Arial" w:hAnsi="Arial" w:cs="Arial"/>
          <w:b w:val="0"/>
          <w:color w:val="000000" w:themeColor="text1"/>
          <w:sz w:val="18"/>
          <w:szCs w:val="18"/>
        </w:rPr>
        <w:t xml:space="preserve"> článku IV. </w:t>
      </w:r>
      <w:r w:rsidR="00406A4B" w:rsidRPr="00282A1B">
        <w:rPr>
          <w:rFonts w:ascii="Arial" w:hAnsi="Arial" w:cs="Arial"/>
          <w:b w:val="0"/>
          <w:color w:val="000000" w:themeColor="text1"/>
          <w:sz w:val="18"/>
          <w:szCs w:val="18"/>
        </w:rPr>
        <w:t>odstav</w:t>
      </w:r>
      <w:r w:rsidR="00406A4B">
        <w:rPr>
          <w:rFonts w:ascii="Arial" w:hAnsi="Arial" w:cs="Arial"/>
          <w:b w:val="0"/>
          <w:color w:val="000000" w:themeColor="text1"/>
          <w:sz w:val="18"/>
          <w:szCs w:val="18"/>
        </w:rPr>
        <w:t>e</w:t>
      </w:r>
      <w:r w:rsidR="00406A4B" w:rsidRPr="00282A1B">
        <w:rPr>
          <w:rFonts w:ascii="Arial" w:hAnsi="Arial" w:cs="Arial"/>
          <w:b w:val="0"/>
          <w:color w:val="000000" w:themeColor="text1"/>
          <w:sz w:val="18"/>
          <w:szCs w:val="18"/>
        </w:rPr>
        <w:t>c</w:t>
      </w:r>
      <w:r w:rsidR="00406A4B">
        <w:rPr>
          <w:rFonts w:ascii="Arial" w:hAnsi="Arial" w:cs="Arial"/>
          <w:b w:val="0"/>
          <w:color w:val="000000" w:themeColor="text1"/>
          <w:sz w:val="18"/>
          <w:szCs w:val="18"/>
        </w:rPr>
        <w:t xml:space="preserve"> </w:t>
      </w:r>
      <w:r w:rsidRPr="00C36303">
        <w:rPr>
          <w:rFonts w:ascii="Arial" w:hAnsi="Arial" w:cs="Arial"/>
          <w:b w:val="0"/>
          <w:color w:val="000000" w:themeColor="text1"/>
          <w:sz w:val="18"/>
          <w:szCs w:val="18"/>
        </w:rPr>
        <w:t>1.</w:t>
      </w:r>
      <w:r w:rsidR="00C36303">
        <w:rPr>
          <w:rFonts w:ascii="Arial" w:hAnsi="Arial" w:cs="Arial"/>
          <w:b w:val="0"/>
          <w:color w:val="000000" w:themeColor="text1"/>
          <w:sz w:val="18"/>
          <w:szCs w:val="18"/>
        </w:rPr>
        <w:t>2</w:t>
      </w:r>
      <w:r w:rsidRPr="00C36303">
        <w:rPr>
          <w:rFonts w:ascii="Arial" w:hAnsi="Arial" w:cs="Arial"/>
          <w:b w:val="0"/>
          <w:color w:val="000000" w:themeColor="text1"/>
          <w:sz w:val="18"/>
          <w:szCs w:val="18"/>
        </w:rPr>
        <w:t>.1. částku</w:t>
      </w:r>
    </w:p>
    <w:p w14:paraId="04B9824E" w14:textId="5BC899D7" w:rsidR="00AC0D18" w:rsidRPr="00795382" w:rsidRDefault="00AC0D18" w:rsidP="00AC0D18">
      <w:pPr>
        <w:widowControl w:val="0"/>
        <w:adjustRightInd w:val="0"/>
        <w:spacing w:before="120"/>
        <w:ind w:left="2126"/>
        <w:rPr>
          <w:rFonts w:ascii="Arial" w:hAnsi="Arial" w:cs="Arial"/>
          <w:bCs/>
          <w:snapToGrid w:val="0"/>
          <w:color w:val="000000" w:themeColor="text1"/>
          <w:sz w:val="18"/>
          <w:szCs w:val="18"/>
        </w:rPr>
      </w:pPr>
      <w:r w:rsidRPr="00795382">
        <w:rPr>
          <w:rFonts w:ascii="Arial" w:hAnsi="Arial" w:cs="Arial"/>
          <w:bCs/>
          <w:snapToGrid w:val="0"/>
          <w:color w:val="000000" w:themeColor="text1"/>
          <w:sz w:val="18"/>
          <w:szCs w:val="18"/>
        </w:rPr>
        <w:t>0,- Kč</w:t>
      </w:r>
    </w:p>
    <w:p w14:paraId="62FCFD72" w14:textId="3991B745" w:rsidR="00122398" w:rsidRPr="00C36303" w:rsidRDefault="00122398" w:rsidP="008B28E5">
      <w:pPr>
        <w:pStyle w:val="Nadpis3"/>
        <w:keepNext w:val="0"/>
        <w:keepLines w:val="0"/>
        <w:widowControl w:val="0"/>
        <w:adjustRightInd w:val="0"/>
        <w:spacing w:before="120"/>
        <w:ind w:left="2127" w:hanging="709"/>
        <w:jc w:val="both"/>
        <w:rPr>
          <w:rFonts w:ascii="Arial" w:hAnsi="Arial" w:cs="Arial"/>
          <w:b w:val="0"/>
          <w:color w:val="000000" w:themeColor="text1"/>
          <w:sz w:val="18"/>
          <w:szCs w:val="18"/>
        </w:rPr>
      </w:pPr>
      <w:r w:rsidRPr="00C36303">
        <w:rPr>
          <w:rFonts w:ascii="Arial" w:hAnsi="Arial" w:cs="Arial"/>
          <w:b w:val="0"/>
          <w:color w:val="000000" w:themeColor="text1"/>
          <w:sz w:val="18"/>
          <w:szCs w:val="18"/>
        </w:rPr>
        <w:t>1.2.3.</w:t>
      </w:r>
      <w:r w:rsidRPr="00C36303">
        <w:rPr>
          <w:rFonts w:ascii="Arial" w:hAnsi="Arial" w:cs="Arial"/>
          <w:b w:val="0"/>
          <w:color w:val="000000" w:themeColor="text1"/>
          <w:sz w:val="18"/>
          <w:szCs w:val="18"/>
        </w:rPr>
        <w:tab/>
        <w:t xml:space="preserve">Daň z přidané hodnoty v základní sazbě </w:t>
      </w:r>
      <w:r w:rsidR="00AC0D18">
        <w:rPr>
          <w:rFonts w:ascii="Arial" w:hAnsi="Arial" w:cs="Arial"/>
          <w:b w:val="0"/>
          <w:color w:val="000000" w:themeColor="text1"/>
          <w:sz w:val="18"/>
          <w:szCs w:val="18"/>
        </w:rPr>
        <w:t xml:space="preserve">21 </w:t>
      </w:r>
      <w:r w:rsidRPr="00C36303">
        <w:rPr>
          <w:rFonts w:ascii="Arial" w:hAnsi="Arial" w:cs="Arial"/>
          <w:b w:val="0"/>
          <w:color w:val="000000" w:themeColor="text1"/>
          <w:sz w:val="18"/>
          <w:szCs w:val="18"/>
        </w:rPr>
        <w:t xml:space="preserve">% činí z ceny uvedené </w:t>
      </w:r>
      <w:r w:rsidR="00406A4B" w:rsidRPr="00282A1B">
        <w:rPr>
          <w:rFonts w:ascii="Arial" w:hAnsi="Arial" w:cs="Arial"/>
          <w:b w:val="0"/>
          <w:color w:val="000000" w:themeColor="text1"/>
          <w:sz w:val="18"/>
          <w:szCs w:val="18"/>
        </w:rPr>
        <w:t>v</w:t>
      </w:r>
      <w:r w:rsidR="00406A4B">
        <w:rPr>
          <w:rFonts w:ascii="Arial" w:hAnsi="Arial" w:cs="Arial"/>
          <w:b w:val="0"/>
          <w:color w:val="000000" w:themeColor="text1"/>
          <w:sz w:val="18"/>
          <w:szCs w:val="18"/>
        </w:rPr>
        <w:t xml:space="preserve"> článku IV. </w:t>
      </w:r>
      <w:r w:rsidR="00406A4B" w:rsidRPr="00282A1B">
        <w:rPr>
          <w:rFonts w:ascii="Arial" w:hAnsi="Arial" w:cs="Arial"/>
          <w:b w:val="0"/>
          <w:color w:val="000000" w:themeColor="text1"/>
          <w:sz w:val="18"/>
          <w:szCs w:val="18"/>
        </w:rPr>
        <w:t>odstav</w:t>
      </w:r>
      <w:r w:rsidR="00406A4B">
        <w:rPr>
          <w:rFonts w:ascii="Arial" w:hAnsi="Arial" w:cs="Arial"/>
          <w:b w:val="0"/>
          <w:color w:val="000000" w:themeColor="text1"/>
          <w:sz w:val="18"/>
          <w:szCs w:val="18"/>
        </w:rPr>
        <w:t>e</w:t>
      </w:r>
      <w:r w:rsidR="00406A4B" w:rsidRPr="00282A1B">
        <w:rPr>
          <w:rFonts w:ascii="Arial" w:hAnsi="Arial" w:cs="Arial"/>
          <w:b w:val="0"/>
          <w:color w:val="000000" w:themeColor="text1"/>
          <w:sz w:val="18"/>
          <w:szCs w:val="18"/>
        </w:rPr>
        <w:t>c</w:t>
      </w:r>
      <w:r w:rsidR="00406A4B">
        <w:rPr>
          <w:rFonts w:ascii="Arial" w:hAnsi="Arial" w:cs="Arial"/>
          <w:b w:val="0"/>
          <w:color w:val="000000" w:themeColor="text1"/>
          <w:sz w:val="18"/>
          <w:szCs w:val="18"/>
        </w:rPr>
        <w:t xml:space="preserve"> </w:t>
      </w:r>
      <w:r w:rsidRPr="00C36303">
        <w:rPr>
          <w:rFonts w:ascii="Arial" w:hAnsi="Arial" w:cs="Arial"/>
          <w:b w:val="0"/>
          <w:color w:val="000000" w:themeColor="text1"/>
          <w:sz w:val="18"/>
          <w:szCs w:val="18"/>
        </w:rPr>
        <w:t>1.</w:t>
      </w:r>
      <w:r w:rsidR="00C36303">
        <w:rPr>
          <w:rFonts w:ascii="Arial" w:hAnsi="Arial" w:cs="Arial"/>
          <w:b w:val="0"/>
          <w:color w:val="000000" w:themeColor="text1"/>
          <w:sz w:val="18"/>
          <w:szCs w:val="18"/>
        </w:rPr>
        <w:t>2</w:t>
      </w:r>
      <w:r w:rsidRPr="00C36303">
        <w:rPr>
          <w:rFonts w:ascii="Arial" w:hAnsi="Arial" w:cs="Arial"/>
          <w:b w:val="0"/>
          <w:color w:val="000000" w:themeColor="text1"/>
          <w:sz w:val="18"/>
          <w:szCs w:val="18"/>
        </w:rPr>
        <w:t>.1. částku</w:t>
      </w:r>
    </w:p>
    <w:p w14:paraId="1E93DAF4" w14:textId="567F7B81" w:rsidR="00122398" w:rsidRPr="00AC0D18" w:rsidRDefault="00AC0D18" w:rsidP="00AC0D18">
      <w:pPr>
        <w:widowControl w:val="0"/>
        <w:adjustRightInd w:val="0"/>
        <w:spacing w:before="120"/>
        <w:ind w:left="2126"/>
        <w:rPr>
          <w:rFonts w:ascii="Arial" w:hAnsi="Arial" w:cs="Arial"/>
          <w:b/>
          <w:snapToGrid w:val="0"/>
          <w:color w:val="000000" w:themeColor="text1"/>
          <w:sz w:val="20"/>
          <w:szCs w:val="20"/>
        </w:rPr>
      </w:pPr>
      <w:r w:rsidRPr="00AC0D18">
        <w:rPr>
          <w:rFonts w:ascii="Arial" w:hAnsi="Arial" w:cs="Arial"/>
          <w:b/>
          <w:snapToGrid w:val="0"/>
          <w:color w:val="000000" w:themeColor="text1"/>
          <w:sz w:val="20"/>
          <w:szCs w:val="20"/>
        </w:rPr>
        <w:t xml:space="preserve">139 319,67 </w:t>
      </w:r>
      <w:r w:rsidR="00122398" w:rsidRPr="00AC0D18">
        <w:rPr>
          <w:rFonts w:ascii="Arial" w:hAnsi="Arial" w:cs="Arial"/>
          <w:b/>
          <w:snapToGrid w:val="0"/>
          <w:color w:val="000000" w:themeColor="text1"/>
          <w:sz w:val="20"/>
          <w:szCs w:val="20"/>
        </w:rPr>
        <w:t>Kč</w:t>
      </w:r>
    </w:p>
    <w:p w14:paraId="294382A2" w14:textId="6AE51EDA" w:rsidR="00122398" w:rsidRPr="00C36303" w:rsidRDefault="00122398" w:rsidP="008B28E5">
      <w:pPr>
        <w:pStyle w:val="Nadpis3"/>
        <w:keepNext w:val="0"/>
        <w:keepLines w:val="0"/>
        <w:widowControl w:val="0"/>
        <w:adjustRightInd w:val="0"/>
        <w:ind w:left="2127" w:hanging="709"/>
        <w:jc w:val="both"/>
        <w:rPr>
          <w:rFonts w:ascii="Arial" w:hAnsi="Arial" w:cs="Arial"/>
          <w:b w:val="0"/>
          <w:color w:val="000000" w:themeColor="text1"/>
          <w:sz w:val="18"/>
          <w:szCs w:val="18"/>
        </w:rPr>
      </w:pPr>
      <w:r w:rsidRPr="00C36303">
        <w:rPr>
          <w:rFonts w:ascii="Arial" w:hAnsi="Arial" w:cs="Arial"/>
          <w:b w:val="0"/>
          <w:color w:val="000000" w:themeColor="text1"/>
          <w:sz w:val="18"/>
          <w:szCs w:val="18"/>
        </w:rPr>
        <w:t>1.2.4.</w:t>
      </w:r>
      <w:r w:rsidRPr="00C36303">
        <w:rPr>
          <w:rFonts w:ascii="Arial" w:hAnsi="Arial" w:cs="Arial"/>
          <w:b w:val="0"/>
          <w:color w:val="000000" w:themeColor="text1"/>
          <w:sz w:val="18"/>
          <w:szCs w:val="18"/>
        </w:rPr>
        <w:tab/>
        <w:t xml:space="preserve">Celková cena za plnění </w:t>
      </w:r>
      <w:r w:rsidR="001E1FDB" w:rsidRPr="00C36303">
        <w:rPr>
          <w:rFonts w:ascii="Arial" w:hAnsi="Arial" w:cs="Arial"/>
          <w:b w:val="0"/>
          <w:color w:val="000000" w:themeColor="text1"/>
          <w:sz w:val="18"/>
          <w:szCs w:val="18"/>
        </w:rPr>
        <w:t>Prodávající</w:t>
      </w:r>
      <w:r w:rsidRPr="00C36303">
        <w:rPr>
          <w:rFonts w:ascii="Arial" w:hAnsi="Arial" w:cs="Arial"/>
          <w:b w:val="0"/>
          <w:color w:val="000000" w:themeColor="text1"/>
          <w:sz w:val="18"/>
          <w:szCs w:val="18"/>
        </w:rPr>
        <w:t xml:space="preserve">ho </w:t>
      </w:r>
      <w:r w:rsidR="001C4060" w:rsidRPr="00C36303">
        <w:rPr>
          <w:rFonts w:ascii="Arial" w:hAnsi="Arial" w:cs="Arial"/>
          <w:b w:val="0"/>
          <w:color w:val="000000" w:themeColor="text1"/>
          <w:sz w:val="18"/>
          <w:szCs w:val="18"/>
        </w:rPr>
        <w:t>uvedené v článku III. odstavec 5</w:t>
      </w:r>
      <w:r w:rsidR="003E7F0B" w:rsidRPr="00C36303">
        <w:rPr>
          <w:rFonts w:ascii="Arial" w:hAnsi="Arial" w:cs="Arial"/>
          <w:b w:val="0"/>
          <w:color w:val="000000" w:themeColor="text1"/>
          <w:sz w:val="18"/>
          <w:szCs w:val="18"/>
        </w:rPr>
        <w:t>.</w:t>
      </w:r>
      <w:r w:rsidR="003E7F0B" w:rsidRPr="00C36303">
        <w:rPr>
          <w:rFonts w:ascii="Arial" w:hAnsi="Arial" w:cs="Arial"/>
          <w:color w:val="000000" w:themeColor="text1"/>
          <w:sz w:val="18"/>
          <w:szCs w:val="18"/>
        </w:rPr>
        <w:t xml:space="preserve"> </w:t>
      </w:r>
      <w:r w:rsidRPr="00C36303">
        <w:rPr>
          <w:rFonts w:ascii="Arial" w:hAnsi="Arial" w:cs="Arial"/>
          <w:b w:val="0"/>
          <w:color w:val="000000" w:themeColor="text1"/>
          <w:sz w:val="18"/>
          <w:szCs w:val="18"/>
        </w:rPr>
        <w:t>této smlouvy</w:t>
      </w:r>
      <w:r w:rsidRPr="00C36303">
        <w:rPr>
          <w:rFonts w:ascii="Arial" w:eastAsia="Arial Unicode MS" w:hAnsi="Arial" w:cs="Arial"/>
          <w:b w:val="0"/>
          <w:color w:val="000000" w:themeColor="text1"/>
          <w:sz w:val="18"/>
          <w:szCs w:val="18"/>
        </w:rPr>
        <w:t xml:space="preserve"> </w:t>
      </w:r>
      <w:r w:rsidRPr="00C36303">
        <w:rPr>
          <w:rFonts w:ascii="Arial" w:hAnsi="Arial" w:cs="Arial"/>
          <w:b w:val="0"/>
          <w:color w:val="000000" w:themeColor="text1"/>
          <w:sz w:val="18"/>
          <w:szCs w:val="18"/>
        </w:rPr>
        <w:t>včetně daně z přidané hodnoty (</w:t>
      </w:r>
      <w:r w:rsidR="00406A4B" w:rsidRPr="00282A1B">
        <w:rPr>
          <w:rFonts w:ascii="Arial" w:hAnsi="Arial" w:cs="Arial"/>
          <w:b w:val="0"/>
          <w:color w:val="000000" w:themeColor="text1"/>
          <w:sz w:val="18"/>
          <w:szCs w:val="18"/>
        </w:rPr>
        <w:t>součet cen uveden</w:t>
      </w:r>
      <w:r w:rsidR="00406A4B">
        <w:rPr>
          <w:rFonts w:ascii="Arial" w:hAnsi="Arial" w:cs="Arial"/>
          <w:b w:val="0"/>
          <w:color w:val="000000" w:themeColor="text1"/>
          <w:sz w:val="18"/>
          <w:szCs w:val="18"/>
        </w:rPr>
        <w:t>ých</w:t>
      </w:r>
      <w:r w:rsidR="00406A4B" w:rsidRPr="00282A1B">
        <w:rPr>
          <w:rFonts w:ascii="Arial" w:hAnsi="Arial" w:cs="Arial"/>
          <w:b w:val="0"/>
          <w:color w:val="000000" w:themeColor="text1"/>
          <w:sz w:val="18"/>
          <w:szCs w:val="18"/>
        </w:rPr>
        <w:t xml:space="preserve"> v </w:t>
      </w:r>
      <w:r w:rsidR="00406A4B">
        <w:rPr>
          <w:rFonts w:ascii="Arial" w:hAnsi="Arial" w:cs="Arial"/>
          <w:b w:val="0"/>
          <w:color w:val="000000" w:themeColor="text1"/>
          <w:sz w:val="18"/>
          <w:szCs w:val="18"/>
        </w:rPr>
        <w:t>článku IV. v odstavcích</w:t>
      </w:r>
      <w:r w:rsidR="00406A4B" w:rsidRPr="00282A1B">
        <w:rPr>
          <w:rFonts w:ascii="Arial" w:hAnsi="Arial" w:cs="Arial"/>
          <w:b w:val="0"/>
          <w:color w:val="000000" w:themeColor="text1"/>
          <w:sz w:val="18"/>
          <w:szCs w:val="18"/>
        </w:rPr>
        <w:t xml:space="preserve"> </w:t>
      </w:r>
      <w:r w:rsidRPr="00C36303">
        <w:rPr>
          <w:rFonts w:ascii="Arial" w:hAnsi="Arial" w:cs="Arial"/>
          <w:b w:val="0"/>
          <w:color w:val="000000" w:themeColor="text1"/>
          <w:sz w:val="18"/>
          <w:szCs w:val="18"/>
        </w:rPr>
        <w:t>1.2.1.+ 1.2.2.+1.2.3 této smlouvy) činí celkem</w:t>
      </w:r>
    </w:p>
    <w:p w14:paraId="1DF738FA" w14:textId="13E492A3" w:rsidR="00122398" w:rsidRPr="00AC0D18" w:rsidRDefault="00AC0D18" w:rsidP="00AC0D18">
      <w:pPr>
        <w:widowControl w:val="0"/>
        <w:adjustRightInd w:val="0"/>
        <w:spacing w:before="120"/>
        <w:ind w:left="2126"/>
        <w:rPr>
          <w:rFonts w:ascii="Arial" w:hAnsi="Arial" w:cs="Arial"/>
          <w:b/>
          <w:snapToGrid w:val="0"/>
          <w:color w:val="000000" w:themeColor="text1"/>
          <w:sz w:val="20"/>
          <w:szCs w:val="20"/>
        </w:rPr>
      </w:pPr>
      <w:r w:rsidRPr="00AC0D18">
        <w:rPr>
          <w:rFonts w:ascii="Arial" w:hAnsi="Arial" w:cs="Arial"/>
          <w:b/>
          <w:snapToGrid w:val="0"/>
          <w:color w:val="000000" w:themeColor="text1"/>
          <w:sz w:val="20"/>
          <w:szCs w:val="20"/>
        </w:rPr>
        <w:t xml:space="preserve">802 746,67 </w:t>
      </w:r>
      <w:r w:rsidR="00122398" w:rsidRPr="00AC0D18">
        <w:rPr>
          <w:rFonts w:ascii="Arial" w:hAnsi="Arial" w:cs="Arial"/>
          <w:b/>
          <w:snapToGrid w:val="0"/>
          <w:color w:val="000000" w:themeColor="text1"/>
          <w:sz w:val="20"/>
          <w:szCs w:val="20"/>
        </w:rPr>
        <w:t>Kč</w:t>
      </w:r>
    </w:p>
    <w:p w14:paraId="3051842C" w14:textId="61998A21" w:rsidR="00122398" w:rsidRDefault="00122398" w:rsidP="008B28E5">
      <w:pPr>
        <w:widowControl w:val="0"/>
        <w:adjustRightInd w:val="0"/>
        <w:spacing w:before="120"/>
        <w:ind w:left="2126"/>
        <w:jc w:val="center"/>
        <w:rPr>
          <w:rFonts w:ascii="Arial" w:hAnsi="Arial" w:cs="Arial"/>
          <w:snapToGrid w:val="0"/>
          <w:color w:val="000000" w:themeColor="text1"/>
          <w:sz w:val="18"/>
          <w:szCs w:val="18"/>
        </w:rPr>
      </w:pPr>
      <w:r w:rsidRPr="00C36303">
        <w:rPr>
          <w:rFonts w:ascii="Arial" w:hAnsi="Arial" w:cs="Arial"/>
          <w:snapToGrid w:val="0"/>
          <w:color w:val="000000" w:themeColor="text1"/>
          <w:sz w:val="18"/>
          <w:szCs w:val="18"/>
        </w:rPr>
        <w:t>(slovy:</w:t>
      </w:r>
      <w:r w:rsidR="00562F5C">
        <w:rPr>
          <w:rFonts w:ascii="Arial" w:hAnsi="Arial" w:cs="Arial"/>
          <w:snapToGrid w:val="0"/>
          <w:color w:val="000000" w:themeColor="text1"/>
          <w:sz w:val="18"/>
          <w:szCs w:val="18"/>
        </w:rPr>
        <w:t xml:space="preserve"> </w:t>
      </w:r>
      <w:proofErr w:type="spellStart"/>
      <w:r w:rsidR="00562F5C">
        <w:rPr>
          <w:rFonts w:ascii="Arial" w:hAnsi="Arial" w:cs="Arial"/>
          <w:snapToGrid w:val="0"/>
          <w:color w:val="000000" w:themeColor="text1"/>
          <w:sz w:val="18"/>
          <w:szCs w:val="18"/>
        </w:rPr>
        <w:t>osmsetdvatisícesedmsetčtařicetšet</w:t>
      </w:r>
      <w:proofErr w:type="spellEnd"/>
      <w:r w:rsidR="00562F5C">
        <w:rPr>
          <w:rFonts w:ascii="Arial" w:hAnsi="Arial" w:cs="Arial"/>
          <w:snapToGrid w:val="0"/>
          <w:color w:val="000000" w:themeColor="text1"/>
          <w:sz w:val="18"/>
          <w:szCs w:val="18"/>
        </w:rPr>
        <w:t xml:space="preserve"> </w:t>
      </w:r>
      <w:r w:rsidRPr="00C36303">
        <w:rPr>
          <w:rFonts w:ascii="Arial" w:hAnsi="Arial" w:cs="Arial"/>
          <w:snapToGrid w:val="0"/>
          <w:color w:val="000000" w:themeColor="text1"/>
          <w:sz w:val="18"/>
          <w:szCs w:val="18"/>
        </w:rPr>
        <w:t>korun českých</w:t>
      </w:r>
      <w:r w:rsidR="00562F5C">
        <w:rPr>
          <w:rFonts w:ascii="Arial" w:hAnsi="Arial" w:cs="Arial"/>
          <w:snapToGrid w:val="0"/>
          <w:color w:val="000000" w:themeColor="text1"/>
          <w:sz w:val="18"/>
          <w:szCs w:val="18"/>
        </w:rPr>
        <w:t xml:space="preserve"> a </w:t>
      </w:r>
      <w:proofErr w:type="spellStart"/>
      <w:r w:rsidR="00562F5C">
        <w:rPr>
          <w:rFonts w:ascii="Arial" w:hAnsi="Arial" w:cs="Arial"/>
          <w:snapToGrid w:val="0"/>
          <w:color w:val="000000" w:themeColor="text1"/>
          <w:sz w:val="18"/>
          <w:szCs w:val="18"/>
        </w:rPr>
        <w:t>šedesátsedmhaléřů</w:t>
      </w:r>
      <w:proofErr w:type="spellEnd"/>
      <w:r w:rsidRPr="00C36303">
        <w:rPr>
          <w:rFonts w:ascii="Arial" w:hAnsi="Arial" w:cs="Arial"/>
          <w:snapToGrid w:val="0"/>
          <w:color w:val="000000" w:themeColor="text1"/>
          <w:sz w:val="18"/>
          <w:szCs w:val="18"/>
        </w:rPr>
        <w:t>).</w:t>
      </w:r>
    </w:p>
    <w:p w14:paraId="5E918FF5" w14:textId="5A884EBC" w:rsidR="00C36303" w:rsidRPr="00DD3A89" w:rsidRDefault="00C36303" w:rsidP="00DD3A89">
      <w:pPr>
        <w:pStyle w:val="Odstavecseseznamem"/>
        <w:widowControl w:val="0"/>
        <w:numPr>
          <w:ilvl w:val="1"/>
          <w:numId w:val="67"/>
        </w:numPr>
        <w:adjustRightInd w:val="0"/>
        <w:spacing w:before="240"/>
        <w:ind w:left="1418" w:hanging="709"/>
        <w:jc w:val="both"/>
        <w:rPr>
          <w:rFonts w:ascii="Arial" w:hAnsi="Arial" w:cs="Arial"/>
          <w:color w:val="000000" w:themeColor="text1"/>
          <w:sz w:val="18"/>
          <w:szCs w:val="18"/>
        </w:rPr>
      </w:pPr>
      <w:r w:rsidRPr="00DD3A89">
        <w:rPr>
          <w:rFonts w:ascii="Arial" w:hAnsi="Arial" w:cs="Arial"/>
          <w:b/>
          <w:bCs/>
          <w:color w:val="000000" w:themeColor="text1"/>
          <w:sz w:val="18"/>
          <w:szCs w:val="18"/>
        </w:rPr>
        <w:t>Celková cena za plnění Prodávajícího uveden</w:t>
      </w:r>
      <w:r w:rsidR="00DD3A89" w:rsidRPr="00DD3A89">
        <w:rPr>
          <w:rFonts w:ascii="Arial" w:hAnsi="Arial" w:cs="Arial"/>
          <w:b/>
          <w:bCs/>
          <w:color w:val="000000" w:themeColor="text1"/>
          <w:sz w:val="18"/>
          <w:szCs w:val="18"/>
        </w:rPr>
        <w:t>á</w:t>
      </w:r>
      <w:r w:rsidRPr="00DD3A89">
        <w:rPr>
          <w:rFonts w:ascii="Arial" w:hAnsi="Arial" w:cs="Arial"/>
          <w:b/>
          <w:bCs/>
          <w:color w:val="000000" w:themeColor="text1"/>
          <w:sz w:val="18"/>
          <w:szCs w:val="18"/>
        </w:rPr>
        <w:t xml:space="preserve"> v článku III. této smlouvy včetně daně z přidané hodnoty</w:t>
      </w:r>
      <w:r w:rsidRPr="00DD3A89">
        <w:rPr>
          <w:rFonts w:ascii="Arial" w:hAnsi="Arial" w:cs="Arial"/>
          <w:color w:val="000000" w:themeColor="text1"/>
          <w:sz w:val="18"/>
          <w:szCs w:val="18"/>
        </w:rPr>
        <w:t xml:space="preserve"> (</w:t>
      </w:r>
      <w:r w:rsidR="00DD3A89" w:rsidRPr="00DD3A89">
        <w:rPr>
          <w:rFonts w:ascii="Arial" w:hAnsi="Arial" w:cs="Arial"/>
          <w:color w:val="000000" w:themeColor="text1"/>
          <w:sz w:val="18"/>
          <w:szCs w:val="18"/>
        </w:rPr>
        <w:t xml:space="preserve">součet cen uvedených v článku IV. v odstavcích </w:t>
      </w:r>
      <w:r w:rsidRPr="00DD3A89">
        <w:rPr>
          <w:rFonts w:ascii="Arial" w:hAnsi="Arial" w:cs="Arial"/>
          <w:color w:val="000000" w:themeColor="text1"/>
          <w:sz w:val="18"/>
          <w:szCs w:val="18"/>
        </w:rPr>
        <w:t>1.</w:t>
      </w:r>
      <w:r w:rsidR="00DD3A89" w:rsidRPr="00DD3A89">
        <w:rPr>
          <w:rFonts w:ascii="Arial" w:hAnsi="Arial" w:cs="Arial"/>
          <w:color w:val="000000" w:themeColor="text1"/>
          <w:sz w:val="18"/>
          <w:szCs w:val="18"/>
        </w:rPr>
        <w:t>1</w:t>
      </w:r>
      <w:r w:rsidRPr="00DD3A89">
        <w:rPr>
          <w:rFonts w:ascii="Arial" w:hAnsi="Arial" w:cs="Arial"/>
          <w:color w:val="000000" w:themeColor="text1"/>
          <w:sz w:val="18"/>
          <w:szCs w:val="18"/>
        </w:rPr>
        <w:t>.</w:t>
      </w:r>
      <w:r w:rsidR="00DD3A89" w:rsidRPr="00DD3A89">
        <w:rPr>
          <w:rFonts w:ascii="Arial" w:hAnsi="Arial" w:cs="Arial"/>
          <w:color w:val="000000" w:themeColor="text1"/>
          <w:sz w:val="18"/>
          <w:szCs w:val="18"/>
        </w:rPr>
        <w:t>4</w:t>
      </w:r>
      <w:r w:rsidRPr="00DD3A89">
        <w:rPr>
          <w:rFonts w:ascii="Arial" w:hAnsi="Arial" w:cs="Arial"/>
          <w:color w:val="000000" w:themeColor="text1"/>
          <w:sz w:val="18"/>
          <w:szCs w:val="18"/>
        </w:rPr>
        <w:t>.+ 1.</w:t>
      </w:r>
      <w:r w:rsidR="00DD3A89" w:rsidRPr="00DD3A89">
        <w:rPr>
          <w:rFonts w:ascii="Arial" w:hAnsi="Arial" w:cs="Arial"/>
          <w:color w:val="000000" w:themeColor="text1"/>
          <w:sz w:val="18"/>
          <w:szCs w:val="18"/>
        </w:rPr>
        <w:t>2</w:t>
      </w:r>
      <w:r w:rsidRPr="00DD3A89">
        <w:rPr>
          <w:rFonts w:ascii="Arial" w:hAnsi="Arial" w:cs="Arial"/>
          <w:color w:val="000000" w:themeColor="text1"/>
          <w:sz w:val="18"/>
          <w:szCs w:val="18"/>
        </w:rPr>
        <w:t>.</w:t>
      </w:r>
      <w:r w:rsidR="00DD3A89" w:rsidRPr="00DD3A89">
        <w:rPr>
          <w:rFonts w:ascii="Arial" w:hAnsi="Arial" w:cs="Arial"/>
          <w:color w:val="000000" w:themeColor="text1"/>
          <w:sz w:val="18"/>
          <w:szCs w:val="18"/>
        </w:rPr>
        <w:t>4</w:t>
      </w:r>
      <w:r w:rsidRPr="00DD3A89">
        <w:rPr>
          <w:rFonts w:ascii="Arial" w:hAnsi="Arial" w:cs="Arial"/>
          <w:color w:val="000000" w:themeColor="text1"/>
          <w:sz w:val="18"/>
          <w:szCs w:val="18"/>
        </w:rPr>
        <w:t>.</w:t>
      </w:r>
      <w:r w:rsidR="00DD3A89" w:rsidRPr="00DD3A89">
        <w:rPr>
          <w:rFonts w:ascii="Arial" w:hAnsi="Arial" w:cs="Arial"/>
          <w:color w:val="000000" w:themeColor="text1"/>
          <w:sz w:val="18"/>
          <w:szCs w:val="18"/>
        </w:rPr>
        <w:t xml:space="preserve"> </w:t>
      </w:r>
      <w:r w:rsidRPr="00DD3A89">
        <w:rPr>
          <w:rFonts w:ascii="Arial" w:hAnsi="Arial" w:cs="Arial"/>
          <w:color w:val="000000" w:themeColor="text1"/>
          <w:sz w:val="18"/>
          <w:szCs w:val="18"/>
        </w:rPr>
        <w:t>této smlouvy) činí celkem</w:t>
      </w:r>
    </w:p>
    <w:p w14:paraId="114CA258" w14:textId="5AB7405C" w:rsidR="00C36303" w:rsidRPr="00562F5C" w:rsidRDefault="00562F5C" w:rsidP="00562F5C">
      <w:pPr>
        <w:widowControl w:val="0"/>
        <w:adjustRightInd w:val="0"/>
        <w:spacing w:before="120"/>
        <w:ind w:left="2126"/>
        <w:rPr>
          <w:rFonts w:ascii="Arial" w:hAnsi="Arial" w:cs="Arial"/>
          <w:b/>
          <w:snapToGrid w:val="0"/>
          <w:color w:val="000000" w:themeColor="text1"/>
          <w:sz w:val="20"/>
          <w:szCs w:val="20"/>
        </w:rPr>
      </w:pPr>
      <w:r w:rsidRPr="00562F5C">
        <w:rPr>
          <w:rFonts w:ascii="Arial" w:hAnsi="Arial" w:cs="Arial"/>
          <w:b/>
          <w:snapToGrid w:val="0"/>
          <w:color w:val="000000" w:themeColor="text1"/>
          <w:sz w:val="20"/>
          <w:szCs w:val="20"/>
        </w:rPr>
        <w:t>24 238 510,67</w:t>
      </w:r>
      <w:r w:rsidR="00C36303" w:rsidRPr="00562F5C">
        <w:rPr>
          <w:rFonts w:ascii="Arial" w:hAnsi="Arial" w:cs="Arial"/>
          <w:b/>
          <w:snapToGrid w:val="0"/>
          <w:color w:val="000000" w:themeColor="text1"/>
          <w:sz w:val="20"/>
          <w:szCs w:val="20"/>
        </w:rPr>
        <w:t xml:space="preserve"> Kč</w:t>
      </w:r>
    </w:p>
    <w:p w14:paraId="43FCB281" w14:textId="5501D75C" w:rsidR="00C36303" w:rsidRPr="00C36303" w:rsidRDefault="00C36303" w:rsidP="00562F5C">
      <w:pPr>
        <w:widowControl w:val="0"/>
        <w:adjustRightInd w:val="0"/>
        <w:spacing w:before="120"/>
        <w:ind w:left="1985"/>
        <w:jc w:val="center"/>
        <w:rPr>
          <w:rFonts w:ascii="Arial" w:hAnsi="Arial" w:cs="Arial"/>
          <w:snapToGrid w:val="0"/>
          <w:color w:val="000000" w:themeColor="text1"/>
          <w:sz w:val="18"/>
          <w:szCs w:val="18"/>
        </w:rPr>
      </w:pPr>
      <w:r w:rsidRPr="00C36303">
        <w:rPr>
          <w:rFonts w:ascii="Arial" w:hAnsi="Arial" w:cs="Arial"/>
          <w:snapToGrid w:val="0"/>
          <w:color w:val="000000" w:themeColor="text1"/>
          <w:sz w:val="18"/>
          <w:szCs w:val="18"/>
        </w:rPr>
        <w:t>(slovy:</w:t>
      </w:r>
      <w:r w:rsidR="00562F5C">
        <w:rPr>
          <w:rFonts w:ascii="Arial" w:hAnsi="Arial" w:cs="Arial"/>
          <w:snapToGrid w:val="0"/>
          <w:color w:val="000000" w:themeColor="text1"/>
          <w:sz w:val="18"/>
          <w:szCs w:val="18"/>
        </w:rPr>
        <w:t xml:space="preserve"> </w:t>
      </w:r>
      <w:proofErr w:type="spellStart"/>
      <w:r w:rsidR="00562F5C">
        <w:rPr>
          <w:rFonts w:ascii="Arial" w:hAnsi="Arial" w:cs="Arial"/>
          <w:snapToGrid w:val="0"/>
          <w:color w:val="000000" w:themeColor="text1"/>
          <w:sz w:val="18"/>
          <w:szCs w:val="18"/>
        </w:rPr>
        <w:t>dvacetčtyřimilionůdvěstatřicetosmtisícpětsetdeset</w:t>
      </w:r>
      <w:proofErr w:type="spellEnd"/>
      <w:r w:rsidR="00562F5C">
        <w:rPr>
          <w:rFonts w:ascii="Arial" w:hAnsi="Arial" w:cs="Arial"/>
          <w:snapToGrid w:val="0"/>
          <w:color w:val="000000" w:themeColor="text1"/>
          <w:sz w:val="18"/>
          <w:szCs w:val="18"/>
        </w:rPr>
        <w:t xml:space="preserve"> </w:t>
      </w:r>
      <w:r w:rsidRPr="00C36303">
        <w:rPr>
          <w:rFonts w:ascii="Arial" w:hAnsi="Arial" w:cs="Arial"/>
          <w:snapToGrid w:val="0"/>
          <w:color w:val="000000" w:themeColor="text1"/>
          <w:sz w:val="18"/>
          <w:szCs w:val="18"/>
        </w:rPr>
        <w:t>korun českých</w:t>
      </w:r>
      <w:r w:rsidR="00562F5C" w:rsidRPr="00562F5C">
        <w:rPr>
          <w:rFonts w:ascii="Arial" w:hAnsi="Arial" w:cs="Arial"/>
          <w:snapToGrid w:val="0"/>
          <w:color w:val="000000" w:themeColor="text1"/>
          <w:sz w:val="18"/>
          <w:szCs w:val="18"/>
        </w:rPr>
        <w:t xml:space="preserve"> </w:t>
      </w:r>
      <w:r w:rsidR="00562F5C">
        <w:rPr>
          <w:rFonts w:ascii="Arial" w:hAnsi="Arial" w:cs="Arial"/>
          <w:snapToGrid w:val="0"/>
          <w:color w:val="000000" w:themeColor="text1"/>
          <w:sz w:val="18"/>
          <w:szCs w:val="18"/>
        </w:rPr>
        <w:t xml:space="preserve">a </w:t>
      </w:r>
      <w:proofErr w:type="spellStart"/>
      <w:r w:rsidR="00562F5C">
        <w:rPr>
          <w:rFonts w:ascii="Arial" w:hAnsi="Arial" w:cs="Arial"/>
          <w:snapToGrid w:val="0"/>
          <w:color w:val="000000" w:themeColor="text1"/>
          <w:sz w:val="18"/>
          <w:szCs w:val="18"/>
        </w:rPr>
        <w:t>šedesátsedmhaléřů</w:t>
      </w:r>
      <w:proofErr w:type="spellEnd"/>
      <w:r w:rsidRPr="00C36303">
        <w:rPr>
          <w:rFonts w:ascii="Arial" w:hAnsi="Arial" w:cs="Arial"/>
          <w:snapToGrid w:val="0"/>
          <w:color w:val="000000" w:themeColor="text1"/>
          <w:sz w:val="18"/>
          <w:szCs w:val="18"/>
        </w:rPr>
        <w:t>).</w:t>
      </w:r>
    </w:p>
    <w:p w14:paraId="70EFBD4B" w14:textId="5CE76109" w:rsidR="00F52FEE" w:rsidRPr="00C36303" w:rsidRDefault="00F52FEE" w:rsidP="00F16BAC">
      <w:pPr>
        <w:pStyle w:val="Nzev"/>
        <w:widowControl w:val="0"/>
        <w:numPr>
          <w:ilvl w:val="0"/>
          <w:numId w:val="13"/>
        </w:numPr>
        <w:adjustRightInd w:val="0"/>
        <w:spacing w:before="120"/>
        <w:ind w:hanging="720"/>
        <w:jc w:val="both"/>
        <w:rPr>
          <w:rFonts w:eastAsia="Arial Unicode MS"/>
          <w:b w:val="0"/>
          <w:color w:val="000000" w:themeColor="text1"/>
          <w:sz w:val="18"/>
          <w:szCs w:val="18"/>
        </w:rPr>
      </w:pPr>
      <w:r w:rsidRPr="00C36303">
        <w:rPr>
          <w:rFonts w:eastAsia="Arial Unicode MS"/>
          <w:b w:val="0"/>
          <w:color w:val="000000" w:themeColor="text1"/>
          <w:sz w:val="18"/>
          <w:szCs w:val="18"/>
        </w:rPr>
        <w:t>Kupní ceny uvedené v odstavci 1. tohoto článku smlouvy jsou stanoveny dohodou smluvních stran, přičemž zahrnují veškeré náklady Prodávajícího spojené s plněním všech jeho povinností vyplývajících z této smlouvy</w:t>
      </w:r>
      <w:r w:rsidRPr="00C36303">
        <w:rPr>
          <w:color w:val="000000" w:themeColor="text1"/>
          <w:sz w:val="18"/>
          <w:szCs w:val="18"/>
        </w:rPr>
        <w:t xml:space="preserve">, </w:t>
      </w:r>
      <w:r w:rsidRPr="00C36303">
        <w:rPr>
          <w:b w:val="0"/>
          <w:color w:val="000000" w:themeColor="text1"/>
          <w:sz w:val="18"/>
          <w:szCs w:val="18"/>
        </w:rPr>
        <w:t>kterých je třeba trvale nebo dočasně k dodávce předmětu koupě a jeho odevzdání Kupujícímu, zejména, nikoliv však pouze, nákladů na opatření předmětu koupě, jeho dopravu, náklady na záruční servis, náklady na výkony, služby a média potřebné k plnění zá</w:t>
      </w:r>
      <w:r w:rsidR="00D31C03" w:rsidRPr="00C36303">
        <w:rPr>
          <w:b w:val="0"/>
          <w:color w:val="000000" w:themeColor="text1"/>
          <w:sz w:val="18"/>
          <w:szCs w:val="18"/>
        </w:rPr>
        <w:t xml:space="preserve">vazků Prodávajícího podle této </w:t>
      </w:r>
      <w:r w:rsidRPr="00C36303">
        <w:rPr>
          <w:b w:val="0"/>
          <w:color w:val="000000" w:themeColor="text1"/>
          <w:sz w:val="18"/>
          <w:szCs w:val="18"/>
        </w:rPr>
        <w:t xml:space="preserve">smlouvy, náklady na správní poplatky, daně, cla, schvalovací řízení, provedení předepsaných zkoušek, zabezpečení prohlášení o shodě, certifikátů a atestů, převod práv, pojištění, přepravní náklady, náklady na individuální a komplexní vyzkoušení předmětu koupě, náklady na zaškolení a proškolení obsluhy apod. </w:t>
      </w:r>
    </w:p>
    <w:p w14:paraId="383DC9FA" w14:textId="5DB73569" w:rsidR="00F52FEE" w:rsidRPr="00C36303" w:rsidRDefault="00F52FEE" w:rsidP="00F16BAC">
      <w:pPr>
        <w:pStyle w:val="Nzev"/>
        <w:widowControl w:val="0"/>
        <w:numPr>
          <w:ilvl w:val="0"/>
          <w:numId w:val="13"/>
        </w:numPr>
        <w:adjustRightInd w:val="0"/>
        <w:spacing w:before="120"/>
        <w:ind w:hanging="720"/>
        <w:jc w:val="both"/>
        <w:rPr>
          <w:rFonts w:eastAsia="Arial Unicode MS"/>
          <w:b w:val="0"/>
          <w:color w:val="000000" w:themeColor="text1"/>
          <w:sz w:val="18"/>
          <w:szCs w:val="18"/>
        </w:rPr>
      </w:pPr>
      <w:r w:rsidRPr="00C36303">
        <w:rPr>
          <w:rFonts w:eastAsia="Arial Unicode MS"/>
          <w:b w:val="0"/>
          <w:color w:val="000000" w:themeColor="text1"/>
          <w:sz w:val="18"/>
          <w:szCs w:val="18"/>
        </w:rPr>
        <w:t xml:space="preserve">Kupní cena uvedená v odstavci 1.1. tohoto článku smlouvy je sjednána jako cena konečná, </w:t>
      </w:r>
      <w:r w:rsidR="00E0386C">
        <w:rPr>
          <w:rFonts w:eastAsia="Arial Unicode MS"/>
          <w:b w:val="0"/>
          <w:color w:val="000000" w:themeColor="text1"/>
          <w:sz w:val="18"/>
          <w:szCs w:val="18"/>
        </w:rPr>
        <w:t xml:space="preserve">s výjimkou vyhrazených změn závazku dle článku 11. Zadávací dokumentace. </w:t>
      </w:r>
      <w:r w:rsidRPr="00C36303">
        <w:rPr>
          <w:rFonts w:eastAsia="Arial Unicode MS"/>
          <w:b w:val="0"/>
          <w:color w:val="000000" w:themeColor="text1"/>
          <w:sz w:val="18"/>
          <w:szCs w:val="18"/>
        </w:rPr>
        <w:t>která je nezávislá na vývoji cen a kurzových změnách. Ke změně ceny uvedené v odstavci 1.1. tohoto článku smlouvy může dojít výhradně pouze v případě změny sazeb DPH dle příslušného zákona.</w:t>
      </w:r>
    </w:p>
    <w:p w14:paraId="357A4CAB" w14:textId="7750D62C" w:rsidR="00F52FEE" w:rsidRPr="00C36303" w:rsidRDefault="00F52FEE" w:rsidP="00F16BAC">
      <w:pPr>
        <w:pStyle w:val="Nzev"/>
        <w:widowControl w:val="0"/>
        <w:numPr>
          <w:ilvl w:val="0"/>
          <w:numId w:val="13"/>
        </w:numPr>
        <w:adjustRightInd w:val="0"/>
        <w:spacing w:before="120"/>
        <w:ind w:hanging="720"/>
        <w:jc w:val="both"/>
        <w:rPr>
          <w:rFonts w:eastAsia="Arial Unicode MS"/>
          <w:b w:val="0"/>
          <w:color w:val="000000" w:themeColor="text1"/>
          <w:sz w:val="18"/>
          <w:szCs w:val="18"/>
        </w:rPr>
      </w:pPr>
      <w:r w:rsidRPr="00C36303">
        <w:rPr>
          <w:rFonts w:eastAsia="Arial Unicode MS"/>
          <w:b w:val="0"/>
          <w:color w:val="000000" w:themeColor="text1"/>
          <w:sz w:val="18"/>
          <w:szCs w:val="18"/>
        </w:rPr>
        <w:t xml:space="preserve">Kupní cenu uvedenou v odstavci 1.2. tohoto článku smlouvy </w:t>
      </w:r>
      <w:r w:rsidRPr="00C36303">
        <w:rPr>
          <w:b w:val="0"/>
          <w:color w:val="000000" w:themeColor="text1"/>
          <w:sz w:val="18"/>
          <w:szCs w:val="18"/>
        </w:rPr>
        <w:t xml:space="preserve">lze měnit (kromě </w:t>
      </w:r>
      <w:r w:rsidRPr="00C36303">
        <w:rPr>
          <w:rFonts w:eastAsia="Arial Unicode MS"/>
          <w:b w:val="0"/>
          <w:color w:val="000000" w:themeColor="text1"/>
          <w:sz w:val="18"/>
          <w:szCs w:val="18"/>
        </w:rPr>
        <w:t>změny sazeb DPH dle příslušného zákona) pouze ve vztahu k vyhrazeným změnám závazku v souladu s ustanovením § 100 odstavec (1) zákona a v souladu s</w:t>
      </w:r>
      <w:r w:rsidR="00C36303" w:rsidRPr="00C36303">
        <w:rPr>
          <w:rFonts w:eastAsia="Arial Unicode MS"/>
          <w:b w:val="0"/>
          <w:color w:val="000000" w:themeColor="text1"/>
          <w:sz w:val="18"/>
          <w:szCs w:val="18"/>
        </w:rPr>
        <w:t xml:space="preserve"> článkem 11. ZADÁVACÍCH PODMÍNEK </w:t>
      </w:r>
      <w:r w:rsidRPr="00C36303">
        <w:rPr>
          <w:rFonts w:eastAsia="Arial Unicode MS"/>
          <w:b w:val="0"/>
          <w:color w:val="000000" w:themeColor="text1"/>
          <w:sz w:val="18"/>
          <w:szCs w:val="18"/>
        </w:rPr>
        <w:t>v důsledku inflačních vlivů a změny minimální mzdy. Případná úprava ceny v takovém případě</w:t>
      </w:r>
      <w:r w:rsidRPr="00C36303">
        <w:rPr>
          <w:b w:val="0"/>
          <w:color w:val="000000" w:themeColor="text1"/>
          <w:sz w:val="18"/>
          <w:szCs w:val="18"/>
        </w:rPr>
        <w:t xml:space="preserve"> však musí být mezi smluvními stranami vždy předem písemně dohodnuta.</w:t>
      </w:r>
    </w:p>
    <w:p w14:paraId="4E3F55ED" w14:textId="77777777" w:rsidR="00454B87" w:rsidRPr="00A7081F" w:rsidRDefault="00454B87"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Platební podmínky</w:t>
      </w:r>
    </w:p>
    <w:p w14:paraId="46B2B4CF" w14:textId="2793D04C" w:rsidR="00CB4F90" w:rsidRPr="001F2AC5" w:rsidRDefault="001E1FDB"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Kupující</w:t>
      </w:r>
      <w:r w:rsidR="008236A8" w:rsidRPr="001F2AC5">
        <w:rPr>
          <w:rFonts w:eastAsia="Arial Unicode MS"/>
          <w:b w:val="0"/>
          <w:color w:val="000000" w:themeColor="text1"/>
          <w:sz w:val="18"/>
          <w:szCs w:val="18"/>
        </w:rPr>
        <w:t xml:space="preserve"> neposkytuje </w:t>
      </w:r>
      <w:r w:rsidR="00E1522F" w:rsidRPr="001F2AC5">
        <w:rPr>
          <w:rFonts w:eastAsia="Arial Unicode MS"/>
          <w:b w:val="0"/>
          <w:color w:val="000000" w:themeColor="text1"/>
          <w:sz w:val="18"/>
          <w:szCs w:val="18"/>
        </w:rPr>
        <w:t xml:space="preserve">na dodávané tramvaje </w:t>
      </w:r>
      <w:r w:rsidR="008236A8" w:rsidRPr="001F2AC5">
        <w:rPr>
          <w:rFonts w:eastAsia="Arial Unicode MS"/>
          <w:b w:val="0"/>
          <w:color w:val="000000" w:themeColor="text1"/>
          <w:sz w:val="18"/>
          <w:szCs w:val="18"/>
        </w:rPr>
        <w:t>zálohy předem.</w:t>
      </w:r>
      <w:r w:rsidR="00CB4F90" w:rsidRPr="001F2AC5">
        <w:rPr>
          <w:rFonts w:eastAsia="Arial Unicode MS"/>
          <w:b w:val="0"/>
          <w:color w:val="000000" w:themeColor="text1"/>
          <w:sz w:val="18"/>
          <w:szCs w:val="18"/>
        </w:rPr>
        <w:t xml:space="preserve"> </w:t>
      </w:r>
      <w:r w:rsidR="00E1522F" w:rsidRPr="001F2AC5">
        <w:rPr>
          <w:rFonts w:eastAsia="Arial Unicode MS"/>
          <w:b w:val="0"/>
          <w:color w:val="000000" w:themeColor="text1"/>
          <w:sz w:val="18"/>
          <w:szCs w:val="18"/>
        </w:rPr>
        <w:t>Kupní c</w:t>
      </w:r>
      <w:r w:rsidR="00CB4F90" w:rsidRPr="001F2AC5">
        <w:rPr>
          <w:rFonts w:eastAsia="Arial Unicode MS"/>
          <w:b w:val="0"/>
          <w:color w:val="000000" w:themeColor="text1"/>
          <w:sz w:val="18"/>
          <w:szCs w:val="18"/>
        </w:rPr>
        <w:t xml:space="preserve">ena za </w:t>
      </w:r>
      <w:r w:rsidR="00CB4F90" w:rsidRPr="001F2AC5">
        <w:rPr>
          <w:b w:val="0"/>
          <w:color w:val="000000" w:themeColor="text1"/>
          <w:sz w:val="18"/>
          <w:szCs w:val="18"/>
        </w:rPr>
        <w:t xml:space="preserve">plnění Prodávajícího uvedená v článku VI. odstavec 1. této smlouvy bude hrazena </w:t>
      </w:r>
      <w:r w:rsidR="00CB4F90" w:rsidRPr="001F2AC5">
        <w:rPr>
          <w:rFonts w:eastAsia="Arial Unicode MS"/>
          <w:b w:val="0"/>
          <w:color w:val="000000" w:themeColor="text1"/>
          <w:sz w:val="18"/>
          <w:szCs w:val="18"/>
        </w:rPr>
        <w:t xml:space="preserve">na účet Prodávajícího, uvedený shora v této smlouvě, po </w:t>
      </w:r>
      <w:r w:rsidR="00CB4F90" w:rsidRPr="001F2AC5">
        <w:rPr>
          <w:b w:val="0"/>
          <w:color w:val="000000" w:themeColor="text1"/>
          <w:sz w:val="18"/>
          <w:szCs w:val="18"/>
        </w:rPr>
        <w:t>oboustranném podepsání Protokolu o předání a převzetí zboží (</w:t>
      </w:r>
      <w:r w:rsidR="002E19AB" w:rsidRPr="001F2AC5">
        <w:rPr>
          <w:b w:val="0"/>
          <w:color w:val="000000" w:themeColor="text1"/>
          <w:sz w:val="18"/>
          <w:szCs w:val="18"/>
        </w:rPr>
        <w:t>dodané</w:t>
      </w:r>
      <w:r w:rsidR="002E19AB">
        <w:rPr>
          <w:b w:val="0"/>
          <w:color w:val="000000" w:themeColor="text1"/>
          <w:sz w:val="18"/>
          <w:szCs w:val="18"/>
        </w:rPr>
        <w:t xml:space="preserve"> modernizované tramvaje T3</w:t>
      </w:r>
      <w:r w:rsidR="00CB4F90" w:rsidRPr="001F2AC5">
        <w:rPr>
          <w:b w:val="0"/>
          <w:color w:val="000000" w:themeColor="text1"/>
          <w:sz w:val="18"/>
          <w:szCs w:val="18"/>
        </w:rPr>
        <w:t xml:space="preserve">) </w:t>
      </w:r>
      <w:r w:rsidR="00E1522F" w:rsidRPr="001F2AC5">
        <w:rPr>
          <w:rFonts w:eastAsia="Arial Unicode MS"/>
          <w:b w:val="0"/>
          <w:color w:val="000000" w:themeColor="text1"/>
          <w:sz w:val="18"/>
          <w:szCs w:val="18"/>
        </w:rPr>
        <w:t>včetně veškerých jeh</w:t>
      </w:r>
      <w:r w:rsidR="002E19AB">
        <w:rPr>
          <w:rFonts w:eastAsia="Arial Unicode MS"/>
          <w:b w:val="0"/>
          <w:color w:val="000000" w:themeColor="text1"/>
          <w:sz w:val="18"/>
          <w:szCs w:val="18"/>
        </w:rPr>
        <w:t>o</w:t>
      </w:r>
      <w:r w:rsidR="00CB4F90" w:rsidRPr="001F2AC5">
        <w:rPr>
          <w:rFonts w:eastAsia="Arial Unicode MS"/>
          <w:b w:val="0"/>
          <w:color w:val="000000" w:themeColor="text1"/>
          <w:sz w:val="18"/>
          <w:szCs w:val="18"/>
        </w:rPr>
        <w:t xml:space="preserve"> součástí a příslušenství</w:t>
      </w:r>
      <w:r w:rsidR="00CB4F90" w:rsidRPr="001F2AC5">
        <w:rPr>
          <w:b w:val="0"/>
          <w:color w:val="000000" w:themeColor="text1"/>
          <w:sz w:val="18"/>
          <w:szCs w:val="18"/>
        </w:rPr>
        <w:t xml:space="preserve"> dle čl. VIII. bodu 2.a 3. této smlouvy</w:t>
      </w:r>
      <w:r w:rsidR="00CB4F90" w:rsidRPr="001F2AC5">
        <w:rPr>
          <w:rFonts w:eastAsia="Arial Unicode MS"/>
          <w:b w:val="0"/>
          <w:color w:val="000000" w:themeColor="text1"/>
          <w:sz w:val="18"/>
          <w:szCs w:val="18"/>
        </w:rPr>
        <w:t xml:space="preserve"> na základě Prodávajícím vystavené faktury – daňového dokladu. </w:t>
      </w:r>
    </w:p>
    <w:p w14:paraId="6ED05470" w14:textId="4F4AD729" w:rsidR="00454B87" w:rsidRPr="001F2AC5" w:rsidRDefault="002E19AB"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Pr>
          <w:rFonts w:eastAsia="Arial Unicode MS"/>
          <w:b w:val="0"/>
          <w:color w:val="000000" w:themeColor="text1"/>
          <w:sz w:val="18"/>
          <w:szCs w:val="18"/>
        </w:rPr>
        <w:t xml:space="preserve">Fakturu </w:t>
      </w:r>
      <w:r w:rsidR="00454B87" w:rsidRPr="001F2AC5">
        <w:rPr>
          <w:rFonts w:eastAsia="Arial Unicode MS"/>
          <w:b w:val="0"/>
          <w:color w:val="000000" w:themeColor="text1"/>
          <w:sz w:val="18"/>
          <w:szCs w:val="18"/>
        </w:rPr>
        <w:t xml:space="preserve">– daňový doklad </w:t>
      </w:r>
      <w:r w:rsidRPr="001F2AC5">
        <w:rPr>
          <w:rFonts w:eastAsia="Arial Unicode MS"/>
          <w:b w:val="0"/>
          <w:color w:val="000000" w:themeColor="text1"/>
          <w:sz w:val="18"/>
          <w:szCs w:val="18"/>
        </w:rPr>
        <w:t xml:space="preserve">– </w:t>
      </w:r>
      <w:r w:rsidR="00454B87" w:rsidRPr="001F2AC5">
        <w:rPr>
          <w:rFonts w:eastAsia="Arial Unicode MS"/>
          <w:b w:val="0"/>
          <w:color w:val="000000" w:themeColor="text1"/>
          <w:sz w:val="18"/>
          <w:szCs w:val="18"/>
        </w:rPr>
        <w:t xml:space="preserve">vystaví a předá </w:t>
      </w:r>
      <w:r w:rsidR="001E1FDB" w:rsidRPr="001F2AC5">
        <w:rPr>
          <w:rFonts w:eastAsia="Arial Unicode MS"/>
          <w:b w:val="0"/>
          <w:color w:val="000000" w:themeColor="text1"/>
          <w:sz w:val="18"/>
          <w:szCs w:val="18"/>
        </w:rPr>
        <w:t>Prodávající</w:t>
      </w:r>
      <w:r w:rsidR="00454B87" w:rsidRPr="001F2AC5">
        <w:rPr>
          <w:rFonts w:eastAsia="Arial Unicode MS"/>
          <w:b w:val="0"/>
          <w:color w:val="000000" w:themeColor="text1"/>
          <w:sz w:val="18"/>
          <w:szCs w:val="18"/>
        </w:rPr>
        <w:t xml:space="preserve"> </w:t>
      </w:r>
      <w:r w:rsidR="009A63BE" w:rsidRPr="001F2AC5">
        <w:rPr>
          <w:rFonts w:eastAsia="Arial Unicode MS"/>
          <w:b w:val="0"/>
          <w:color w:val="000000" w:themeColor="text1"/>
          <w:sz w:val="18"/>
          <w:szCs w:val="18"/>
        </w:rPr>
        <w:t>po</w:t>
      </w:r>
      <w:r w:rsidR="00996234" w:rsidRPr="001F2AC5">
        <w:rPr>
          <w:rFonts w:eastAsia="Arial Unicode MS"/>
          <w:b w:val="0"/>
          <w:color w:val="000000" w:themeColor="text1"/>
          <w:sz w:val="18"/>
          <w:szCs w:val="18"/>
        </w:rPr>
        <w:t xml:space="preserve"> podpisu P</w:t>
      </w:r>
      <w:r w:rsidR="00454B87" w:rsidRPr="001F2AC5">
        <w:rPr>
          <w:rFonts w:eastAsia="Arial Unicode MS"/>
          <w:b w:val="0"/>
          <w:color w:val="000000" w:themeColor="text1"/>
          <w:sz w:val="18"/>
          <w:szCs w:val="18"/>
        </w:rPr>
        <w:t xml:space="preserve">rotokolu o předání a převzetí </w:t>
      </w:r>
      <w:r w:rsidR="009A63BE" w:rsidRPr="001F2AC5">
        <w:rPr>
          <w:b w:val="0"/>
          <w:color w:val="000000" w:themeColor="text1"/>
          <w:sz w:val="18"/>
          <w:szCs w:val="18"/>
        </w:rPr>
        <w:t xml:space="preserve">dodaného zboží </w:t>
      </w:r>
      <w:r w:rsidR="00996234" w:rsidRPr="001F2AC5">
        <w:rPr>
          <w:b w:val="0"/>
          <w:color w:val="000000" w:themeColor="text1"/>
          <w:sz w:val="18"/>
          <w:szCs w:val="18"/>
        </w:rPr>
        <w:t>(</w:t>
      </w:r>
      <w:r w:rsidRPr="001F2AC5">
        <w:rPr>
          <w:b w:val="0"/>
          <w:color w:val="000000" w:themeColor="text1"/>
          <w:sz w:val="18"/>
          <w:szCs w:val="18"/>
        </w:rPr>
        <w:t>dodané</w:t>
      </w:r>
      <w:r>
        <w:rPr>
          <w:b w:val="0"/>
          <w:color w:val="000000" w:themeColor="text1"/>
          <w:sz w:val="18"/>
          <w:szCs w:val="18"/>
        </w:rPr>
        <w:t xml:space="preserve"> modernizované tramvaje T3</w:t>
      </w:r>
      <w:r w:rsidR="00996234" w:rsidRPr="001F2AC5">
        <w:rPr>
          <w:b w:val="0"/>
          <w:color w:val="000000" w:themeColor="text1"/>
          <w:sz w:val="18"/>
          <w:szCs w:val="18"/>
        </w:rPr>
        <w:t xml:space="preserve">) </w:t>
      </w:r>
      <w:r w:rsidR="009A63BE" w:rsidRPr="001F2AC5">
        <w:rPr>
          <w:rFonts w:eastAsia="Arial Unicode MS"/>
          <w:b w:val="0"/>
          <w:color w:val="000000" w:themeColor="text1"/>
          <w:sz w:val="18"/>
          <w:szCs w:val="18"/>
        </w:rPr>
        <w:t>včetně veškerých jeho součástí a příslušenství</w:t>
      </w:r>
      <w:r w:rsidR="009A63BE" w:rsidRPr="001F2AC5">
        <w:rPr>
          <w:b w:val="0"/>
          <w:color w:val="000000" w:themeColor="text1"/>
          <w:sz w:val="18"/>
          <w:szCs w:val="18"/>
        </w:rPr>
        <w:t xml:space="preserve"> bez jakýchkoliv vad </w:t>
      </w:r>
      <w:r w:rsidR="00454B87" w:rsidRPr="001F2AC5">
        <w:rPr>
          <w:rFonts w:eastAsia="Arial Unicode MS"/>
          <w:b w:val="0"/>
          <w:color w:val="000000" w:themeColor="text1"/>
          <w:sz w:val="18"/>
          <w:szCs w:val="18"/>
        </w:rPr>
        <w:t xml:space="preserve">oprávněnou osobou </w:t>
      </w:r>
      <w:r w:rsidR="001E1FDB" w:rsidRPr="001F2AC5">
        <w:rPr>
          <w:rFonts w:eastAsia="Arial Unicode MS"/>
          <w:b w:val="0"/>
          <w:color w:val="000000" w:themeColor="text1"/>
          <w:sz w:val="18"/>
          <w:szCs w:val="18"/>
        </w:rPr>
        <w:t>Kupující</w:t>
      </w:r>
      <w:r w:rsidR="00454B87" w:rsidRPr="001F2AC5">
        <w:rPr>
          <w:rFonts w:eastAsia="Arial Unicode MS"/>
          <w:b w:val="0"/>
          <w:color w:val="000000" w:themeColor="text1"/>
          <w:sz w:val="18"/>
          <w:szCs w:val="18"/>
        </w:rPr>
        <w:t>ho.</w:t>
      </w:r>
    </w:p>
    <w:p w14:paraId="494449BE" w14:textId="799592BC" w:rsidR="00454B87" w:rsidRPr="001F2AC5" w:rsidRDefault="00454B87"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 xml:space="preserve">Veškeré doklady prokazující oprávněnost fakturace předá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 xml:space="preserve"> </w:t>
      </w:r>
      <w:r w:rsidR="001E1FDB" w:rsidRPr="001F2AC5">
        <w:rPr>
          <w:rFonts w:eastAsia="Arial Unicode MS"/>
          <w:b w:val="0"/>
          <w:color w:val="000000" w:themeColor="text1"/>
          <w:sz w:val="18"/>
          <w:szCs w:val="18"/>
        </w:rPr>
        <w:t>Kupující</w:t>
      </w:r>
      <w:r w:rsidRPr="001F2AC5">
        <w:rPr>
          <w:rFonts w:eastAsia="Arial Unicode MS"/>
          <w:b w:val="0"/>
          <w:color w:val="000000" w:themeColor="text1"/>
          <w:sz w:val="18"/>
          <w:szCs w:val="18"/>
        </w:rPr>
        <w:t xml:space="preserve">mu vždy ve třech vyhotoveních, která budou sloužit výhradně pro potřeby </w:t>
      </w:r>
      <w:r w:rsidR="001E1FDB" w:rsidRPr="001F2AC5">
        <w:rPr>
          <w:rFonts w:eastAsia="Arial Unicode MS"/>
          <w:b w:val="0"/>
          <w:color w:val="000000" w:themeColor="text1"/>
          <w:sz w:val="18"/>
          <w:szCs w:val="18"/>
        </w:rPr>
        <w:t>Kupující</w:t>
      </w:r>
      <w:r w:rsidRPr="001F2AC5">
        <w:rPr>
          <w:rFonts w:eastAsia="Arial Unicode MS"/>
          <w:b w:val="0"/>
          <w:color w:val="000000" w:themeColor="text1"/>
          <w:sz w:val="18"/>
          <w:szCs w:val="18"/>
        </w:rPr>
        <w:t xml:space="preserve">ho. </w:t>
      </w:r>
    </w:p>
    <w:p w14:paraId="5BCDDE01" w14:textId="2B0F23C6" w:rsidR="00454B87" w:rsidRPr="001F2AC5" w:rsidRDefault="00454B87"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 xml:space="preserve">Faktura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ho musí obsahovat alespoň tyto náležitosti:</w:t>
      </w:r>
    </w:p>
    <w:p w14:paraId="03CAC05B" w14:textId="77777777" w:rsidR="00454B87" w:rsidRPr="001F2AC5" w:rsidRDefault="00454B87" w:rsidP="00F16BAC">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číslo smlouvy</w:t>
      </w:r>
    </w:p>
    <w:p w14:paraId="14421D6E" w14:textId="77777777" w:rsidR="00454B87" w:rsidRPr="001F2AC5" w:rsidRDefault="00454B87" w:rsidP="00F16BAC">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lastRenderedPageBreak/>
        <w:t>číslo faktury</w:t>
      </w:r>
    </w:p>
    <w:p w14:paraId="476FCB8B" w14:textId="77777777" w:rsidR="00454B87" w:rsidRPr="001F2AC5" w:rsidRDefault="00454B87" w:rsidP="00F16BAC">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den vystavení a den splatnosti faktury, datum uskutečnění zdanitelného plnění</w:t>
      </w:r>
    </w:p>
    <w:p w14:paraId="26E07162" w14:textId="67B3F436" w:rsidR="00454B87" w:rsidRPr="001F2AC5" w:rsidRDefault="00454B87" w:rsidP="00F16BAC">
      <w:pPr>
        <w:pStyle w:val="Import7"/>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název, sídlo, IČ,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ho a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 xml:space="preserve">ho, DIČ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ho</w:t>
      </w:r>
    </w:p>
    <w:p w14:paraId="0B6A86EF" w14:textId="6B77E5FC" w:rsidR="00454B87" w:rsidRPr="001F2AC5" w:rsidRDefault="00454B87" w:rsidP="00F16BAC">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označení banky a číslo účtu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ho</w:t>
      </w:r>
    </w:p>
    <w:p w14:paraId="10C7397F" w14:textId="77777777" w:rsidR="00454B87" w:rsidRPr="001F2AC5" w:rsidRDefault="00454B87" w:rsidP="00F16BAC">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označení dodávky nebo její části</w:t>
      </w:r>
    </w:p>
    <w:p w14:paraId="45F5793B" w14:textId="43D1D1BE" w:rsidR="00454B87" w:rsidRPr="001F2AC5" w:rsidRDefault="00454B87" w:rsidP="00F16BAC">
      <w:pPr>
        <w:pStyle w:val="Import6"/>
        <w:widowControl w:val="0"/>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identifikaci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ho – zapsán v Obchodním rejstříku vedeném u ……… oddíl …, číslo složky …………</w:t>
      </w:r>
    </w:p>
    <w:p w14:paraId="17727293" w14:textId="704EF9AE" w:rsidR="00454B87" w:rsidRPr="001F2AC5" w:rsidRDefault="00454B87" w:rsidP="00F16BAC">
      <w:pPr>
        <w:pStyle w:val="Import6"/>
        <w:widowControl w:val="0"/>
        <w:numPr>
          <w:ilvl w:val="0"/>
          <w:numId w:val="1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razítko a podpis oprávněné osoby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ho</w:t>
      </w:r>
    </w:p>
    <w:p w14:paraId="12652950" w14:textId="39AD0760" w:rsidR="00454B87" w:rsidRPr="001F2AC5" w:rsidRDefault="00454B87" w:rsidP="00F16BAC">
      <w:pPr>
        <w:pStyle w:val="Import6"/>
        <w:widowControl w:val="0"/>
        <w:numPr>
          <w:ilvl w:val="0"/>
          <w:numId w:val="1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djustRightInd w:val="0"/>
        <w:spacing w:before="60" w:line="240" w:lineRule="auto"/>
        <w:ind w:left="1418"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v případě, že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 je plátcem DPH, prohlášení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ho (podepsané statutárním orgánem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ho) o tom, že:</w:t>
      </w:r>
    </w:p>
    <w:p w14:paraId="4DEE9098" w14:textId="77777777" w:rsidR="00454B87" w:rsidRPr="001F2AC5" w:rsidRDefault="00454B87" w:rsidP="00F16BAC">
      <w:pPr>
        <w:widowControl w:val="0"/>
        <w:numPr>
          <w:ilvl w:val="0"/>
          <w:numId w:val="16"/>
        </w:numPr>
        <w:tabs>
          <w:tab w:val="left" w:pos="2127"/>
        </w:tabs>
        <w:adjustRightInd w:val="0"/>
        <w:spacing w:before="3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nemá v úmyslu nezaplatit daň z přidané hodnoty u zdanitelného plnění podle této faktury (dále jen „daň“),</w:t>
      </w:r>
    </w:p>
    <w:p w14:paraId="542DE957" w14:textId="77777777" w:rsidR="00454B87" w:rsidRPr="001F2AC5" w:rsidRDefault="00454B87" w:rsidP="00F16BAC">
      <w:pPr>
        <w:widowControl w:val="0"/>
        <w:numPr>
          <w:ilvl w:val="0"/>
          <w:numId w:val="16"/>
        </w:numPr>
        <w:tabs>
          <w:tab w:val="left" w:pos="2127"/>
        </w:tabs>
        <w:adjustRightInd w:val="0"/>
        <w:spacing w:before="3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jemu nejsou známy skutečnosti, nasvědčující tomu, že se dostane do postavení, kdy nemůže daň zaplatit a ani se ke dni vystavení této faktury v takovém postavení nenachází,</w:t>
      </w:r>
    </w:p>
    <w:p w14:paraId="005D8B72" w14:textId="77777777" w:rsidR="00454B87" w:rsidRPr="001F2AC5" w:rsidRDefault="00454B87" w:rsidP="00F16BAC">
      <w:pPr>
        <w:widowControl w:val="0"/>
        <w:numPr>
          <w:ilvl w:val="0"/>
          <w:numId w:val="16"/>
        </w:numPr>
        <w:tabs>
          <w:tab w:val="left" w:pos="2127"/>
        </w:tabs>
        <w:adjustRightInd w:val="0"/>
        <w:spacing w:before="3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nezkrátí daň nebo nevyláká daňovou výhodu,</w:t>
      </w:r>
    </w:p>
    <w:p w14:paraId="1FBB49EA" w14:textId="77777777" w:rsidR="00454B87" w:rsidRPr="001F2AC5" w:rsidRDefault="00454B87" w:rsidP="00F16BAC">
      <w:pPr>
        <w:widowControl w:val="0"/>
        <w:numPr>
          <w:ilvl w:val="0"/>
          <w:numId w:val="16"/>
        </w:numPr>
        <w:tabs>
          <w:tab w:val="left" w:pos="2127"/>
        </w:tabs>
        <w:adjustRightInd w:val="0"/>
        <w:spacing w:before="3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nebude nespolehlivým plátcem,</w:t>
      </w:r>
    </w:p>
    <w:p w14:paraId="6F0F6402" w14:textId="77777777" w:rsidR="00454B87" w:rsidRPr="001F2AC5" w:rsidRDefault="00454B87" w:rsidP="00F16BAC">
      <w:pPr>
        <w:widowControl w:val="0"/>
        <w:numPr>
          <w:ilvl w:val="0"/>
          <w:numId w:val="16"/>
        </w:numPr>
        <w:tabs>
          <w:tab w:val="left" w:pos="2127"/>
        </w:tabs>
        <w:adjustRightInd w:val="0"/>
        <w:spacing w:before="3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bude mít u správce daně registrován bankovní účet používaný pro ekonomickou činnost,</w:t>
      </w:r>
    </w:p>
    <w:p w14:paraId="3C7C8C53" w14:textId="65104B95" w:rsidR="00454B87" w:rsidRPr="001F2AC5" w:rsidRDefault="00454B87" w:rsidP="00F16BAC">
      <w:pPr>
        <w:widowControl w:val="0"/>
        <w:numPr>
          <w:ilvl w:val="0"/>
          <w:numId w:val="16"/>
        </w:numPr>
        <w:tabs>
          <w:tab w:val="left" w:pos="2127"/>
        </w:tabs>
        <w:adjustRightInd w:val="0"/>
        <w:spacing w:before="3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souhlasí s tím, že pokud ke dni uskutečnění zdanitelného plnění bude o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m zveřejněna správcem daně skutečnost, že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 je nespolehlivým plátcem, uhradí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mu daň z přidané hodnoty z přijatého zdanitelného plnění příslušnému správci daně,</w:t>
      </w:r>
    </w:p>
    <w:p w14:paraId="11201FB3" w14:textId="08779940" w:rsidR="00454B87" w:rsidRPr="001F2AC5" w:rsidRDefault="00454B87" w:rsidP="00F16BAC">
      <w:pPr>
        <w:widowControl w:val="0"/>
        <w:numPr>
          <w:ilvl w:val="0"/>
          <w:numId w:val="16"/>
        </w:numPr>
        <w:tabs>
          <w:tab w:val="left" w:pos="2127"/>
        </w:tabs>
        <w:adjustRightInd w:val="0"/>
        <w:spacing w:before="3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souhlasí s tím, že pokud ke dni uskutečnění zdanitelného plnění bude zjištěna nesrovnalost v registraci bankovního účtu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ho určeného pro ekonomickou činnost správcem daně, uhradí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 xml:space="preserve"> daň z přidané hodnoty z přijatého zdanitelného plnění příslušnému správci daně.</w:t>
      </w:r>
    </w:p>
    <w:p w14:paraId="186CDDD0" w14:textId="057DD8DB" w:rsidR="00454B87" w:rsidRPr="001F2AC5" w:rsidRDefault="00454B87"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 xml:space="preserve">Bude-li faktura obsahovat nesprávné nebo neúplné údaje a </w:t>
      </w:r>
      <w:r w:rsidR="00F421B1" w:rsidRPr="001F2AC5">
        <w:rPr>
          <w:rFonts w:eastAsia="Arial Unicode MS"/>
          <w:b w:val="0"/>
          <w:color w:val="000000" w:themeColor="text1"/>
          <w:sz w:val="18"/>
          <w:szCs w:val="18"/>
        </w:rPr>
        <w:t>náležitosti uvedené v odstavci 1. až 4</w:t>
      </w:r>
      <w:r w:rsidRPr="001F2AC5">
        <w:rPr>
          <w:rFonts w:eastAsia="Arial Unicode MS"/>
          <w:b w:val="0"/>
          <w:color w:val="000000" w:themeColor="text1"/>
          <w:sz w:val="18"/>
          <w:szCs w:val="18"/>
        </w:rPr>
        <w:t xml:space="preserve">. tohoto článku smlouvy, je </w:t>
      </w:r>
      <w:r w:rsidR="001E1FDB" w:rsidRPr="001F2AC5">
        <w:rPr>
          <w:rFonts w:eastAsia="Arial Unicode MS"/>
          <w:b w:val="0"/>
          <w:color w:val="000000" w:themeColor="text1"/>
          <w:sz w:val="18"/>
          <w:szCs w:val="18"/>
        </w:rPr>
        <w:t>Kupující</w:t>
      </w:r>
      <w:r w:rsidR="00996234" w:rsidRPr="001F2AC5">
        <w:rPr>
          <w:rFonts w:eastAsia="Arial Unicode MS"/>
          <w:b w:val="0"/>
          <w:color w:val="000000" w:themeColor="text1"/>
          <w:sz w:val="18"/>
          <w:szCs w:val="18"/>
        </w:rPr>
        <w:t xml:space="preserve"> </w:t>
      </w:r>
      <w:r w:rsidRPr="001F2AC5">
        <w:rPr>
          <w:rFonts w:eastAsia="Arial Unicode MS"/>
          <w:b w:val="0"/>
          <w:color w:val="000000" w:themeColor="text1"/>
          <w:sz w:val="18"/>
          <w:szCs w:val="18"/>
        </w:rPr>
        <w:t xml:space="preserve">oprávněn ji do data splatnosti vrátit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 xml:space="preserve">mu, aniž by se tím dostal do prodlení. Po opravě faktury předloží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 xml:space="preserve"> </w:t>
      </w:r>
      <w:r w:rsidR="001E1FDB" w:rsidRPr="001F2AC5">
        <w:rPr>
          <w:rFonts w:eastAsia="Arial Unicode MS"/>
          <w:b w:val="0"/>
          <w:color w:val="000000" w:themeColor="text1"/>
          <w:sz w:val="18"/>
          <w:szCs w:val="18"/>
        </w:rPr>
        <w:t>Kupující</w:t>
      </w:r>
      <w:r w:rsidRPr="001F2AC5">
        <w:rPr>
          <w:rFonts w:eastAsia="Arial Unicode MS"/>
          <w:b w:val="0"/>
          <w:color w:val="000000" w:themeColor="text1"/>
          <w:sz w:val="18"/>
          <w:szCs w:val="18"/>
        </w:rPr>
        <w:t xml:space="preserve">mu novou fakturu se splatností </w:t>
      </w:r>
      <w:r w:rsidR="00F421B1" w:rsidRPr="001F2AC5">
        <w:rPr>
          <w:rFonts w:eastAsia="Arial Unicode MS"/>
          <w:b w:val="0"/>
          <w:color w:val="000000" w:themeColor="text1"/>
          <w:sz w:val="18"/>
          <w:szCs w:val="18"/>
        </w:rPr>
        <w:t>uvedenou v článku VI. odstavec 6</w:t>
      </w:r>
      <w:r w:rsidRPr="001F2AC5">
        <w:rPr>
          <w:rFonts w:eastAsia="Arial Unicode MS"/>
          <w:b w:val="0"/>
          <w:color w:val="000000" w:themeColor="text1"/>
          <w:sz w:val="18"/>
          <w:szCs w:val="18"/>
        </w:rPr>
        <w:t xml:space="preserve">. této smlouvy. Rovněž tak zjistí-li </w:t>
      </w:r>
      <w:r w:rsidR="001E1FDB" w:rsidRPr="001F2AC5">
        <w:rPr>
          <w:rFonts w:eastAsia="Arial Unicode MS"/>
          <w:b w:val="0"/>
          <w:color w:val="000000" w:themeColor="text1"/>
          <w:sz w:val="18"/>
          <w:szCs w:val="18"/>
        </w:rPr>
        <w:t>Kupující</w:t>
      </w:r>
      <w:r w:rsidRPr="001F2AC5">
        <w:rPr>
          <w:rFonts w:eastAsia="Arial Unicode MS"/>
          <w:b w:val="0"/>
          <w:color w:val="000000" w:themeColor="text1"/>
          <w:sz w:val="18"/>
          <w:szCs w:val="18"/>
        </w:rPr>
        <w:t xml:space="preserve"> před úhradou faktury u </w:t>
      </w:r>
      <w:r w:rsidR="00F421B1" w:rsidRPr="001F2AC5">
        <w:rPr>
          <w:b w:val="0"/>
          <w:color w:val="000000" w:themeColor="text1"/>
          <w:sz w:val="18"/>
          <w:szCs w:val="18"/>
        </w:rPr>
        <w:t xml:space="preserve">dodaného zboží </w:t>
      </w:r>
      <w:r w:rsidR="00F421B1" w:rsidRPr="001F2AC5">
        <w:rPr>
          <w:rFonts w:eastAsia="Arial Unicode MS"/>
          <w:b w:val="0"/>
          <w:color w:val="000000" w:themeColor="text1"/>
          <w:sz w:val="18"/>
          <w:szCs w:val="18"/>
        </w:rPr>
        <w:t>včetně veškerých jeho součástí a příslušenství</w:t>
      </w:r>
      <w:r w:rsidR="00F421B1" w:rsidRPr="001F2AC5">
        <w:rPr>
          <w:b w:val="0"/>
          <w:color w:val="000000" w:themeColor="text1"/>
          <w:sz w:val="18"/>
          <w:szCs w:val="18"/>
        </w:rPr>
        <w:t xml:space="preserve"> </w:t>
      </w:r>
      <w:r w:rsidRPr="001F2AC5">
        <w:rPr>
          <w:rFonts w:eastAsia="Arial Unicode MS"/>
          <w:b w:val="0"/>
          <w:color w:val="000000" w:themeColor="text1"/>
          <w:sz w:val="18"/>
          <w:szCs w:val="18"/>
        </w:rPr>
        <w:t xml:space="preserve">vady, je oprávněn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 xml:space="preserve">mu fakturu vrátit. Po odstranění vady nebo po jiném zániku odpovědnosti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 xml:space="preserve">ho za vadu předloží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 xml:space="preserve"> </w:t>
      </w:r>
      <w:r w:rsidR="001E1FDB" w:rsidRPr="001F2AC5">
        <w:rPr>
          <w:rFonts w:eastAsia="Arial Unicode MS"/>
          <w:b w:val="0"/>
          <w:color w:val="000000" w:themeColor="text1"/>
          <w:sz w:val="18"/>
          <w:szCs w:val="18"/>
        </w:rPr>
        <w:t>Kupující</w:t>
      </w:r>
      <w:r w:rsidRPr="001F2AC5">
        <w:rPr>
          <w:rFonts w:eastAsia="Arial Unicode MS"/>
          <w:b w:val="0"/>
          <w:color w:val="000000" w:themeColor="text1"/>
          <w:sz w:val="18"/>
          <w:szCs w:val="18"/>
        </w:rPr>
        <w:t xml:space="preserve">mu novou fakturu se splatností </w:t>
      </w:r>
      <w:r w:rsidR="00B42347" w:rsidRPr="001F2AC5">
        <w:rPr>
          <w:rFonts w:eastAsia="Arial Unicode MS"/>
          <w:b w:val="0"/>
          <w:color w:val="000000" w:themeColor="text1"/>
          <w:sz w:val="18"/>
          <w:szCs w:val="18"/>
        </w:rPr>
        <w:t>uvedenou v článku VI. odstavec 6</w:t>
      </w:r>
      <w:r w:rsidRPr="001F2AC5">
        <w:rPr>
          <w:rFonts w:eastAsia="Arial Unicode MS"/>
          <w:b w:val="0"/>
          <w:color w:val="000000" w:themeColor="text1"/>
          <w:sz w:val="18"/>
          <w:szCs w:val="18"/>
        </w:rPr>
        <w:t>. této smlouvy.</w:t>
      </w:r>
    </w:p>
    <w:p w14:paraId="2386287D" w14:textId="19737226" w:rsidR="00454B87" w:rsidRPr="001F2AC5" w:rsidRDefault="00454B87"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 xml:space="preserve">Splatnost faktury, která bude současně daňovým dokladem, činí nejpozději 30 kalendářních dnů ode dne jejího doručení </w:t>
      </w:r>
      <w:r w:rsidR="001E1FDB" w:rsidRPr="001F2AC5">
        <w:rPr>
          <w:rFonts w:eastAsia="Arial Unicode MS"/>
          <w:b w:val="0"/>
          <w:color w:val="000000" w:themeColor="text1"/>
          <w:sz w:val="18"/>
          <w:szCs w:val="18"/>
        </w:rPr>
        <w:t>Kupující</w:t>
      </w:r>
      <w:r w:rsidRPr="001F2AC5">
        <w:rPr>
          <w:rFonts w:eastAsia="Arial Unicode MS"/>
          <w:b w:val="0"/>
          <w:color w:val="000000" w:themeColor="text1"/>
          <w:sz w:val="18"/>
          <w:szCs w:val="18"/>
        </w:rPr>
        <w:t xml:space="preserve">mu do jeho sídla uvedeného v záhlaví smlouvy. </w:t>
      </w:r>
    </w:p>
    <w:p w14:paraId="1ACD67E9" w14:textId="189018DF" w:rsidR="00A224C5" w:rsidRPr="001F2AC5" w:rsidRDefault="00A224C5"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Pokud Kupující neuhradí fakturu Prodávajícího ve lhůtě splatnosti, sjednané v předchozím odstavci, zavazuje se Kupující uhradit Prodávajícímu úrok z prodlení ve výši, stanovené samostatným právním předpisem.</w:t>
      </w:r>
    </w:p>
    <w:p w14:paraId="6CCC1887" w14:textId="70CF2C1C" w:rsidR="00454B87" w:rsidRPr="001F2AC5" w:rsidRDefault="00454B87"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 xml:space="preserve">DPH bude účtována </w:t>
      </w:r>
      <w:r w:rsidR="001E1FDB" w:rsidRPr="001F2AC5">
        <w:rPr>
          <w:rFonts w:eastAsia="Arial Unicode MS"/>
          <w:b w:val="0"/>
          <w:color w:val="000000" w:themeColor="text1"/>
          <w:sz w:val="18"/>
          <w:szCs w:val="18"/>
        </w:rPr>
        <w:t>Prodávající</w:t>
      </w:r>
      <w:r w:rsidRPr="001F2AC5">
        <w:rPr>
          <w:rFonts w:eastAsia="Arial Unicode MS"/>
          <w:b w:val="0"/>
          <w:color w:val="000000" w:themeColor="text1"/>
          <w:sz w:val="18"/>
          <w:szCs w:val="18"/>
        </w:rPr>
        <w:t xml:space="preserve">m a </w:t>
      </w:r>
      <w:r w:rsidR="001E1FDB" w:rsidRPr="001F2AC5">
        <w:rPr>
          <w:rFonts w:eastAsia="Arial Unicode MS"/>
          <w:b w:val="0"/>
          <w:color w:val="000000" w:themeColor="text1"/>
          <w:sz w:val="18"/>
          <w:szCs w:val="18"/>
        </w:rPr>
        <w:t>Kupující</w:t>
      </w:r>
      <w:r w:rsidRPr="001F2AC5">
        <w:rPr>
          <w:rFonts w:eastAsia="Arial Unicode MS"/>
          <w:b w:val="0"/>
          <w:color w:val="000000" w:themeColor="text1"/>
          <w:sz w:val="18"/>
          <w:szCs w:val="18"/>
        </w:rPr>
        <w:t>m placena ve výši stanovené zákonem ke dni uskuteční zdanitelného plnění.</w:t>
      </w:r>
    </w:p>
    <w:p w14:paraId="0513B9C6" w14:textId="77777777" w:rsidR="002A7F81" w:rsidRPr="001F2AC5" w:rsidRDefault="002A7F81" w:rsidP="00F16BAC">
      <w:pPr>
        <w:pStyle w:val="Nzev"/>
        <w:widowControl w:val="0"/>
        <w:numPr>
          <w:ilvl w:val="0"/>
          <w:numId w:val="17"/>
        </w:numPr>
        <w:adjustRightInd w:val="0"/>
        <w:spacing w:before="120"/>
        <w:ind w:left="709" w:hanging="709"/>
        <w:jc w:val="both"/>
        <w:rPr>
          <w:rFonts w:eastAsia="Arial Unicode MS"/>
          <w:b w:val="0"/>
          <w:color w:val="000000" w:themeColor="text1"/>
          <w:sz w:val="18"/>
          <w:szCs w:val="18"/>
        </w:rPr>
      </w:pPr>
      <w:r w:rsidRPr="001F2AC5">
        <w:rPr>
          <w:rFonts w:eastAsia="Arial Unicode MS"/>
          <w:b w:val="0"/>
          <w:color w:val="000000" w:themeColor="text1"/>
          <w:sz w:val="18"/>
          <w:szCs w:val="18"/>
        </w:rPr>
        <w:t>V případě, že prodávající bude v době splatnosti faktury označen jako nespolehlivý plátce podle ustanovení § 106a zákona č. 235/2004 Sb. o dani z přidané hodnoty, nebo bude na faktuře uveden jiný než tzv. určený účet podle § 96 citovaného zákona, je kupující oprávněn uhradit daň z přidané hodnoty z fakturovaných plnění zvláštním způsobem zajištění daně podle § 109a citovaného zákona.</w:t>
      </w:r>
    </w:p>
    <w:p w14:paraId="78DE4E22" w14:textId="3FB614E2" w:rsidR="00337B66" w:rsidRPr="00A7081F" w:rsidRDefault="00337B66"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Dodací podmínky</w:t>
      </w:r>
    </w:p>
    <w:p w14:paraId="03685E13" w14:textId="356B6A2C" w:rsidR="00337B66" w:rsidRPr="001F2AC5" w:rsidRDefault="00ED7A87" w:rsidP="00F16BAC">
      <w:pPr>
        <w:widowControl w:val="0"/>
        <w:numPr>
          <w:ilvl w:val="0"/>
          <w:numId w:val="7"/>
        </w:numPr>
        <w:tabs>
          <w:tab w:val="clear" w:pos="284"/>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Závazky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ho dle čl. I</w:t>
      </w:r>
      <w:r w:rsidR="000256AD" w:rsidRPr="001F2AC5">
        <w:rPr>
          <w:rFonts w:ascii="Arial" w:hAnsi="Arial" w:cs="Arial"/>
          <w:color w:val="000000" w:themeColor="text1"/>
          <w:sz w:val="18"/>
          <w:szCs w:val="18"/>
        </w:rPr>
        <w:t>I</w:t>
      </w:r>
      <w:r w:rsidRPr="001F2AC5">
        <w:rPr>
          <w:rFonts w:ascii="Arial" w:hAnsi="Arial" w:cs="Arial"/>
          <w:color w:val="000000" w:themeColor="text1"/>
          <w:sz w:val="18"/>
          <w:szCs w:val="18"/>
        </w:rPr>
        <w:t>. a II</w:t>
      </w:r>
      <w:r w:rsidR="00996234" w:rsidRPr="001F2AC5">
        <w:rPr>
          <w:rFonts w:ascii="Arial" w:hAnsi="Arial" w:cs="Arial"/>
          <w:color w:val="000000" w:themeColor="text1"/>
          <w:sz w:val="18"/>
          <w:szCs w:val="18"/>
        </w:rPr>
        <w:t>I. bodů 1. – 4</w:t>
      </w:r>
      <w:r w:rsidRPr="001F2AC5">
        <w:rPr>
          <w:rFonts w:ascii="Arial" w:hAnsi="Arial" w:cs="Arial"/>
          <w:color w:val="000000" w:themeColor="text1"/>
          <w:sz w:val="18"/>
          <w:szCs w:val="18"/>
        </w:rPr>
        <w:t xml:space="preserve">.  této smlouvy </w:t>
      </w:r>
      <w:r w:rsidR="00337B66" w:rsidRPr="001F2AC5">
        <w:rPr>
          <w:rFonts w:ascii="Arial" w:hAnsi="Arial" w:cs="Arial"/>
          <w:color w:val="000000" w:themeColor="text1"/>
          <w:sz w:val="18"/>
          <w:szCs w:val="18"/>
        </w:rPr>
        <w:t>se považuj</w:t>
      </w:r>
      <w:r w:rsidRPr="001F2AC5">
        <w:rPr>
          <w:rFonts w:ascii="Arial" w:hAnsi="Arial" w:cs="Arial"/>
          <w:color w:val="000000" w:themeColor="text1"/>
          <w:sz w:val="18"/>
          <w:szCs w:val="18"/>
        </w:rPr>
        <w:t>í</w:t>
      </w:r>
      <w:r w:rsidR="00996234" w:rsidRPr="001F2AC5">
        <w:rPr>
          <w:rFonts w:ascii="Arial" w:hAnsi="Arial" w:cs="Arial"/>
          <w:color w:val="000000" w:themeColor="text1"/>
          <w:sz w:val="18"/>
          <w:szCs w:val="18"/>
        </w:rPr>
        <w:t xml:space="preserve"> </w:t>
      </w:r>
      <w:r w:rsidR="00337B66" w:rsidRPr="001F2AC5">
        <w:rPr>
          <w:rFonts w:ascii="Arial" w:hAnsi="Arial" w:cs="Arial"/>
          <w:color w:val="000000" w:themeColor="text1"/>
          <w:sz w:val="18"/>
          <w:szCs w:val="18"/>
        </w:rPr>
        <w:t>za splněn</w:t>
      </w:r>
      <w:r w:rsidRPr="001F2AC5">
        <w:rPr>
          <w:rFonts w:ascii="Arial" w:hAnsi="Arial" w:cs="Arial"/>
          <w:color w:val="000000" w:themeColor="text1"/>
          <w:sz w:val="18"/>
          <w:szCs w:val="18"/>
        </w:rPr>
        <w:t>é</w:t>
      </w:r>
      <w:r w:rsidR="00337B66" w:rsidRPr="001F2AC5">
        <w:rPr>
          <w:rFonts w:ascii="Arial" w:hAnsi="Arial" w:cs="Arial"/>
          <w:color w:val="000000" w:themeColor="text1"/>
          <w:sz w:val="18"/>
          <w:szCs w:val="18"/>
        </w:rPr>
        <w:t xml:space="preserve">, pokud </w:t>
      </w:r>
      <w:r w:rsidR="00876E0C" w:rsidRPr="001F2AC5">
        <w:rPr>
          <w:rFonts w:ascii="Arial" w:hAnsi="Arial" w:cs="Arial"/>
          <w:color w:val="000000" w:themeColor="text1"/>
          <w:sz w:val="18"/>
          <w:szCs w:val="18"/>
        </w:rPr>
        <w:t xml:space="preserve">dodané zboží </w:t>
      </w:r>
      <w:r w:rsidR="00876E0C" w:rsidRPr="001F2AC5">
        <w:rPr>
          <w:rFonts w:ascii="Arial" w:eastAsia="Arial Unicode MS" w:hAnsi="Arial" w:cs="Arial"/>
          <w:color w:val="000000" w:themeColor="text1"/>
          <w:sz w:val="18"/>
          <w:szCs w:val="18"/>
        </w:rPr>
        <w:t>včetně veškerých jeho součástí a příslušenství</w:t>
      </w:r>
      <w:r w:rsidR="00337B66" w:rsidRPr="001F2AC5">
        <w:rPr>
          <w:rFonts w:ascii="Arial" w:hAnsi="Arial" w:cs="Arial"/>
          <w:color w:val="000000" w:themeColor="text1"/>
          <w:sz w:val="18"/>
          <w:szCs w:val="18"/>
        </w:rPr>
        <w:t>:</w:t>
      </w:r>
    </w:p>
    <w:p w14:paraId="08AA5CC5" w14:textId="77777777" w:rsidR="00727E7C" w:rsidRPr="001F2AC5" w:rsidRDefault="00876E0C" w:rsidP="00F16BAC">
      <w:pPr>
        <w:pStyle w:val="Odstavecseseznamem"/>
        <w:widowControl w:val="0"/>
        <w:numPr>
          <w:ilvl w:val="1"/>
          <w:numId w:val="12"/>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bylo </w:t>
      </w:r>
      <w:r w:rsidR="00996234" w:rsidRPr="001F2AC5">
        <w:rPr>
          <w:rFonts w:ascii="Arial" w:hAnsi="Arial" w:cs="Arial"/>
          <w:color w:val="000000" w:themeColor="text1"/>
          <w:sz w:val="18"/>
          <w:szCs w:val="18"/>
        </w:rPr>
        <w:t xml:space="preserve">v místě plnění </w:t>
      </w:r>
      <w:r w:rsidR="004C5A69" w:rsidRPr="001F2AC5">
        <w:rPr>
          <w:rFonts w:ascii="Arial" w:hAnsi="Arial" w:cs="Arial"/>
          <w:color w:val="000000" w:themeColor="text1"/>
          <w:sz w:val="18"/>
          <w:szCs w:val="18"/>
        </w:rPr>
        <w:t>ř</w:t>
      </w:r>
      <w:r w:rsidR="00337B66" w:rsidRPr="001F2AC5">
        <w:rPr>
          <w:rFonts w:ascii="Arial" w:hAnsi="Arial" w:cs="Arial"/>
          <w:color w:val="000000" w:themeColor="text1"/>
          <w:sz w:val="18"/>
          <w:szCs w:val="18"/>
        </w:rPr>
        <w:t>ádně</w:t>
      </w:r>
      <w:r w:rsidR="00ED7A87" w:rsidRPr="001F2AC5">
        <w:rPr>
          <w:rFonts w:ascii="Arial" w:hAnsi="Arial" w:cs="Arial"/>
          <w:color w:val="000000" w:themeColor="text1"/>
          <w:sz w:val="18"/>
          <w:szCs w:val="18"/>
        </w:rPr>
        <w:t xml:space="preserve"> odev</w:t>
      </w:r>
      <w:r w:rsidR="004C5A69" w:rsidRPr="001F2AC5">
        <w:rPr>
          <w:rFonts w:ascii="Arial" w:hAnsi="Arial" w:cs="Arial"/>
          <w:color w:val="000000" w:themeColor="text1"/>
          <w:sz w:val="18"/>
          <w:szCs w:val="18"/>
        </w:rPr>
        <w:t>z</w:t>
      </w:r>
      <w:r w:rsidR="00ED7A87" w:rsidRPr="001F2AC5">
        <w:rPr>
          <w:rFonts w:ascii="Arial" w:hAnsi="Arial" w:cs="Arial"/>
          <w:color w:val="000000" w:themeColor="text1"/>
          <w:sz w:val="18"/>
          <w:szCs w:val="18"/>
        </w:rPr>
        <w:t>dán</w:t>
      </w:r>
      <w:r w:rsidRPr="001F2AC5">
        <w:rPr>
          <w:rFonts w:ascii="Arial" w:hAnsi="Arial" w:cs="Arial"/>
          <w:color w:val="000000" w:themeColor="text1"/>
          <w:sz w:val="18"/>
          <w:szCs w:val="18"/>
        </w:rPr>
        <w:t>o</w:t>
      </w:r>
      <w:r w:rsidR="00337B66" w:rsidRPr="001F2AC5">
        <w:rPr>
          <w:rFonts w:ascii="Arial" w:hAnsi="Arial" w:cs="Arial"/>
          <w:color w:val="000000" w:themeColor="text1"/>
          <w:sz w:val="18"/>
          <w:szCs w:val="18"/>
        </w:rPr>
        <w:t xml:space="preserve"> </w:t>
      </w:r>
      <w:r w:rsidR="001E1FDB" w:rsidRPr="001F2AC5">
        <w:rPr>
          <w:rFonts w:ascii="Arial" w:hAnsi="Arial" w:cs="Arial"/>
          <w:color w:val="000000" w:themeColor="text1"/>
          <w:sz w:val="18"/>
          <w:szCs w:val="18"/>
        </w:rPr>
        <w:t>Kupující</w:t>
      </w:r>
      <w:r w:rsidR="00ED7A87" w:rsidRPr="001F2AC5">
        <w:rPr>
          <w:rFonts w:ascii="Arial" w:hAnsi="Arial" w:cs="Arial"/>
          <w:color w:val="000000" w:themeColor="text1"/>
          <w:sz w:val="18"/>
          <w:szCs w:val="18"/>
        </w:rPr>
        <w:t xml:space="preserve">mu </w:t>
      </w:r>
      <w:r w:rsidRPr="001F2AC5">
        <w:rPr>
          <w:rFonts w:ascii="Arial" w:hAnsi="Arial" w:cs="Arial"/>
          <w:color w:val="000000" w:themeColor="text1"/>
          <w:sz w:val="18"/>
          <w:szCs w:val="18"/>
        </w:rPr>
        <w:t xml:space="preserve">bez vad </w:t>
      </w:r>
      <w:r w:rsidR="00ED7A87" w:rsidRPr="001F2AC5">
        <w:rPr>
          <w:rFonts w:ascii="Arial" w:hAnsi="Arial" w:cs="Arial"/>
          <w:color w:val="000000" w:themeColor="text1"/>
          <w:sz w:val="18"/>
          <w:szCs w:val="18"/>
        </w:rPr>
        <w:t>včetně sjednaných či prá</w:t>
      </w:r>
      <w:r w:rsidRPr="001F2AC5">
        <w:rPr>
          <w:rFonts w:ascii="Arial" w:hAnsi="Arial" w:cs="Arial"/>
          <w:color w:val="000000" w:themeColor="text1"/>
          <w:sz w:val="18"/>
          <w:szCs w:val="18"/>
        </w:rPr>
        <w:t>vním předpisem určených dokladů</w:t>
      </w:r>
      <w:r w:rsidR="00AC3164" w:rsidRPr="001F2AC5">
        <w:rPr>
          <w:rFonts w:ascii="Arial" w:hAnsi="Arial" w:cs="Arial"/>
          <w:color w:val="000000" w:themeColor="text1"/>
          <w:sz w:val="18"/>
          <w:szCs w:val="18"/>
        </w:rPr>
        <w:t>;</w:t>
      </w:r>
    </w:p>
    <w:p w14:paraId="56A18A22" w14:textId="77777777" w:rsidR="00727E7C" w:rsidRPr="001F2AC5" w:rsidRDefault="00876E0C" w:rsidP="00F16BAC">
      <w:pPr>
        <w:pStyle w:val="Odstavecseseznamem"/>
        <w:widowControl w:val="0"/>
        <w:numPr>
          <w:ilvl w:val="1"/>
          <w:numId w:val="12"/>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bylo </w:t>
      </w:r>
      <w:r w:rsidR="004C5A69" w:rsidRPr="001F2AC5">
        <w:rPr>
          <w:rFonts w:ascii="Arial" w:hAnsi="Arial" w:cs="Arial"/>
          <w:color w:val="000000" w:themeColor="text1"/>
          <w:sz w:val="18"/>
          <w:szCs w:val="18"/>
        </w:rPr>
        <w:t xml:space="preserve">úspěšně </w:t>
      </w:r>
      <w:r w:rsidR="00AC3164" w:rsidRPr="001F2AC5">
        <w:rPr>
          <w:rFonts w:ascii="Arial" w:hAnsi="Arial" w:cs="Arial"/>
          <w:color w:val="000000" w:themeColor="text1"/>
          <w:sz w:val="18"/>
          <w:szCs w:val="18"/>
        </w:rPr>
        <w:t>individuálně</w:t>
      </w:r>
      <w:r w:rsidR="000256AD" w:rsidRPr="001F2AC5">
        <w:rPr>
          <w:rFonts w:ascii="Arial" w:hAnsi="Arial" w:cs="Arial"/>
          <w:color w:val="000000" w:themeColor="text1"/>
          <w:sz w:val="18"/>
          <w:szCs w:val="18"/>
        </w:rPr>
        <w:t xml:space="preserve"> a </w:t>
      </w:r>
      <w:r w:rsidR="00337B66" w:rsidRPr="001F2AC5">
        <w:rPr>
          <w:rFonts w:ascii="Arial" w:hAnsi="Arial" w:cs="Arial"/>
          <w:color w:val="000000" w:themeColor="text1"/>
          <w:sz w:val="18"/>
          <w:szCs w:val="18"/>
        </w:rPr>
        <w:t>k</w:t>
      </w:r>
      <w:r w:rsidR="00AC3164" w:rsidRPr="001F2AC5">
        <w:rPr>
          <w:rFonts w:ascii="Arial" w:hAnsi="Arial" w:cs="Arial"/>
          <w:color w:val="000000" w:themeColor="text1"/>
          <w:sz w:val="18"/>
          <w:szCs w:val="18"/>
        </w:rPr>
        <w:t>omplexně vyzkoušen</w:t>
      </w:r>
      <w:r w:rsidRPr="001F2AC5">
        <w:rPr>
          <w:rFonts w:ascii="Arial" w:hAnsi="Arial" w:cs="Arial"/>
          <w:color w:val="000000" w:themeColor="text1"/>
          <w:sz w:val="18"/>
          <w:szCs w:val="18"/>
        </w:rPr>
        <w:t>o</w:t>
      </w:r>
      <w:r w:rsidR="00AC3164" w:rsidRPr="001F2AC5">
        <w:rPr>
          <w:rFonts w:ascii="Arial" w:hAnsi="Arial" w:cs="Arial"/>
          <w:color w:val="000000" w:themeColor="text1"/>
          <w:sz w:val="18"/>
          <w:szCs w:val="18"/>
        </w:rPr>
        <w:t>;</w:t>
      </w:r>
    </w:p>
    <w:p w14:paraId="23461BD2" w14:textId="69925B86" w:rsidR="00727E7C" w:rsidRPr="001F2AC5" w:rsidRDefault="00876E0C" w:rsidP="00F16BAC">
      <w:pPr>
        <w:pStyle w:val="Odstavecseseznamem"/>
        <w:widowControl w:val="0"/>
        <w:numPr>
          <w:ilvl w:val="1"/>
          <w:numId w:val="12"/>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bylo </w:t>
      </w:r>
      <w:r w:rsidR="000256AD" w:rsidRPr="001F2AC5">
        <w:rPr>
          <w:rFonts w:ascii="Arial" w:hAnsi="Arial" w:cs="Arial"/>
          <w:color w:val="000000" w:themeColor="text1"/>
          <w:sz w:val="18"/>
          <w:szCs w:val="18"/>
        </w:rPr>
        <w:t>uveden</w:t>
      </w:r>
      <w:r w:rsidRPr="001F2AC5">
        <w:rPr>
          <w:rFonts w:ascii="Arial" w:hAnsi="Arial" w:cs="Arial"/>
          <w:color w:val="000000" w:themeColor="text1"/>
          <w:sz w:val="18"/>
          <w:szCs w:val="18"/>
        </w:rPr>
        <w:t>o</w:t>
      </w:r>
      <w:r w:rsidR="000256AD" w:rsidRPr="001F2AC5">
        <w:rPr>
          <w:rFonts w:ascii="Arial" w:hAnsi="Arial" w:cs="Arial"/>
          <w:color w:val="000000" w:themeColor="text1"/>
          <w:sz w:val="18"/>
          <w:szCs w:val="18"/>
        </w:rPr>
        <w:t xml:space="preserve"> do plné</w:t>
      </w:r>
      <w:r w:rsidR="005F2F45" w:rsidRPr="001F2AC5">
        <w:rPr>
          <w:rFonts w:ascii="Arial" w:hAnsi="Arial" w:cs="Arial"/>
          <w:color w:val="000000" w:themeColor="text1"/>
          <w:sz w:val="18"/>
          <w:szCs w:val="18"/>
        </w:rPr>
        <w:t xml:space="preserve"> provozuschopnosti</w:t>
      </w:r>
      <w:r w:rsidR="000256AD" w:rsidRPr="001F2AC5">
        <w:rPr>
          <w:rFonts w:ascii="Arial" w:hAnsi="Arial" w:cs="Arial"/>
          <w:color w:val="000000" w:themeColor="text1"/>
          <w:sz w:val="18"/>
          <w:szCs w:val="18"/>
        </w:rPr>
        <w:t>;</w:t>
      </w:r>
    </w:p>
    <w:p w14:paraId="1D1A8F30" w14:textId="77777777" w:rsidR="00727E7C" w:rsidRPr="001F2AC5" w:rsidRDefault="00876E0C" w:rsidP="00F16BAC">
      <w:pPr>
        <w:pStyle w:val="Odstavecseseznamem"/>
        <w:widowControl w:val="0"/>
        <w:numPr>
          <w:ilvl w:val="1"/>
          <w:numId w:val="12"/>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byla úspěšně provedena přejímací zkouška dodaného zboží;</w:t>
      </w:r>
    </w:p>
    <w:p w14:paraId="26E4EDA7" w14:textId="1EF3D452" w:rsidR="00337B66" w:rsidRPr="001F2AC5" w:rsidRDefault="00876E0C" w:rsidP="00F16BAC">
      <w:pPr>
        <w:pStyle w:val="Odstavecseseznamem"/>
        <w:widowControl w:val="0"/>
        <w:numPr>
          <w:ilvl w:val="1"/>
          <w:numId w:val="12"/>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byla </w:t>
      </w:r>
      <w:r w:rsidR="00337B66" w:rsidRPr="001F2AC5">
        <w:rPr>
          <w:rFonts w:ascii="Arial" w:hAnsi="Arial" w:cs="Arial"/>
          <w:color w:val="000000" w:themeColor="text1"/>
          <w:sz w:val="18"/>
          <w:szCs w:val="18"/>
        </w:rPr>
        <w:t>zaškolena obsluha</w:t>
      </w:r>
      <w:r w:rsidRPr="001F2AC5">
        <w:rPr>
          <w:rFonts w:ascii="Arial" w:hAnsi="Arial" w:cs="Arial"/>
          <w:color w:val="000000" w:themeColor="text1"/>
          <w:sz w:val="18"/>
          <w:szCs w:val="18"/>
        </w:rPr>
        <w:t xml:space="preserve">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ho</w:t>
      </w:r>
      <w:r w:rsidR="00410984" w:rsidRPr="001F2AC5">
        <w:rPr>
          <w:rFonts w:ascii="Arial" w:hAnsi="Arial" w:cs="Arial"/>
          <w:color w:val="000000" w:themeColor="text1"/>
          <w:sz w:val="18"/>
          <w:szCs w:val="18"/>
        </w:rPr>
        <w:t>.</w:t>
      </w:r>
    </w:p>
    <w:p w14:paraId="75305509" w14:textId="4531ED00" w:rsidR="00337B66" w:rsidRPr="001F2AC5" w:rsidRDefault="00337B66" w:rsidP="00F16BAC">
      <w:pPr>
        <w:widowControl w:val="0"/>
        <w:numPr>
          <w:ilvl w:val="0"/>
          <w:numId w:val="7"/>
        </w:numPr>
        <w:tabs>
          <w:tab w:val="clear" w:pos="284"/>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O splnění </w:t>
      </w:r>
      <w:r w:rsidR="004C5A69" w:rsidRPr="001F2AC5">
        <w:rPr>
          <w:rFonts w:ascii="Arial" w:hAnsi="Arial" w:cs="Arial"/>
          <w:color w:val="000000" w:themeColor="text1"/>
          <w:sz w:val="18"/>
          <w:szCs w:val="18"/>
        </w:rPr>
        <w:t xml:space="preserve">závazků </w:t>
      </w:r>
      <w:r w:rsidR="001E1FDB" w:rsidRPr="001F2AC5">
        <w:rPr>
          <w:rFonts w:ascii="Arial" w:hAnsi="Arial" w:cs="Arial"/>
          <w:color w:val="000000" w:themeColor="text1"/>
          <w:sz w:val="18"/>
          <w:szCs w:val="18"/>
        </w:rPr>
        <w:t>Prodávající</w:t>
      </w:r>
      <w:r w:rsidR="004C5A69" w:rsidRPr="001F2AC5">
        <w:rPr>
          <w:rFonts w:ascii="Arial" w:hAnsi="Arial" w:cs="Arial"/>
          <w:color w:val="000000" w:themeColor="text1"/>
          <w:sz w:val="18"/>
          <w:szCs w:val="18"/>
        </w:rPr>
        <w:t>ho dle čl. V</w:t>
      </w:r>
      <w:r w:rsidR="00876E0C" w:rsidRPr="001F2AC5">
        <w:rPr>
          <w:rFonts w:ascii="Arial" w:hAnsi="Arial" w:cs="Arial"/>
          <w:color w:val="000000" w:themeColor="text1"/>
          <w:sz w:val="18"/>
          <w:szCs w:val="18"/>
        </w:rPr>
        <w:t>II</w:t>
      </w:r>
      <w:r w:rsidR="004C5A69" w:rsidRPr="001F2AC5">
        <w:rPr>
          <w:rFonts w:ascii="Arial" w:hAnsi="Arial" w:cs="Arial"/>
          <w:color w:val="000000" w:themeColor="text1"/>
          <w:sz w:val="18"/>
          <w:szCs w:val="18"/>
        </w:rPr>
        <w:t>I. bodu 1</w:t>
      </w:r>
      <w:r w:rsidR="00876E0C" w:rsidRPr="001F2AC5">
        <w:rPr>
          <w:rFonts w:ascii="Arial" w:hAnsi="Arial" w:cs="Arial"/>
          <w:color w:val="000000" w:themeColor="text1"/>
          <w:sz w:val="18"/>
          <w:szCs w:val="18"/>
        </w:rPr>
        <w:t>.</w:t>
      </w:r>
      <w:r w:rsidR="004C5A69" w:rsidRPr="001F2AC5">
        <w:rPr>
          <w:rFonts w:ascii="Arial" w:hAnsi="Arial" w:cs="Arial"/>
          <w:color w:val="000000" w:themeColor="text1"/>
          <w:sz w:val="18"/>
          <w:szCs w:val="18"/>
        </w:rPr>
        <w:t xml:space="preserve"> této smlouvy </w:t>
      </w:r>
      <w:r w:rsidRPr="001F2AC5">
        <w:rPr>
          <w:rFonts w:ascii="Arial" w:hAnsi="Arial" w:cs="Arial"/>
          <w:color w:val="000000" w:themeColor="text1"/>
          <w:sz w:val="18"/>
          <w:szCs w:val="18"/>
        </w:rPr>
        <w:t xml:space="preserve">vyhotoví smluvní strany </w:t>
      </w:r>
      <w:r w:rsidR="00876E0C" w:rsidRPr="001F2AC5">
        <w:rPr>
          <w:rFonts w:ascii="Arial" w:hAnsi="Arial" w:cs="Arial"/>
          <w:color w:val="000000" w:themeColor="text1"/>
          <w:sz w:val="18"/>
          <w:szCs w:val="18"/>
        </w:rPr>
        <w:t xml:space="preserve">Protokol o předání a převzetí dodaného zboží </w:t>
      </w:r>
      <w:r w:rsidR="00996234" w:rsidRPr="001F2AC5">
        <w:rPr>
          <w:rFonts w:ascii="Arial" w:hAnsi="Arial" w:cs="Arial"/>
          <w:color w:val="000000" w:themeColor="text1"/>
          <w:sz w:val="18"/>
          <w:szCs w:val="18"/>
        </w:rPr>
        <w:t>(</w:t>
      </w:r>
      <w:r w:rsidR="002E19AB" w:rsidRPr="002E19AB">
        <w:rPr>
          <w:rFonts w:ascii="Arial" w:hAnsi="Arial" w:cs="Arial"/>
          <w:color w:val="000000" w:themeColor="text1"/>
          <w:sz w:val="18"/>
          <w:szCs w:val="18"/>
        </w:rPr>
        <w:t>dodané modernizované tramvaje T3</w:t>
      </w:r>
      <w:r w:rsidR="00996234" w:rsidRPr="001F2AC5">
        <w:rPr>
          <w:rFonts w:ascii="Arial" w:hAnsi="Arial" w:cs="Arial"/>
          <w:color w:val="000000" w:themeColor="text1"/>
          <w:sz w:val="18"/>
          <w:szCs w:val="18"/>
        </w:rPr>
        <w:t xml:space="preserve">) </w:t>
      </w:r>
      <w:r w:rsidR="00876E0C" w:rsidRPr="002E19AB">
        <w:rPr>
          <w:rFonts w:ascii="Arial" w:hAnsi="Arial" w:cs="Arial"/>
          <w:color w:val="000000" w:themeColor="text1"/>
          <w:sz w:val="18"/>
          <w:szCs w:val="18"/>
        </w:rPr>
        <w:t>včetně veškerých jeho součástí a příslušenství</w:t>
      </w:r>
      <w:r w:rsidRPr="001F2AC5">
        <w:rPr>
          <w:rFonts w:ascii="Arial" w:hAnsi="Arial" w:cs="Arial"/>
          <w:color w:val="000000" w:themeColor="text1"/>
          <w:sz w:val="18"/>
          <w:szCs w:val="18"/>
        </w:rPr>
        <w:t>, který bude obsahovat níže uvedené náležitosti:</w:t>
      </w:r>
    </w:p>
    <w:p w14:paraId="5A3B3620" w14:textId="6ED18FEA" w:rsidR="00337B66" w:rsidRPr="001F2AC5" w:rsidRDefault="00337B66"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název a sídlo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ho a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ho</w:t>
      </w:r>
      <w:r w:rsidR="008A188C" w:rsidRPr="001F2AC5">
        <w:rPr>
          <w:rFonts w:ascii="Arial" w:hAnsi="Arial" w:cs="Arial"/>
          <w:color w:val="000000" w:themeColor="text1"/>
          <w:sz w:val="18"/>
          <w:szCs w:val="18"/>
        </w:rPr>
        <w:t>;</w:t>
      </w:r>
    </w:p>
    <w:p w14:paraId="2C984D35" w14:textId="77777777" w:rsidR="00337B66" w:rsidRPr="001F2AC5" w:rsidRDefault="00337B66"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označení kupní smlouvy</w:t>
      </w:r>
      <w:r w:rsidR="008A188C" w:rsidRPr="001F2AC5">
        <w:rPr>
          <w:rFonts w:ascii="Arial" w:hAnsi="Arial" w:cs="Arial"/>
          <w:color w:val="000000" w:themeColor="text1"/>
          <w:sz w:val="18"/>
          <w:szCs w:val="18"/>
        </w:rPr>
        <w:t>;</w:t>
      </w:r>
    </w:p>
    <w:p w14:paraId="69D6AD16" w14:textId="160AD8C9" w:rsidR="00337B66" w:rsidRPr="001F2AC5" w:rsidRDefault="00876E0C"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lastRenderedPageBreak/>
        <w:t xml:space="preserve">přesné </w:t>
      </w:r>
      <w:r w:rsidR="00337B66" w:rsidRPr="001F2AC5">
        <w:rPr>
          <w:rFonts w:ascii="Arial" w:hAnsi="Arial" w:cs="Arial"/>
          <w:color w:val="000000" w:themeColor="text1"/>
          <w:sz w:val="18"/>
          <w:szCs w:val="18"/>
        </w:rPr>
        <w:t xml:space="preserve">označení </w:t>
      </w:r>
      <w:r w:rsidRPr="001F2AC5">
        <w:rPr>
          <w:rFonts w:ascii="Arial" w:hAnsi="Arial" w:cs="Arial"/>
          <w:color w:val="000000" w:themeColor="text1"/>
          <w:sz w:val="18"/>
          <w:szCs w:val="18"/>
        </w:rPr>
        <w:t xml:space="preserve">dodaného zboží </w:t>
      </w:r>
      <w:r w:rsidR="00996234" w:rsidRPr="001F2AC5">
        <w:rPr>
          <w:rFonts w:ascii="Arial" w:hAnsi="Arial" w:cs="Arial"/>
          <w:color w:val="000000" w:themeColor="text1"/>
          <w:sz w:val="18"/>
          <w:szCs w:val="18"/>
        </w:rPr>
        <w:t>(</w:t>
      </w:r>
      <w:r w:rsidR="002E19AB" w:rsidRPr="002E19AB">
        <w:rPr>
          <w:rFonts w:ascii="Arial" w:hAnsi="Arial" w:cs="Arial"/>
          <w:color w:val="000000" w:themeColor="text1"/>
          <w:sz w:val="18"/>
          <w:szCs w:val="18"/>
        </w:rPr>
        <w:t>dodané modernizované tramvaje T3</w:t>
      </w:r>
      <w:r w:rsidR="00996234" w:rsidRPr="001F2AC5">
        <w:rPr>
          <w:rFonts w:ascii="Arial" w:hAnsi="Arial" w:cs="Arial"/>
          <w:color w:val="000000" w:themeColor="text1"/>
          <w:sz w:val="18"/>
          <w:szCs w:val="18"/>
        </w:rPr>
        <w:t xml:space="preserve">) </w:t>
      </w:r>
      <w:r w:rsidRPr="001F2AC5">
        <w:rPr>
          <w:rFonts w:ascii="Arial" w:eastAsia="Arial Unicode MS" w:hAnsi="Arial" w:cs="Arial"/>
          <w:color w:val="000000" w:themeColor="text1"/>
          <w:sz w:val="18"/>
          <w:szCs w:val="18"/>
        </w:rPr>
        <w:t>včetně veškerých jeho součástí a příslušenství</w:t>
      </w:r>
      <w:r w:rsidRPr="001F2AC5">
        <w:rPr>
          <w:rFonts w:ascii="Arial" w:hAnsi="Arial" w:cs="Arial"/>
          <w:color w:val="000000" w:themeColor="text1"/>
          <w:sz w:val="18"/>
          <w:szCs w:val="18"/>
        </w:rPr>
        <w:t xml:space="preserve"> včetně výrobních</w:t>
      </w:r>
      <w:r w:rsidR="00337B66" w:rsidRPr="001F2AC5">
        <w:rPr>
          <w:rFonts w:ascii="Arial" w:hAnsi="Arial" w:cs="Arial"/>
          <w:color w:val="000000" w:themeColor="text1"/>
          <w:sz w:val="18"/>
          <w:szCs w:val="18"/>
        </w:rPr>
        <w:t xml:space="preserve"> čís</w:t>
      </w:r>
      <w:r w:rsidRPr="001F2AC5">
        <w:rPr>
          <w:rFonts w:ascii="Arial" w:hAnsi="Arial" w:cs="Arial"/>
          <w:color w:val="000000" w:themeColor="text1"/>
          <w:sz w:val="18"/>
          <w:szCs w:val="18"/>
        </w:rPr>
        <w:t>el</w:t>
      </w:r>
      <w:r w:rsidR="008A188C" w:rsidRPr="001F2AC5">
        <w:rPr>
          <w:rFonts w:ascii="Arial" w:hAnsi="Arial" w:cs="Arial"/>
          <w:color w:val="000000" w:themeColor="text1"/>
          <w:sz w:val="18"/>
          <w:szCs w:val="18"/>
        </w:rPr>
        <w:t>;</w:t>
      </w:r>
    </w:p>
    <w:p w14:paraId="6BBB2617" w14:textId="7A2E6346" w:rsidR="00337B66" w:rsidRPr="001F2AC5" w:rsidRDefault="00337B66"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datum dodání, instalace a zaškolení</w:t>
      </w:r>
      <w:r w:rsidR="00996234" w:rsidRPr="001F2AC5">
        <w:rPr>
          <w:rFonts w:ascii="Arial" w:hAnsi="Arial" w:cs="Arial"/>
          <w:color w:val="000000" w:themeColor="text1"/>
          <w:sz w:val="18"/>
          <w:szCs w:val="18"/>
        </w:rPr>
        <w:t xml:space="preserve"> obsluhy</w:t>
      </w:r>
      <w:r w:rsidR="00876E0C" w:rsidRPr="001F2AC5">
        <w:rPr>
          <w:rFonts w:ascii="Arial" w:hAnsi="Arial" w:cs="Arial"/>
          <w:color w:val="000000" w:themeColor="text1"/>
          <w:sz w:val="18"/>
          <w:szCs w:val="18"/>
        </w:rPr>
        <w:t xml:space="preserve"> </w:t>
      </w:r>
      <w:r w:rsidR="001E1FDB" w:rsidRPr="001F2AC5">
        <w:rPr>
          <w:rFonts w:ascii="Arial" w:hAnsi="Arial" w:cs="Arial"/>
          <w:color w:val="000000" w:themeColor="text1"/>
          <w:sz w:val="18"/>
          <w:szCs w:val="18"/>
        </w:rPr>
        <w:t>Kupující</w:t>
      </w:r>
      <w:r w:rsidR="00876E0C" w:rsidRPr="001F2AC5">
        <w:rPr>
          <w:rFonts w:ascii="Arial" w:hAnsi="Arial" w:cs="Arial"/>
          <w:color w:val="000000" w:themeColor="text1"/>
          <w:sz w:val="18"/>
          <w:szCs w:val="18"/>
        </w:rPr>
        <w:t>ho</w:t>
      </w:r>
      <w:r w:rsidR="008A188C" w:rsidRPr="001F2AC5">
        <w:rPr>
          <w:rFonts w:ascii="Arial" w:hAnsi="Arial" w:cs="Arial"/>
          <w:color w:val="000000" w:themeColor="text1"/>
          <w:sz w:val="18"/>
          <w:szCs w:val="18"/>
        </w:rPr>
        <w:t>;</w:t>
      </w:r>
    </w:p>
    <w:p w14:paraId="05B13F4A" w14:textId="2CB5EE7B" w:rsidR="00337B66" w:rsidRPr="001F2AC5" w:rsidRDefault="00337B66"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stav </w:t>
      </w:r>
      <w:r w:rsidR="00876E0C" w:rsidRPr="001F2AC5">
        <w:rPr>
          <w:rFonts w:ascii="Arial" w:hAnsi="Arial" w:cs="Arial"/>
          <w:color w:val="000000" w:themeColor="text1"/>
          <w:sz w:val="18"/>
          <w:szCs w:val="18"/>
        </w:rPr>
        <w:t xml:space="preserve">dodaného zboží </w:t>
      </w:r>
      <w:r w:rsidR="00876E0C" w:rsidRPr="001F2AC5">
        <w:rPr>
          <w:rFonts w:ascii="Arial" w:eastAsia="Arial Unicode MS" w:hAnsi="Arial" w:cs="Arial"/>
          <w:color w:val="000000" w:themeColor="text1"/>
          <w:sz w:val="18"/>
          <w:szCs w:val="18"/>
        </w:rPr>
        <w:t>včetně veškerých jeho součástí a příslušenství</w:t>
      </w:r>
      <w:r w:rsidR="00876E0C" w:rsidRPr="001F2AC5">
        <w:rPr>
          <w:rFonts w:ascii="Arial" w:hAnsi="Arial" w:cs="Arial"/>
          <w:color w:val="000000" w:themeColor="text1"/>
          <w:sz w:val="18"/>
          <w:szCs w:val="18"/>
        </w:rPr>
        <w:t xml:space="preserve"> </w:t>
      </w:r>
      <w:r w:rsidRPr="001F2AC5">
        <w:rPr>
          <w:rFonts w:ascii="Arial" w:hAnsi="Arial" w:cs="Arial"/>
          <w:color w:val="000000" w:themeColor="text1"/>
          <w:sz w:val="18"/>
          <w:szCs w:val="18"/>
        </w:rPr>
        <w:t>v okamžiku jeho předání a převzetí</w:t>
      </w:r>
      <w:r w:rsidR="008A188C" w:rsidRPr="001F2AC5">
        <w:rPr>
          <w:rFonts w:ascii="Arial" w:hAnsi="Arial" w:cs="Arial"/>
          <w:color w:val="000000" w:themeColor="text1"/>
          <w:sz w:val="18"/>
          <w:szCs w:val="18"/>
        </w:rPr>
        <w:t>;</w:t>
      </w:r>
    </w:p>
    <w:p w14:paraId="7BD5A1F7" w14:textId="5DEA1EBC" w:rsidR="00337B66" w:rsidRPr="001F2AC5" w:rsidRDefault="00337B66"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doklad </w:t>
      </w:r>
      <w:r w:rsidR="008A188C" w:rsidRPr="001F2AC5">
        <w:rPr>
          <w:rFonts w:ascii="Arial" w:hAnsi="Arial" w:cs="Arial"/>
          <w:color w:val="000000" w:themeColor="text1"/>
          <w:sz w:val="18"/>
          <w:szCs w:val="18"/>
        </w:rPr>
        <w:t xml:space="preserve">o </w:t>
      </w:r>
      <w:r w:rsidR="004C5A69" w:rsidRPr="001F2AC5">
        <w:rPr>
          <w:rFonts w:ascii="Arial" w:hAnsi="Arial" w:cs="Arial"/>
          <w:color w:val="000000" w:themeColor="text1"/>
          <w:sz w:val="18"/>
          <w:szCs w:val="18"/>
        </w:rPr>
        <w:t xml:space="preserve">úspěšném </w:t>
      </w:r>
      <w:r w:rsidRPr="001F2AC5">
        <w:rPr>
          <w:rFonts w:ascii="Arial" w:hAnsi="Arial" w:cs="Arial"/>
          <w:color w:val="000000" w:themeColor="text1"/>
          <w:sz w:val="18"/>
          <w:szCs w:val="18"/>
        </w:rPr>
        <w:t>individuální</w:t>
      </w:r>
      <w:r w:rsidR="00876E0C" w:rsidRPr="001F2AC5">
        <w:rPr>
          <w:rFonts w:ascii="Arial" w:hAnsi="Arial" w:cs="Arial"/>
          <w:color w:val="000000" w:themeColor="text1"/>
          <w:sz w:val="18"/>
          <w:szCs w:val="18"/>
        </w:rPr>
        <w:t xml:space="preserve">m a </w:t>
      </w:r>
      <w:r w:rsidRPr="001F2AC5">
        <w:rPr>
          <w:rFonts w:ascii="Arial" w:hAnsi="Arial" w:cs="Arial"/>
          <w:color w:val="000000" w:themeColor="text1"/>
          <w:sz w:val="18"/>
          <w:szCs w:val="18"/>
        </w:rPr>
        <w:t>komplexním vyzkoušení</w:t>
      </w:r>
      <w:r w:rsidR="00876E0C" w:rsidRPr="001F2AC5">
        <w:rPr>
          <w:rFonts w:ascii="Arial" w:hAnsi="Arial" w:cs="Arial"/>
          <w:color w:val="000000" w:themeColor="text1"/>
          <w:sz w:val="18"/>
          <w:szCs w:val="18"/>
        </w:rPr>
        <w:t xml:space="preserve"> dodaného zboží</w:t>
      </w:r>
      <w:r w:rsidR="008A188C" w:rsidRPr="001F2AC5">
        <w:rPr>
          <w:rFonts w:ascii="Arial" w:hAnsi="Arial" w:cs="Arial"/>
          <w:color w:val="000000" w:themeColor="text1"/>
          <w:sz w:val="18"/>
          <w:szCs w:val="18"/>
        </w:rPr>
        <w:t>;</w:t>
      </w:r>
    </w:p>
    <w:p w14:paraId="612B3DBE" w14:textId="60A36C9D" w:rsidR="00876E0C" w:rsidRPr="001F2AC5" w:rsidRDefault="00876E0C"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doklad o uvedení dodaného zboží do plného provozu;</w:t>
      </w:r>
    </w:p>
    <w:p w14:paraId="176E4D56" w14:textId="788AAA5C" w:rsidR="00876E0C" w:rsidRPr="001F2AC5" w:rsidRDefault="00876E0C"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doklad o úspěšném provedení přejímací zkoušky dodaného zboží;</w:t>
      </w:r>
    </w:p>
    <w:p w14:paraId="4DB387C0" w14:textId="53EC38D7" w:rsidR="00337B66" w:rsidRPr="001F2AC5" w:rsidRDefault="00337B66" w:rsidP="00045A6C">
      <w:pPr>
        <w:pStyle w:val="Odstavecseseznamem"/>
        <w:widowControl w:val="0"/>
        <w:numPr>
          <w:ilvl w:val="1"/>
          <w:numId w:val="19"/>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doklad o zaškolení</w:t>
      </w:r>
      <w:r w:rsidR="00876E0C" w:rsidRPr="001F2AC5">
        <w:rPr>
          <w:rFonts w:ascii="Arial" w:hAnsi="Arial" w:cs="Arial"/>
          <w:color w:val="000000" w:themeColor="text1"/>
          <w:sz w:val="18"/>
          <w:szCs w:val="18"/>
        </w:rPr>
        <w:t xml:space="preserve"> obsluhy </w:t>
      </w:r>
      <w:r w:rsidR="001E1FDB" w:rsidRPr="001F2AC5">
        <w:rPr>
          <w:rFonts w:ascii="Arial" w:hAnsi="Arial" w:cs="Arial"/>
          <w:color w:val="000000" w:themeColor="text1"/>
          <w:sz w:val="18"/>
          <w:szCs w:val="18"/>
        </w:rPr>
        <w:t>Kupující</w:t>
      </w:r>
      <w:r w:rsidR="00876E0C" w:rsidRPr="001F2AC5">
        <w:rPr>
          <w:rFonts w:ascii="Arial" w:hAnsi="Arial" w:cs="Arial"/>
          <w:color w:val="000000" w:themeColor="text1"/>
          <w:sz w:val="18"/>
          <w:szCs w:val="18"/>
        </w:rPr>
        <w:t>ho</w:t>
      </w:r>
      <w:r w:rsidRPr="001F2AC5">
        <w:rPr>
          <w:rFonts w:ascii="Arial" w:hAnsi="Arial" w:cs="Arial"/>
          <w:color w:val="000000" w:themeColor="text1"/>
          <w:sz w:val="18"/>
          <w:szCs w:val="18"/>
        </w:rPr>
        <w:t>.</w:t>
      </w:r>
    </w:p>
    <w:p w14:paraId="7B6BB6E0" w14:textId="24AF1B47" w:rsidR="00337B66" w:rsidRPr="001F2AC5" w:rsidRDefault="00876E0C" w:rsidP="00F16BAC">
      <w:pPr>
        <w:widowControl w:val="0"/>
        <w:numPr>
          <w:ilvl w:val="0"/>
          <w:numId w:val="7"/>
        </w:numPr>
        <w:tabs>
          <w:tab w:val="clear" w:pos="284"/>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Protokol o předání a převzetí dodaného zboží </w:t>
      </w:r>
      <w:r w:rsidR="00996234" w:rsidRPr="001F2AC5">
        <w:rPr>
          <w:rFonts w:ascii="Arial" w:hAnsi="Arial" w:cs="Arial"/>
          <w:color w:val="000000" w:themeColor="text1"/>
          <w:sz w:val="18"/>
          <w:szCs w:val="18"/>
        </w:rPr>
        <w:t>(každé z </w:t>
      </w:r>
      <w:r w:rsidR="00DD6FE4">
        <w:rPr>
          <w:rFonts w:ascii="Arial" w:hAnsi="Arial" w:cs="Arial"/>
          <w:color w:val="000000" w:themeColor="text1"/>
          <w:sz w:val="18"/>
          <w:szCs w:val="18"/>
        </w:rPr>
        <w:t>dodané modernizované tramvaje T3</w:t>
      </w:r>
      <w:r w:rsidR="00996234" w:rsidRPr="001F2AC5">
        <w:rPr>
          <w:rFonts w:ascii="Arial" w:hAnsi="Arial" w:cs="Arial"/>
          <w:color w:val="000000" w:themeColor="text1"/>
          <w:sz w:val="18"/>
          <w:szCs w:val="18"/>
        </w:rPr>
        <w:t xml:space="preserve">) </w:t>
      </w:r>
      <w:r w:rsidRPr="001F2AC5">
        <w:rPr>
          <w:rFonts w:ascii="Arial" w:eastAsia="Arial Unicode MS" w:hAnsi="Arial" w:cs="Arial"/>
          <w:color w:val="000000" w:themeColor="text1"/>
          <w:sz w:val="18"/>
          <w:szCs w:val="18"/>
        </w:rPr>
        <w:t>včetně veškerých jeho součástí a příslušenství</w:t>
      </w:r>
      <w:r w:rsidRPr="001F2AC5">
        <w:rPr>
          <w:rFonts w:ascii="Arial" w:hAnsi="Arial" w:cs="Arial"/>
          <w:color w:val="000000" w:themeColor="text1"/>
          <w:sz w:val="18"/>
          <w:szCs w:val="18"/>
        </w:rPr>
        <w:t xml:space="preserve"> </w:t>
      </w:r>
      <w:r w:rsidR="00996234" w:rsidRPr="001F2AC5">
        <w:rPr>
          <w:rFonts w:ascii="Arial" w:hAnsi="Arial" w:cs="Arial"/>
          <w:color w:val="000000" w:themeColor="text1"/>
          <w:sz w:val="18"/>
          <w:szCs w:val="18"/>
        </w:rPr>
        <w:t xml:space="preserve">vždy </w:t>
      </w:r>
      <w:r w:rsidR="00337B66" w:rsidRPr="001F2AC5">
        <w:rPr>
          <w:rFonts w:ascii="Arial" w:hAnsi="Arial" w:cs="Arial"/>
          <w:color w:val="000000" w:themeColor="text1"/>
          <w:sz w:val="18"/>
          <w:szCs w:val="18"/>
        </w:rPr>
        <w:t>podepíší oprávnění zástupci obou smluvních stran</w:t>
      </w:r>
      <w:r w:rsidR="004C5A69" w:rsidRPr="001F2AC5">
        <w:rPr>
          <w:rFonts w:ascii="Arial" w:hAnsi="Arial" w:cs="Arial"/>
          <w:color w:val="000000" w:themeColor="text1"/>
          <w:sz w:val="18"/>
          <w:szCs w:val="18"/>
        </w:rPr>
        <w:t>.</w:t>
      </w:r>
    </w:p>
    <w:p w14:paraId="6E539F51" w14:textId="4EB39628" w:rsidR="00337B66" w:rsidRPr="00A7081F" w:rsidRDefault="00337B66"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Odpovědnost za vady, záruka za jakost</w:t>
      </w:r>
    </w:p>
    <w:p w14:paraId="1913CEA7" w14:textId="388FF32B" w:rsidR="00337B66" w:rsidRPr="001F2AC5" w:rsidRDefault="001E1FDB" w:rsidP="008B28E5">
      <w:pPr>
        <w:widowControl w:val="0"/>
        <w:numPr>
          <w:ilvl w:val="0"/>
          <w:numId w:val="2"/>
        </w:numPr>
        <w:tabs>
          <w:tab w:val="clear" w:pos="852"/>
          <w:tab w:val="left"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Prodávající</w:t>
      </w:r>
      <w:r w:rsidR="00337B66" w:rsidRPr="001F2AC5">
        <w:rPr>
          <w:rFonts w:ascii="Arial" w:hAnsi="Arial" w:cs="Arial"/>
          <w:color w:val="000000" w:themeColor="text1"/>
          <w:sz w:val="18"/>
          <w:szCs w:val="18"/>
        </w:rPr>
        <w:t xml:space="preserve"> přejímá níže uvedenou záruku za jakost</w:t>
      </w:r>
      <w:r w:rsidR="00135B8A" w:rsidRPr="001F2AC5">
        <w:rPr>
          <w:rFonts w:ascii="Arial" w:hAnsi="Arial" w:cs="Arial"/>
          <w:color w:val="000000" w:themeColor="text1"/>
          <w:sz w:val="18"/>
          <w:szCs w:val="18"/>
        </w:rPr>
        <w:t xml:space="preserve"> </w:t>
      </w:r>
      <w:r w:rsidR="00F421B1" w:rsidRPr="001F2AC5">
        <w:rPr>
          <w:rFonts w:ascii="Arial" w:hAnsi="Arial" w:cs="Arial"/>
          <w:color w:val="000000" w:themeColor="text1"/>
          <w:sz w:val="18"/>
          <w:szCs w:val="18"/>
        </w:rPr>
        <w:t xml:space="preserve">dodaného zboží </w:t>
      </w:r>
      <w:r w:rsidR="00F421B1" w:rsidRPr="001F2AC5">
        <w:rPr>
          <w:rFonts w:ascii="Arial" w:eastAsia="Arial Unicode MS" w:hAnsi="Arial" w:cs="Arial"/>
          <w:color w:val="000000" w:themeColor="text1"/>
          <w:sz w:val="18"/>
          <w:szCs w:val="18"/>
        </w:rPr>
        <w:t>včetně veškerých jeho součástí a příslušenství</w:t>
      </w:r>
      <w:r w:rsidR="00F421B1" w:rsidRPr="001F2AC5">
        <w:rPr>
          <w:rFonts w:ascii="Arial" w:hAnsi="Arial" w:cs="Arial"/>
          <w:color w:val="000000" w:themeColor="text1"/>
          <w:sz w:val="18"/>
          <w:szCs w:val="18"/>
        </w:rPr>
        <w:t xml:space="preserve"> (tedy včetně software</w:t>
      </w:r>
      <w:r w:rsidR="00D9727F" w:rsidRPr="001F2AC5">
        <w:rPr>
          <w:rFonts w:ascii="Arial" w:hAnsi="Arial" w:cs="Arial"/>
          <w:color w:val="000000" w:themeColor="text1"/>
          <w:sz w:val="18"/>
          <w:szCs w:val="18"/>
        </w:rPr>
        <w:t xml:space="preserve">) </w:t>
      </w:r>
      <w:r w:rsidR="00337B66" w:rsidRPr="001F2AC5">
        <w:rPr>
          <w:rFonts w:ascii="Arial" w:hAnsi="Arial" w:cs="Arial"/>
          <w:color w:val="000000" w:themeColor="text1"/>
          <w:sz w:val="18"/>
          <w:szCs w:val="18"/>
        </w:rPr>
        <w:t>podle této smlouvy</w:t>
      </w:r>
      <w:r w:rsidR="00EE2233" w:rsidRPr="001F2AC5">
        <w:rPr>
          <w:rFonts w:ascii="Arial" w:hAnsi="Arial" w:cs="Arial"/>
          <w:color w:val="000000" w:themeColor="text1"/>
          <w:sz w:val="18"/>
          <w:szCs w:val="18"/>
        </w:rPr>
        <w:t xml:space="preserve"> takto</w:t>
      </w:r>
      <w:r w:rsidR="00337B66" w:rsidRPr="001F2AC5">
        <w:rPr>
          <w:rFonts w:ascii="Arial" w:hAnsi="Arial" w:cs="Arial"/>
          <w:color w:val="000000" w:themeColor="text1"/>
          <w:sz w:val="18"/>
          <w:szCs w:val="18"/>
        </w:rPr>
        <w:t xml:space="preserve">: </w:t>
      </w:r>
    </w:p>
    <w:p w14:paraId="4A99535A" w14:textId="5199C20E" w:rsidR="00727E7C" w:rsidRPr="001F2AC5" w:rsidRDefault="005B5C89"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Z</w:t>
      </w:r>
      <w:r w:rsidR="00337B66" w:rsidRPr="001F2AC5">
        <w:rPr>
          <w:rFonts w:ascii="Arial" w:hAnsi="Arial" w:cs="Arial"/>
          <w:color w:val="000000" w:themeColor="text1"/>
          <w:sz w:val="18"/>
          <w:szCs w:val="18"/>
        </w:rPr>
        <w:t xml:space="preserve">áruční doba na zboží činí </w:t>
      </w:r>
      <w:r w:rsidR="005D20DB" w:rsidRPr="001F2AC5">
        <w:rPr>
          <w:rFonts w:ascii="Arial" w:hAnsi="Arial" w:cs="Arial"/>
          <w:color w:val="000000" w:themeColor="text1"/>
          <w:sz w:val="18"/>
          <w:szCs w:val="18"/>
        </w:rPr>
        <w:t>36</w:t>
      </w:r>
      <w:r w:rsidR="00337B66" w:rsidRPr="001F2AC5">
        <w:rPr>
          <w:rFonts w:ascii="Arial" w:hAnsi="Arial" w:cs="Arial"/>
          <w:color w:val="000000" w:themeColor="text1"/>
          <w:sz w:val="18"/>
          <w:szCs w:val="18"/>
        </w:rPr>
        <w:t xml:space="preserve"> měsíců ode dne </w:t>
      </w:r>
      <w:r w:rsidR="00135B8A" w:rsidRPr="001F2AC5">
        <w:rPr>
          <w:rFonts w:ascii="Arial" w:hAnsi="Arial" w:cs="Arial"/>
          <w:color w:val="000000" w:themeColor="text1"/>
          <w:sz w:val="18"/>
          <w:szCs w:val="18"/>
        </w:rPr>
        <w:t xml:space="preserve">oboustranného podepsání </w:t>
      </w:r>
      <w:r w:rsidR="00D9727F" w:rsidRPr="001F2AC5">
        <w:rPr>
          <w:rFonts w:ascii="Arial" w:hAnsi="Arial" w:cs="Arial"/>
          <w:color w:val="000000" w:themeColor="text1"/>
          <w:sz w:val="18"/>
          <w:szCs w:val="18"/>
        </w:rPr>
        <w:t xml:space="preserve">Protokolu o předání a převzetí dodaného zboží </w:t>
      </w:r>
      <w:r w:rsidR="00D9727F" w:rsidRPr="001F2AC5">
        <w:rPr>
          <w:rFonts w:ascii="Arial" w:eastAsia="Arial Unicode MS" w:hAnsi="Arial" w:cs="Arial"/>
          <w:color w:val="000000" w:themeColor="text1"/>
          <w:sz w:val="18"/>
          <w:szCs w:val="18"/>
        </w:rPr>
        <w:t>včetně veškerých jeho součástí a příslušenství</w:t>
      </w:r>
      <w:r w:rsidR="00D9727F" w:rsidRPr="001F2AC5">
        <w:rPr>
          <w:rFonts w:ascii="Arial" w:hAnsi="Arial" w:cs="Arial"/>
          <w:color w:val="000000" w:themeColor="text1"/>
          <w:sz w:val="18"/>
          <w:szCs w:val="18"/>
        </w:rPr>
        <w:t xml:space="preserve"> </w:t>
      </w:r>
      <w:r w:rsidR="00135B8A" w:rsidRPr="001F2AC5">
        <w:rPr>
          <w:rFonts w:ascii="Arial" w:hAnsi="Arial" w:cs="Arial"/>
          <w:color w:val="000000" w:themeColor="text1"/>
          <w:sz w:val="18"/>
          <w:szCs w:val="18"/>
        </w:rPr>
        <w:t>dle čl. VI</w:t>
      </w:r>
      <w:r w:rsidR="00D9727F" w:rsidRPr="001F2AC5">
        <w:rPr>
          <w:rFonts w:ascii="Arial" w:hAnsi="Arial" w:cs="Arial"/>
          <w:color w:val="000000" w:themeColor="text1"/>
          <w:sz w:val="18"/>
          <w:szCs w:val="18"/>
        </w:rPr>
        <w:t>II</w:t>
      </w:r>
      <w:r w:rsidR="00135B8A" w:rsidRPr="001F2AC5">
        <w:rPr>
          <w:rFonts w:ascii="Arial" w:hAnsi="Arial" w:cs="Arial"/>
          <w:color w:val="000000" w:themeColor="text1"/>
          <w:sz w:val="18"/>
          <w:szCs w:val="18"/>
        </w:rPr>
        <w:t>.</w:t>
      </w:r>
      <w:r w:rsidR="00986489" w:rsidRPr="001F2AC5">
        <w:rPr>
          <w:rFonts w:ascii="Arial" w:hAnsi="Arial" w:cs="Arial"/>
          <w:color w:val="000000" w:themeColor="text1"/>
          <w:sz w:val="18"/>
          <w:szCs w:val="18"/>
        </w:rPr>
        <w:t xml:space="preserve"> b</w:t>
      </w:r>
      <w:r w:rsidR="00135B8A" w:rsidRPr="001F2AC5">
        <w:rPr>
          <w:rFonts w:ascii="Arial" w:hAnsi="Arial" w:cs="Arial"/>
          <w:color w:val="000000" w:themeColor="text1"/>
          <w:sz w:val="18"/>
          <w:szCs w:val="18"/>
        </w:rPr>
        <w:t xml:space="preserve">odu </w:t>
      </w:r>
      <w:r w:rsidRPr="001F2AC5">
        <w:rPr>
          <w:rFonts w:ascii="Arial" w:hAnsi="Arial" w:cs="Arial"/>
          <w:color w:val="000000" w:themeColor="text1"/>
          <w:sz w:val="18"/>
          <w:szCs w:val="18"/>
        </w:rPr>
        <w:t>2.a 3. této smlouvy</w:t>
      </w:r>
      <w:r w:rsidR="005D20DB" w:rsidRPr="001F2AC5">
        <w:rPr>
          <w:rFonts w:ascii="Arial" w:hAnsi="Arial" w:cs="Arial"/>
          <w:color w:val="000000" w:themeColor="text1"/>
          <w:sz w:val="18"/>
          <w:szCs w:val="18"/>
        </w:rPr>
        <w:t xml:space="preserve"> (s výjimkou dodávek repasovaných náhradních dílů, u kterých Prodávající přejímá záruku za </w:t>
      </w:r>
      <w:r w:rsidR="00DD6FE4">
        <w:rPr>
          <w:rFonts w:ascii="Arial" w:hAnsi="Arial" w:cs="Arial"/>
          <w:color w:val="000000" w:themeColor="text1"/>
          <w:sz w:val="18"/>
          <w:szCs w:val="18"/>
        </w:rPr>
        <w:t>jejího</w:t>
      </w:r>
      <w:r w:rsidR="005D20DB" w:rsidRPr="001F2AC5">
        <w:rPr>
          <w:rFonts w:ascii="Arial" w:hAnsi="Arial" w:cs="Arial"/>
          <w:color w:val="000000" w:themeColor="text1"/>
          <w:sz w:val="18"/>
          <w:szCs w:val="18"/>
        </w:rPr>
        <w:t xml:space="preserve"> jakost v trvání </w:t>
      </w:r>
      <w:r w:rsidR="007429D2" w:rsidRPr="001F2AC5">
        <w:rPr>
          <w:rFonts w:ascii="Arial" w:hAnsi="Arial" w:cs="Arial"/>
          <w:color w:val="000000" w:themeColor="text1"/>
          <w:sz w:val="18"/>
          <w:szCs w:val="18"/>
        </w:rPr>
        <w:t>12</w:t>
      </w:r>
      <w:r w:rsidR="005D20DB" w:rsidRPr="001F2AC5">
        <w:rPr>
          <w:rFonts w:ascii="Arial" w:hAnsi="Arial" w:cs="Arial"/>
          <w:color w:val="000000" w:themeColor="text1"/>
          <w:sz w:val="18"/>
          <w:szCs w:val="18"/>
        </w:rPr>
        <w:t xml:space="preserve"> měsíců ode dne oboustranného podepsání Protokolu o provedení záručního servisu oprávněnými zástupci obou smluvních stran)</w:t>
      </w:r>
      <w:r w:rsidRPr="001F2AC5">
        <w:rPr>
          <w:rFonts w:ascii="Arial" w:hAnsi="Arial" w:cs="Arial"/>
          <w:color w:val="000000" w:themeColor="text1"/>
          <w:sz w:val="18"/>
          <w:szCs w:val="18"/>
        </w:rPr>
        <w:t>.</w:t>
      </w:r>
    </w:p>
    <w:p w14:paraId="233E901A" w14:textId="05709AC8" w:rsidR="00727E7C" w:rsidRPr="001F2AC5" w:rsidRDefault="001E1FDB"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Prodávající</w:t>
      </w:r>
      <w:r w:rsidR="00986489" w:rsidRPr="001F2AC5">
        <w:rPr>
          <w:rFonts w:ascii="Arial" w:hAnsi="Arial" w:cs="Arial"/>
          <w:color w:val="000000" w:themeColor="text1"/>
          <w:sz w:val="18"/>
          <w:szCs w:val="18"/>
        </w:rPr>
        <w:t xml:space="preserve"> se zavazuje, že po uvedenou </w:t>
      </w:r>
      <w:r w:rsidR="00EE2233" w:rsidRPr="001F2AC5">
        <w:rPr>
          <w:rFonts w:ascii="Arial" w:hAnsi="Arial" w:cs="Arial"/>
          <w:color w:val="000000" w:themeColor="text1"/>
          <w:sz w:val="18"/>
          <w:szCs w:val="18"/>
        </w:rPr>
        <w:t xml:space="preserve">záruční </w:t>
      </w:r>
      <w:r w:rsidR="00986489" w:rsidRPr="001F2AC5">
        <w:rPr>
          <w:rFonts w:ascii="Arial" w:hAnsi="Arial" w:cs="Arial"/>
          <w:color w:val="000000" w:themeColor="text1"/>
          <w:sz w:val="18"/>
          <w:szCs w:val="18"/>
        </w:rPr>
        <w:t xml:space="preserve">dobu bude </w:t>
      </w:r>
      <w:r w:rsidR="00D9727F" w:rsidRPr="001F2AC5">
        <w:rPr>
          <w:rFonts w:ascii="Arial" w:hAnsi="Arial" w:cs="Arial"/>
          <w:color w:val="000000" w:themeColor="text1"/>
          <w:sz w:val="18"/>
          <w:szCs w:val="18"/>
        </w:rPr>
        <w:t xml:space="preserve">dodané zboží </w:t>
      </w:r>
      <w:r w:rsidR="00D9727F" w:rsidRPr="001F2AC5">
        <w:rPr>
          <w:rFonts w:ascii="Arial" w:eastAsia="Arial Unicode MS" w:hAnsi="Arial" w:cs="Arial"/>
          <w:color w:val="000000" w:themeColor="text1"/>
          <w:sz w:val="18"/>
          <w:szCs w:val="18"/>
        </w:rPr>
        <w:t>včetně veškerých jeho součástí a příslušenství</w:t>
      </w:r>
      <w:r w:rsidR="00D9727F" w:rsidRPr="001F2AC5">
        <w:rPr>
          <w:rFonts w:ascii="Arial" w:hAnsi="Arial" w:cs="Arial"/>
          <w:color w:val="000000" w:themeColor="text1"/>
          <w:sz w:val="18"/>
          <w:szCs w:val="18"/>
        </w:rPr>
        <w:t xml:space="preserve"> (tedy včetně software) </w:t>
      </w:r>
      <w:r w:rsidR="00996234" w:rsidRPr="001F2AC5">
        <w:rPr>
          <w:rFonts w:ascii="Arial" w:hAnsi="Arial" w:cs="Arial"/>
          <w:color w:val="000000" w:themeColor="text1"/>
          <w:sz w:val="18"/>
          <w:szCs w:val="18"/>
        </w:rPr>
        <w:t>způsobilé</w:t>
      </w:r>
      <w:r w:rsidR="00986489" w:rsidRPr="001F2AC5">
        <w:rPr>
          <w:rFonts w:ascii="Arial" w:hAnsi="Arial" w:cs="Arial"/>
          <w:color w:val="000000" w:themeColor="text1"/>
          <w:sz w:val="18"/>
          <w:szCs w:val="18"/>
        </w:rPr>
        <w:t xml:space="preserve"> pro obvyklý účel</w:t>
      </w:r>
      <w:r w:rsidR="005B5C89" w:rsidRPr="001F2AC5">
        <w:rPr>
          <w:rFonts w:ascii="Arial" w:hAnsi="Arial" w:cs="Arial"/>
          <w:color w:val="000000" w:themeColor="text1"/>
          <w:sz w:val="18"/>
          <w:szCs w:val="18"/>
        </w:rPr>
        <w:t>.</w:t>
      </w:r>
    </w:p>
    <w:p w14:paraId="22725BD3" w14:textId="2550FAEF" w:rsidR="00356BCD" w:rsidRPr="001F2AC5" w:rsidRDefault="00356BCD"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Prodávající poskytuje Kupujícímu záruku na lak </w:t>
      </w:r>
      <w:r w:rsidR="007429D2" w:rsidRPr="001F2AC5">
        <w:rPr>
          <w:rFonts w:ascii="Arial" w:hAnsi="Arial" w:cs="Arial"/>
          <w:color w:val="000000" w:themeColor="text1"/>
          <w:sz w:val="18"/>
          <w:szCs w:val="18"/>
        </w:rPr>
        <w:t xml:space="preserve">v trvání 10 let </w:t>
      </w:r>
      <w:r w:rsidRPr="001F2AC5">
        <w:rPr>
          <w:rFonts w:ascii="Arial" w:hAnsi="Arial" w:cs="Arial"/>
          <w:color w:val="000000" w:themeColor="text1"/>
          <w:sz w:val="18"/>
          <w:szCs w:val="18"/>
        </w:rPr>
        <w:t>a na korozní perforaci prvků karoserie v trvání 15 let</w:t>
      </w:r>
      <w:r w:rsidR="006C08A6" w:rsidRPr="001F2AC5">
        <w:rPr>
          <w:rFonts w:ascii="Arial" w:hAnsi="Arial" w:cs="Arial"/>
          <w:color w:val="000000" w:themeColor="text1"/>
          <w:sz w:val="18"/>
          <w:szCs w:val="18"/>
        </w:rPr>
        <w:t xml:space="preserve"> s předpokládanou obnovou laku při velké prohlídce každé z </w:t>
      </w:r>
      <w:r w:rsidR="00DD6FE4">
        <w:rPr>
          <w:rFonts w:ascii="Arial" w:hAnsi="Arial" w:cs="Arial"/>
          <w:color w:val="000000" w:themeColor="text1"/>
          <w:sz w:val="18"/>
          <w:szCs w:val="18"/>
        </w:rPr>
        <w:t>dodané modernizované tramvaje T3</w:t>
      </w:r>
      <w:r w:rsidRPr="001F2AC5">
        <w:rPr>
          <w:rFonts w:ascii="Arial" w:hAnsi="Arial" w:cs="Arial"/>
          <w:color w:val="000000" w:themeColor="text1"/>
          <w:sz w:val="18"/>
          <w:szCs w:val="18"/>
        </w:rPr>
        <w:t>.</w:t>
      </w:r>
    </w:p>
    <w:p w14:paraId="11250E6A" w14:textId="4F9B1E6A" w:rsidR="00EE2233" w:rsidRPr="001F2AC5" w:rsidRDefault="00EE2233"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Prodávající poskytuje Kupujícímu záruku životnosti </w:t>
      </w:r>
      <w:r w:rsidR="00DD6FE4">
        <w:rPr>
          <w:rFonts w:ascii="Arial" w:hAnsi="Arial" w:cs="Arial"/>
          <w:color w:val="000000" w:themeColor="text1"/>
          <w:sz w:val="18"/>
          <w:szCs w:val="18"/>
        </w:rPr>
        <w:t>dodané modernizované tramvaje T3</w:t>
      </w:r>
      <w:r w:rsidRPr="001F2AC5">
        <w:rPr>
          <w:rFonts w:ascii="Arial" w:hAnsi="Arial" w:cs="Arial"/>
          <w:color w:val="000000" w:themeColor="text1"/>
          <w:sz w:val="18"/>
          <w:szCs w:val="18"/>
        </w:rPr>
        <w:t xml:space="preserve"> </w:t>
      </w:r>
      <w:r w:rsidR="004C1D21" w:rsidRPr="001F2AC5">
        <w:rPr>
          <w:rFonts w:ascii="Arial" w:hAnsi="Arial" w:cs="Arial"/>
          <w:color w:val="000000" w:themeColor="text1"/>
          <w:sz w:val="18"/>
          <w:szCs w:val="18"/>
        </w:rPr>
        <w:t xml:space="preserve">(tzv. deklarovanou životnost) </w:t>
      </w:r>
      <w:r w:rsidR="000E2910" w:rsidRPr="001F2AC5">
        <w:rPr>
          <w:rFonts w:ascii="Arial" w:hAnsi="Arial" w:cs="Arial"/>
          <w:color w:val="000000" w:themeColor="text1"/>
          <w:sz w:val="18"/>
          <w:szCs w:val="18"/>
        </w:rPr>
        <w:t xml:space="preserve">po dobu </w:t>
      </w:r>
      <w:r w:rsidR="005D20DB" w:rsidRPr="001F2AC5">
        <w:rPr>
          <w:rFonts w:ascii="Arial" w:hAnsi="Arial" w:cs="Arial"/>
          <w:color w:val="000000" w:themeColor="text1"/>
          <w:sz w:val="18"/>
          <w:szCs w:val="18"/>
        </w:rPr>
        <w:t>20 let</w:t>
      </w:r>
      <w:r w:rsidRPr="001F2AC5">
        <w:rPr>
          <w:rFonts w:ascii="Arial" w:hAnsi="Arial" w:cs="Arial"/>
          <w:color w:val="000000" w:themeColor="text1"/>
          <w:sz w:val="18"/>
          <w:szCs w:val="18"/>
        </w:rPr>
        <w:t xml:space="preserve"> nebo do ujetí </w:t>
      </w:r>
      <w:r w:rsidR="005D20DB" w:rsidRPr="001F2AC5">
        <w:rPr>
          <w:rFonts w:ascii="Arial" w:hAnsi="Arial" w:cs="Arial"/>
          <w:color w:val="000000" w:themeColor="text1"/>
          <w:sz w:val="18"/>
          <w:szCs w:val="18"/>
        </w:rPr>
        <w:t>1,2</w:t>
      </w:r>
      <w:r w:rsidR="000E2910" w:rsidRPr="001F2AC5">
        <w:rPr>
          <w:rFonts w:ascii="Arial" w:hAnsi="Arial" w:cs="Arial"/>
          <w:color w:val="000000" w:themeColor="text1"/>
          <w:sz w:val="18"/>
          <w:szCs w:val="18"/>
        </w:rPr>
        <w:t xml:space="preserve"> </w:t>
      </w:r>
      <w:r w:rsidRPr="001F2AC5">
        <w:rPr>
          <w:rFonts w:ascii="Arial" w:hAnsi="Arial" w:cs="Arial"/>
          <w:color w:val="000000" w:themeColor="text1"/>
          <w:sz w:val="18"/>
          <w:szCs w:val="18"/>
        </w:rPr>
        <w:t>milionu km (podle toho, co nastane dříve). Po tuto dobu se Prodávající zavazuje</w:t>
      </w:r>
      <w:r w:rsidR="004C1D21" w:rsidRPr="001F2AC5">
        <w:rPr>
          <w:rFonts w:ascii="Arial" w:hAnsi="Arial" w:cs="Arial"/>
          <w:color w:val="000000" w:themeColor="text1"/>
          <w:sz w:val="18"/>
          <w:szCs w:val="18"/>
        </w:rPr>
        <w:t>:</w:t>
      </w:r>
      <w:r w:rsidRPr="001F2AC5">
        <w:rPr>
          <w:rFonts w:ascii="Arial" w:hAnsi="Arial" w:cs="Arial"/>
          <w:color w:val="000000" w:themeColor="text1"/>
          <w:sz w:val="18"/>
          <w:szCs w:val="18"/>
        </w:rPr>
        <w:t xml:space="preserve"> </w:t>
      </w:r>
    </w:p>
    <w:p w14:paraId="6D34E4ED" w14:textId="311776B3" w:rsidR="004C1D21" w:rsidRPr="001F2AC5" w:rsidRDefault="004C1D21" w:rsidP="00F16BAC">
      <w:pPr>
        <w:pStyle w:val="Odstavecseseznamem"/>
        <w:numPr>
          <w:ilvl w:val="2"/>
          <w:numId w:val="11"/>
        </w:numPr>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Zajistit servis dodaného zboží </w:t>
      </w:r>
      <w:r w:rsidRPr="001F2AC5">
        <w:rPr>
          <w:rFonts w:ascii="Arial" w:eastAsia="Arial Unicode MS" w:hAnsi="Arial" w:cs="Arial"/>
          <w:color w:val="000000" w:themeColor="text1"/>
          <w:sz w:val="18"/>
          <w:szCs w:val="18"/>
        </w:rPr>
        <w:t>včetně veškerých jeho součástí a příslušenství</w:t>
      </w:r>
      <w:r w:rsidRPr="001F2AC5">
        <w:rPr>
          <w:rFonts w:ascii="Arial" w:hAnsi="Arial" w:cs="Arial"/>
          <w:color w:val="000000" w:themeColor="text1"/>
          <w:sz w:val="18"/>
          <w:szCs w:val="18"/>
        </w:rPr>
        <w:t xml:space="preserve"> v místě plnění na základě samostatné servisní smlouvy, která je součástí zadávacích podmínek.</w:t>
      </w:r>
    </w:p>
    <w:p w14:paraId="001E65E1" w14:textId="392E2D81" w:rsidR="004C1D21" w:rsidRPr="001F2AC5" w:rsidRDefault="004C1D21" w:rsidP="00F16BAC">
      <w:pPr>
        <w:pStyle w:val="Odstavecseseznamem"/>
        <w:numPr>
          <w:ilvl w:val="2"/>
          <w:numId w:val="11"/>
        </w:numPr>
        <w:spacing w:before="6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Na vyžádání Kupujícího poskytovat technickou pomoc, a to ve lhůtě do pěti pracovních dnů od vyžádání.</w:t>
      </w:r>
    </w:p>
    <w:p w14:paraId="476121BB" w14:textId="03C82C09" w:rsidR="004C1D21" w:rsidRPr="001F2AC5" w:rsidRDefault="004C1D21" w:rsidP="00F16BAC">
      <w:pPr>
        <w:pStyle w:val="Odstavecseseznamem"/>
        <w:numPr>
          <w:ilvl w:val="2"/>
          <w:numId w:val="11"/>
        </w:numPr>
        <w:spacing w:before="60"/>
        <w:ind w:left="2127" w:hanging="709"/>
        <w:jc w:val="both"/>
        <w:rPr>
          <w:rFonts w:ascii="Arial" w:hAnsi="Arial" w:cs="Arial"/>
          <w:color w:val="000000" w:themeColor="text1"/>
          <w:sz w:val="18"/>
          <w:szCs w:val="18"/>
        </w:rPr>
      </w:pPr>
      <w:r w:rsidRPr="001F2AC5">
        <w:rPr>
          <w:rFonts w:ascii="Arial" w:hAnsi="Arial" w:cs="Arial"/>
          <w:color w:val="000000" w:themeColor="text1"/>
          <w:sz w:val="18"/>
          <w:szCs w:val="18"/>
        </w:rPr>
        <w:t>Na vyžádání Kupujícího provádět školení technického personálu K</w:t>
      </w:r>
      <w:r w:rsidR="00CB4F90" w:rsidRPr="001F2AC5">
        <w:rPr>
          <w:rFonts w:ascii="Arial" w:hAnsi="Arial" w:cs="Arial"/>
          <w:color w:val="000000" w:themeColor="text1"/>
          <w:sz w:val="18"/>
          <w:szCs w:val="18"/>
        </w:rPr>
        <w:t xml:space="preserve">upujícího </w:t>
      </w:r>
      <w:r w:rsidRPr="001F2AC5">
        <w:rPr>
          <w:rFonts w:ascii="Arial" w:hAnsi="Arial" w:cs="Arial"/>
          <w:color w:val="000000" w:themeColor="text1"/>
          <w:sz w:val="18"/>
          <w:szCs w:val="18"/>
        </w:rPr>
        <w:t xml:space="preserve">v požadovaném rozsahu v českém jazyce do devadesáti dnů od vyžádání.  </w:t>
      </w:r>
    </w:p>
    <w:p w14:paraId="250D6B8B" w14:textId="77777777" w:rsidR="00727E7C" w:rsidRPr="001F2AC5" w:rsidRDefault="00986489"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 xml:space="preserve">Pro práva z vadného plnění </w:t>
      </w:r>
      <w:r w:rsidR="005B5C89" w:rsidRPr="001F2AC5">
        <w:rPr>
          <w:rFonts w:ascii="Arial" w:hAnsi="Arial" w:cs="Arial"/>
          <w:color w:val="000000" w:themeColor="text1"/>
          <w:sz w:val="18"/>
          <w:szCs w:val="18"/>
        </w:rPr>
        <w:t xml:space="preserve">platí </w:t>
      </w:r>
      <w:r w:rsidR="00834BC4" w:rsidRPr="001F2AC5">
        <w:rPr>
          <w:rFonts w:ascii="Arial" w:hAnsi="Arial" w:cs="Arial"/>
          <w:color w:val="000000" w:themeColor="text1"/>
          <w:sz w:val="18"/>
          <w:szCs w:val="18"/>
        </w:rPr>
        <w:t>právní úprava OZ.</w:t>
      </w:r>
    </w:p>
    <w:p w14:paraId="1DC4BD43" w14:textId="77777777" w:rsidR="00727E7C" w:rsidRPr="001F2AC5" w:rsidRDefault="008A6039"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Z</w:t>
      </w:r>
      <w:r w:rsidR="00337B66" w:rsidRPr="001F2AC5">
        <w:rPr>
          <w:rFonts w:ascii="Arial" w:hAnsi="Arial" w:cs="Arial"/>
          <w:color w:val="000000" w:themeColor="text1"/>
          <w:sz w:val="18"/>
          <w:szCs w:val="18"/>
        </w:rPr>
        <w:t xml:space="preserve">áruční servis bude </w:t>
      </w:r>
      <w:r w:rsidR="001E1FDB" w:rsidRPr="001F2AC5">
        <w:rPr>
          <w:rFonts w:ascii="Arial" w:hAnsi="Arial" w:cs="Arial"/>
          <w:color w:val="000000" w:themeColor="text1"/>
          <w:sz w:val="18"/>
          <w:szCs w:val="18"/>
        </w:rPr>
        <w:t>Prodávající</w:t>
      </w:r>
      <w:r w:rsidR="00337B66" w:rsidRPr="001F2AC5">
        <w:rPr>
          <w:rFonts w:ascii="Arial" w:hAnsi="Arial" w:cs="Arial"/>
          <w:color w:val="000000" w:themeColor="text1"/>
          <w:sz w:val="18"/>
          <w:szCs w:val="18"/>
        </w:rPr>
        <w:t xml:space="preserve">m prováděn v místě </w:t>
      </w:r>
      <w:r w:rsidR="00996234" w:rsidRPr="001F2AC5">
        <w:rPr>
          <w:rFonts w:ascii="Arial" w:hAnsi="Arial" w:cs="Arial"/>
          <w:color w:val="000000" w:themeColor="text1"/>
          <w:sz w:val="18"/>
          <w:szCs w:val="18"/>
        </w:rPr>
        <w:t>plnění</w:t>
      </w:r>
      <w:r w:rsidRPr="001F2AC5">
        <w:rPr>
          <w:rFonts w:ascii="Arial" w:hAnsi="Arial" w:cs="Arial"/>
          <w:color w:val="000000" w:themeColor="text1"/>
          <w:sz w:val="18"/>
          <w:szCs w:val="18"/>
        </w:rPr>
        <w:t>.</w:t>
      </w:r>
    </w:p>
    <w:p w14:paraId="5D9F5ED7" w14:textId="1F9D7B80" w:rsidR="00E17DAC" w:rsidRPr="005C64C3" w:rsidRDefault="001E1FDB"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5C64C3">
        <w:rPr>
          <w:rFonts w:ascii="Arial" w:hAnsi="Arial" w:cs="Arial"/>
          <w:color w:val="000000" w:themeColor="text1"/>
          <w:sz w:val="18"/>
          <w:szCs w:val="18"/>
        </w:rPr>
        <w:t>Kupující</w:t>
      </w:r>
      <w:r w:rsidR="00337B66" w:rsidRPr="005C64C3">
        <w:rPr>
          <w:rFonts w:ascii="Arial" w:hAnsi="Arial" w:cs="Arial"/>
          <w:color w:val="000000" w:themeColor="text1"/>
          <w:sz w:val="18"/>
          <w:szCs w:val="18"/>
        </w:rPr>
        <w:t xml:space="preserve"> je povinen reklamovat záruční </w:t>
      </w:r>
      <w:r w:rsidR="00996234" w:rsidRPr="005C64C3">
        <w:rPr>
          <w:rFonts w:ascii="Arial" w:hAnsi="Arial" w:cs="Arial"/>
          <w:color w:val="000000" w:themeColor="text1"/>
          <w:sz w:val="18"/>
          <w:szCs w:val="18"/>
        </w:rPr>
        <w:t xml:space="preserve">vady vždy </w:t>
      </w:r>
      <w:r w:rsidR="00337B66" w:rsidRPr="005C64C3">
        <w:rPr>
          <w:rFonts w:ascii="Arial" w:hAnsi="Arial" w:cs="Arial"/>
          <w:color w:val="000000" w:themeColor="text1"/>
          <w:sz w:val="18"/>
          <w:szCs w:val="18"/>
        </w:rPr>
        <w:t xml:space="preserve">písemně na </w:t>
      </w:r>
      <w:r w:rsidR="00410984" w:rsidRPr="005C64C3">
        <w:rPr>
          <w:rFonts w:ascii="Arial" w:hAnsi="Arial" w:cs="Arial"/>
          <w:color w:val="000000" w:themeColor="text1"/>
          <w:sz w:val="18"/>
          <w:szCs w:val="18"/>
        </w:rPr>
        <w:t xml:space="preserve">dále uvedenou </w:t>
      </w:r>
      <w:r w:rsidR="00337B66" w:rsidRPr="005C64C3">
        <w:rPr>
          <w:rFonts w:ascii="Arial" w:hAnsi="Arial" w:cs="Arial"/>
          <w:color w:val="000000" w:themeColor="text1"/>
          <w:sz w:val="18"/>
          <w:szCs w:val="18"/>
        </w:rPr>
        <w:t>adresu</w:t>
      </w:r>
      <w:r w:rsidR="00410984" w:rsidRPr="005C64C3">
        <w:rPr>
          <w:rFonts w:ascii="Arial" w:hAnsi="Arial" w:cs="Arial"/>
          <w:color w:val="000000" w:themeColor="text1"/>
          <w:sz w:val="18"/>
          <w:szCs w:val="18"/>
        </w:rPr>
        <w:t xml:space="preserve"> </w:t>
      </w:r>
      <w:r w:rsidRPr="005C64C3">
        <w:rPr>
          <w:rFonts w:ascii="Arial" w:hAnsi="Arial" w:cs="Arial"/>
          <w:color w:val="000000" w:themeColor="text1"/>
          <w:sz w:val="18"/>
          <w:szCs w:val="18"/>
        </w:rPr>
        <w:t>Prodávající</w:t>
      </w:r>
      <w:r w:rsidR="00410984" w:rsidRPr="005C64C3">
        <w:rPr>
          <w:rFonts w:ascii="Arial" w:hAnsi="Arial" w:cs="Arial"/>
          <w:color w:val="000000" w:themeColor="text1"/>
          <w:sz w:val="18"/>
          <w:szCs w:val="18"/>
        </w:rPr>
        <w:t>ho</w:t>
      </w:r>
      <w:r w:rsidR="00E17DAC" w:rsidRPr="005C64C3">
        <w:rPr>
          <w:rFonts w:ascii="Arial" w:hAnsi="Arial" w:cs="Arial"/>
          <w:color w:val="000000" w:themeColor="text1"/>
          <w:sz w:val="18"/>
          <w:szCs w:val="18"/>
        </w:rPr>
        <w:t>:</w:t>
      </w:r>
    </w:p>
    <w:p w14:paraId="5134DB56" w14:textId="77777777" w:rsidR="00562F5C" w:rsidRPr="005C64C3" w:rsidRDefault="00562F5C" w:rsidP="005C64C3">
      <w:pPr>
        <w:widowControl w:val="0"/>
        <w:adjustRightInd w:val="0"/>
        <w:spacing w:before="60"/>
        <w:ind w:left="1418" w:firstLine="706"/>
        <w:jc w:val="both"/>
        <w:rPr>
          <w:rFonts w:ascii="Arial" w:hAnsi="Arial" w:cs="Arial"/>
          <w:b/>
          <w:bCs/>
          <w:color w:val="000000" w:themeColor="text1"/>
          <w:sz w:val="18"/>
          <w:szCs w:val="18"/>
        </w:rPr>
      </w:pPr>
      <w:r w:rsidRPr="005C64C3">
        <w:rPr>
          <w:rFonts w:ascii="Arial" w:hAnsi="Arial" w:cs="Arial"/>
          <w:b/>
          <w:bCs/>
          <w:color w:val="000000" w:themeColor="text1"/>
          <w:sz w:val="18"/>
          <w:szCs w:val="18"/>
        </w:rPr>
        <w:t>Pod náspem 795/12, 190 00 Praha 9</w:t>
      </w:r>
    </w:p>
    <w:p w14:paraId="0E42772B" w14:textId="0E61ED32" w:rsidR="00E17DAC" w:rsidRPr="005C64C3" w:rsidRDefault="00337B66" w:rsidP="008B28E5">
      <w:pPr>
        <w:widowControl w:val="0"/>
        <w:adjustRightInd w:val="0"/>
        <w:spacing w:before="60"/>
        <w:ind w:left="1418"/>
        <w:jc w:val="both"/>
        <w:rPr>
          <w:rFonts w:ascii="Arial" w:hAnsi="Arial" w:cs="Arial"/>
          <w:color w:val="000000" w:themeColor="text1"/>
          <w:sz w:val="18"/>
          <w:szCs w:val="18"/>
        </w:rPr>
      </w:pPr>
      <w:r w:rsidRPr="005C64C3">
        <w:rPr>
          <w:rFonts w:ascii="Arial" w:hAnsi="Arial" w:cs="Arial"/>
          <w:color w:val="000000" w:themeColor="text1"/>
          <w:sz w:val="18"/>
          <w:szCs w:val="18"/>
        </w:rPr>
        <w:t xml:space="preserve">a telefonicky na pracovišti </w:t>
      </w:r>
      <w:r w:rsidR="001E1FDB" w:rsidRPr="005C64C3">
        <w:rPr>
          <w:rFonts w:ascii="Arial" w:hAnsi="Arial" w:cs="Arial"/>
          <w:color w:val="000000" w:themeColor="text1"/>
          <w:sz w:val="18"/>
          <w:szCs w:val="18"/>
        </w:rPr>
        <w:t>Prodávající</w:t>
      </w:r>
      <w:r w:rsidRPr="005C64C3">
        <w:rPr>
          <w:rFonts w:ascii="Arial" w:hAnsi="Arial" w:cs="Arial"/>
          <w:color w:val="000000" w:themeColor="text1"/>
          <w:sz w:val="18"/>
          <w:szCs w:val="18"/>
        </w:rPr>
        <w:t>ho</w:t>
      </w:r>
      <w:r w:rsidR="00E17DAC" w:rsidRPr="005C64C3">
        <w:rPr>
          <w:rFonts w:ascii="Arial" w:hAnsi="Arial" w:cs="Arial"/>
          <w:color w:val="000000" w:themeColor="text1"/>
          <w:sz w:val="18"/>
          <w:szCs w:val="18"/>
        </w:rPr>
        <w:t>:</w:t>
      </w:r>
    </w:p>
    <w:p w14:paraId="44069240" w14:textId="77777777" w:rsidR="005C64C3" w:rsidRPr="005C64C3" w:rsidRDefault="005C64C3" w:rsidP="005C64C3">
      <w:pPr>
        <w:widowControl w:val="0"/>
        <w:adjustRightInd w:val="0"/>
        <w:spacing w:before="60"/>
        <w:ind w:left="1418" w:firstLine="706"/>
        <w:jc w:val="both"/>
        <w:rPr>
          <w:rFonts w:ascii="Arial" w:hAnsi="Arial" w:cs="Arial"/>
          <w:color w:val="000000" w:themeColor="text1"/>
          <w:sz w:val="18"/>
          <w:szCs w:val="18"/>
        </w:rPr>
      </w:pPr>
      <w:r w:rsidRPr="005C64C3">
        <w:rPr>
          <w:rFonts w:ascii="Arial" w:hAnsi="Arial" w:cs="Arial"/>
          <w:b/>
          <w:bCs/>
          <w:color w:val="000000" w:themeColor="text1"/>
          <w:sz w:val="18"/>
          <w:szCs w:val="18"/>
        </w:rPr>
        <w:t>Martin Šíla</w:t>
      </w:r>
      <w:r w:rsidRPr="005C64C3">
        <w:rPr>
          <w:rFonts w:ascii="Arial" w:hAnsi="Arial" w:cs="Arial"/>
          <w:color w:val="000000" w:themeColor="text1"/>
          <w:sz w:val="18"/>
          <w:szCs w:val="18"/>
        </w:rPr>
        <w:t>, náměstek technického ředitele</w:t>
      </w:r>
    </w:p>
    <w:p w14:paraId="46EB2A9D" w14:textId="37F289FB" w:rsidR="00E17DAC" w:rsidRPr="005C64C3" w:rsidRDefault="00337B66" w:rsidP="005C64C3">
      <w:pPr>
        <w:widowControl w:val="0"/>
        <w:adjustRightInd w:val="0"/>
        <w:spacing w:before="60"/>
        <w:ind w:left="1418" w:firstLine="706"/>
        <w:jc w:val="both"/>
        <w:rPr>
          <w:rFonts w:ascii="Arial" w:hAnsi="Arial" w:cs="Arial"/>
          <w:color w:val="000000" w:themeColor="text1"/>
          <w:sz w:val="18"/>
          <w:szCs w:val="18"/>
        </w:rPr>
      </w:pPr>
      <w:r w:rsidRPr="005C64C3">
        <w:rPr>
          <w:rFonts w:ascii="Arial" w:hAnsi="Arial" w:cs="Arial"/>
          <w:color w:val="000000" w:themeColor="text1"/>
          <w:sz w:val="18"/>
          <w:szCs w:val="18"/>
        </w:rPr>
        <w:t>telefon</w:t>
      </w:r>
      <w:r w:rsidR="006178CF" w:rsidRPr="005C64C3">
        <w:rPr>
          <w:rFonts w:ascii="Arial" w:hAnsi="Arial" w:cs="Arial"/>
          <w:color w:val="000000" w:themeColor="text1"/>
          <w:sz w:val="18"/>
          <w:szCs w:val="18"/>
        </w:rPr>
        <w:t>:</w:t>
      </w:r>
      <w:r w:rsidR="006178CF" w:rsidRPr="005C64C3">
        <w:rPr>
          <w:rFonts w:ascii="Arial" w:hAnsi="Arial" w:cs="Arial"/>
          <w:color w:val="000000" w:themeColor="text1"/>
          <w:sz w:val="18"/>
          <w:szCs w:val="18"/>
        </w:rPr>
        <w:tab/>
      </w:r>
      <w:r w:rsidR="005C64C3" w:rsidRPr="005C64C3">
        <w:rPr>
          <w:rFonts w:ascii="Arial" w:hAnsi="Arial" w:cs="Arial"/>
          <w:b/>
          <w:bCs/>
          <w:color w:val="000000" w:themeColor="text1"/>
          <w:sz w:val="18"/>
          <w:szCs w:val="18"/>
        </w:rPr>
        <w:t>+420 724 156 480</w:t>
      </w:r>
      <w:r w:rsidRPr="005C64C3">
        <w:rPr>
          <w:rFonts w:ascii="Arial" w:hAnsi="Arial" w:cs="Arial"/>
          <w:color w:val="000000" w:themeColor="text1"/>
          <w:sz w:val="18"/>
          <w:szCs w:val="18"/>
        </w:rPr>
        <w:t xml:space="preserve">, </w:t>
      </w:r>
    </w:p>
    <w:p w14:paraId="0164F061" w14:textId="0195A6D1" w:rsidR="00E17DAC" w:rsidRPr="005C64C3" w:rsidRDefault="00337B66" w:rsidP="005C64C3">
      <w:pPr>
        <w:widowControl w:val="0"/>
        <w:adjustRightInd w:val="0"/>
        <w:spacing w:before="60"/>
        <w:ind w:left="1418" w:firstLine="706"/>
        <w:jc w:val="both"/>
        <w:rPr>
          <w:rFonts w:ascii="Arial" w:hAnsi="Arial" w:cs="Arial"/>
          <w:color w:val="000000" w:themeColor="text1"/>
          <w:sz w:val="18"/>
          <w:szCs w:val="18"/>
        </w:rPr>
      </w:pPr>
      <w:r w:rsidRPr="005C64C3">
        <w:rPr>
          <w:rFonts w:ascii="Arial" w:hAnsi="Arial" w:cs="Arial"/>
          <w:color w:val="000000" w:themeColor="text1"/>
          <w:sz w:val="18"/>
          <w:szCs w:val="18"/>
        </w:rPr>
        <w:t>e-mail</w:t>
      </w:r>
      <w:r w:rsidR="006178CF" w:rsidRPr="005C64C3">
        <w:rPr>
          <w:rFonts w:ascii="Arial" w:hAnsi="Arial" w:cs="Arial"/>
          <w:color w:val="000000" w:themeColor="text1"/>
          <w:sz w:val="18"/>
          <w:szCs w:val="18"/>
        </w:rPr>
        <w:t>:</w:t>
      </w:r>
      <w:r w:rsidRPr="005C64C3">
        <w:rPr>
          <w:rFonts w:ascii="Arial" w:hAnsi="Arial" w:cs="Arial"/>
          <w:color w:val="000000" w:themeColor="text1"/>
          <w:sz w:val="18"/>
          <w:szCs w:val="18"/>
        </w:rPr>
        <w:t xml:space="preserve"> </w:t>
      </w:r>
      <w:r w:rsidR="005C64C3" w:rsidRPr="005C64C3">
        <w:rPr>
          <w:rFonts w:ascii="Arial" w:hAnsi="Arial" w:cs="Arial"/>
          <w:color w:val="000000" w:themeColor="text1"/>
          <w:sz w:val="18"/>
          <w:szCs w:val="18"/>
        </w:rPr>
        <w:tab/>
      </w:r>
      <w:r w:rsidR="005C64C3" w:rsidRPr="005C64C3">
        <w:rPr>
          <w:rFonts w:ascii="Arial" w:hAnsi="Arial" w:cs="Arial"/>
          <w:b/>
          <w:bCs/>
          <w:color w:val="000000" w:themeColor="text1"/>
          <w:sz w:val="18"/>
          <w:szCs w:val="18"/>
        </w:rPr>
        <w:t>sila</w:t>
      </w:r>
      <w:r w:rsidR="008A6039" w:rsidRPr="005C64C3">
        <w:rPr>
          <w:rFonts w:ascii="Arial" w:hAnsi="Arial" w:cs="Arial"/>
          <w:b/>
          <w:bCs/>
          <w:color w:val="000000" w:themeColor="text1"/>
          <w:sz w:val="18"/>
          <w:szCs w:val="18"/>
        </w:rPr>
        <w:t>@</w:t>
      </w:r>
      <w:r w:rsidR="005C64C3" w:rsidRPr="005C64C3">
        <w:rPr>
          <w:rFonts w:ascii="Arial" w:hAnsi="Arial" w:cs="Arial"/>
          <w:b/>
          <w:bCs/>
          <w:color w:val="000000" w:themeColor="text1"/>
          <w:sz w:val="18"/>
          <w:szCs w:val="18"/>
        </w:rPr>
        <w:t>pragoimex.cz</w:t>
      </w:r>
      <w:r w:rsidR="008A188C" w:rsidRPr="005C64C3">
        <w:rPr>
          <w:rFonts w:ascii="Arial" w:hAnsi="Arial" w:cs="Arial"/>
          <w:color w:val="000000" w:themeColor="text1"/>
          <w:sz w:val="18"/>
          <w:szCs w:val="18"/>
        </w:rPr>
        <w:t>.</w:t>
      </w:r>
      <w:r w:rsidRPr="005C64C3">
        <w:rPr>
          <w:rFonts w:ascii="Arial" w:hAnsi="Arial" w:cs="Arial"/>
          <w:color w:val="000000" w:themeColor="text1"/>
          <w:sz w:val="18"/>
          <w:szCs w:val="18"/>
        </w:rPr>
        <w:t xml:space="preserve"> </w:t>
      </w:r>
    </w:p>
    <w:p w14:paraId="5B61E95D" w14:textId="18665809" w:rsidR="00337B66" w:rsidRPr="001F2AC5" w:rsidRDefault="00337B66" w:rsidP="008B28E5">
      <w:pPr>
        <w:widowControl w:val="0"/>
        <w:adjustRightInd w:val="0"/>
        <w:spacing w:before="60"/>
        <w:ind w:left="1418"/>
        <w:jc w:val="both"/>
        <w:rPr>
          <w:rFonts w:ascii="Arial" w:hAnsi="Arial" w:cs="Arial"/>
          <w:color w:val="000000" w:themeColor="text1"/>
          <w:sz w:val="18"/>
          <w:szCs w:val="18"/>
        </w:rPr>
      </w:pPr>
      <w:r w:rsidRPr="005C64C3">
        <w:rPr>
          <w:rFonts w:ascii="Arial" w:hAnsi="Arial" w:cs="Arial"/>
          <w:color w:val="000000" w:themeColor="text1"/>
          <w:sz w:val="18"/>
          <w:szCs w:val="18"/>
        </w:rPr>
        <w:t>Za písemnou reklamaci je považováno i doručení reklamace e-mailem nebo faxem</w:t>
      </w:r>
      <w:r w:rsidR="008A6039" w:rsidRPr="005C64C3">
        <w:rPr>
          <w:rFonts w:ascii="Arial" w:hAnsi="Arial" w:cs="Arial"/>
          <w:color w:val="000000" w:themeColor="text1"/>
          <w:sz w:val="18"/>
          <w:szCs w:val="18"/>
        </w:rPr>
        <w:t>.</w:t>
      </w:r>
    </w:p>
    <w:p w14:paraId="56426F73" w14:textId="051CFDB9" w:rsidR="00337B66" w:rsidRPr="001F2AC5" w:rsidRDefault="008A6039" w:rsidP="00F16BAC">
      <w:pPr>
        <w:pStyle w:val="Odstavecseseznamem"/>
        <w:widowControl w:val="0"/>
        <w:numPr>
          <w:ilvl w:val="1"/>
          <w:numId w:val="11"/>
        </w:numPr>
        <w:adjustRightInd w:val="0"/>
        <w:spacing w:before="60"/>
        <w:jc w:val="both"/>
        <w:rPr>
          <w:rFonts w:ascii="Arial" w:hAnsi="Arial" w:cs="Arial"/>
          <w:color w:val="000000" w:themeColor="text1"/>
          <w:sz w:val="18"/>
          <w:szCs w:val="18"/>
        </w:rPr>
      </w:pPr>
      <w:r w:rsidRPr="001F2AC5">
        <w:rPr>
          <w:rFonts w:ascii="Arial" w:hAnsi="Arial" w:cs="Arial"/>
          <w:color w:val="000000" w:themeColor="text1"/>
          <w:sz w:val="18"/>
          <w:szCs w:val="18"/>
        </w:rPr>
        <w:t>Z</w:t>
      </w:r>
      <w:r w:rsidR="00337B66" w:rsidRPr="001F2AC5">
        <w:rPr>
          <w:rFonts w:ascii="Arial" w:hAnsi="Arial" w:cs="Arial"/>
          <w:color w:val="000000" w:themeColor="text1"/>
          <w:sz w:val="18"/>
          <w:szCs w:val="18"/>
        </w:rPr>
        <w:t xml:space="preserve">áruční doba neběží po dobu, po kterou </w:t>
      </w:r>
      <w:r w:rsidR="00986489" w:rsidRPr="001F2AC5">
        <w:rPr>
          <w:rFonts w:ascii="Arial" w:hAnsi="Arial" w:cs="Arial"/>
          <w:color w:val="000000" w:themeColor="text1"/>
          <w:sz w:val="18"/>
          <w:szCs w:val="18"/>
        </w:rPr>
        <w:t>nelze</w:t>
      </w:r>
      <w:r w:rsidR="00337B66" w:rsidRPr="001F2AC5">
        <w:rPr>
          <w:rFonts w:ascii="Arial" w:hAnsi="Arial" w:cs="Arial"/>
          <w:color w:val="000000" w:themeColor="text1"/>
          <w:sz w:val="18"/>
          <w:szCs w:val="18"/>
        </w:rPr>
        <w:t xml:space="preserve"> užívat </w:t>
      </w:r>
      <w:r w:rsidR="00E17DAC" w:rsidRPr="001F2AC5">
        <w:rPr>
          <w:rFonts w:ascii="Arial" w:hAnsi="Arial" w:cs="Arial"/>
          <w:color w:val="000000" w:themeColor="text1"/>
          <w:sz w:val="18"/>
          <w:szCs w:val="18"/>
        </w:rPr>
        <w:t xml:space="preserve">dodané zboží včetně veškerých jeho součástí a příslušenství (tedy včetně software) </w:t>
      </w:r>
      <w:r w:rsidR="00337B66" w:rsidRPr="001F2AC5">
        <w:rPr>
          <w:rFonts w:ascii="Arial" w:hAnsi="Arial" w:cs="Arial"/>
          <w:color w:val="000000" w:themeColor="text1"/>
          <w:sz w:val="18"/>
          <w:szCs w:val="18"/>
        </w:rPr>
        <w:t xml:space="preserve">pro jeho vady, za které odpovídá </w:t>
      </w:r>
      <w:r w:rsidR="001E1FDB" w:rsidRPr="001F2AC5">
        <w:rPr>
          <w:rFonts w:ascii="Arial" w:hAnsi="Arial" w:cs="Arial"/>
          <w:color w:val="000000" w:themeColor="text1"/>
          <w:sz w:val="18"/>
          <w:szCs w:val="18"/>
        </w:rPr>
        <w:t>Prodávající</w:t>
      </w:r>
      <w:r w:rsidR="00337B66" w:rsidRPr="001F2AC5">
        <w:rPr>
          <w:rFonts w:ascii="Arial" w:hAnsi="Arial" w:cs="Arial"/>
          <w:color w:val="000000" w:themeColor="text1"/>
          <w:sz w:val="18"/>
          <w:szCs w:val="18"/>
        </w:rPr>
        <w:t>.</w:t>
      </w:r>
    </w:p>
    <w:p w14:paraId="0210154D" w14:textId="73C9454F" w:rsidR="00337B66" w:rsidRDefault="001E1FDB" w:rsidP="008B28E5">
      <w:pPr>
        <w:widowControl w:val="0"/>
        <w:numPr>
          <w:ilvl w:val="0"/>
          <w:numId w:val="2"/>
        </w:numPr>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Prodávající</w:t>
      </w:r>
      <w:r w:rsidR="00337B66" w:rsidRPr="001F2AC5">
        <w:rPr>
          <w:rFonts w:ascii="Arial" w:hAnsi="Arial" w:cs="Arial"/>
          <w:color w:val="000000" w:themeColor="text1"/>
          <w:sz w:val="18"/>
          <w:szCs w:val="18"/>
        </w:rPr>
        <w:t xml:space="preserve"> prohlašuje, že má uzavřenou pojistnou smlouvu </w:t>
      </w:r>
      <w:r w:rsidR="00986489" w:rsidRPr="001F2AC5">
        <w:rPr>
          <w:rFonts w:ascii="Arial" w:hAnsi="Arial" w:cs="Arial"/>
          <w:color w:val="000000" w:themeColor="text1"/>
          <w:sz w:val="18"/>
          <w:szCs w:val="18"/>
        </w:rPr>
        <w:t xml:space="preserve">o </w:t>
      </w:r>
      <w:r w:rsidR="00337B66" w:rsidRPr="001F2AC5">
        <w:rPr>
          <w:rFonts w:ascii="Arial" w:hAnsi="Arial" w:cs="Arial"/>
          <w:color w:val="000000" w:themeColor="text1"/>
          <w:sz w:val="18"/>
          <w:szCs w:val="18"/>
        </w:rPr>
        <w:t xml:space="preserve">odpovědnosti za škody způsobené svou činností při realizaci </w:t>
      </w:r>
      <w:r w:rsidR="00986489" w:rsidRPr="001F2AC5">
        <w:rPr>
          <w:rFonts w:ascii="Arial" w:hAnsi="Arial" w:cs="Arial"/>
          <w:color w:val="000000" w:themeColor="text1"/>
          <w:sz w:val="18"/>
          <w:szCs w:val="18"/>
        </w:rPr>
        <w:t xml:space="preserve">svých závazků </w:t>
      </w:r>
      <w:r w:rsidR="00337B66" w:rsidRPr="001F2AC5">
        <w:rPr>
          <w:rFonts w:ascii="Arial" w:hAnsi="Arial" w:cs="Arial"/>
          <w:color w:val="000000" w:themeColor="text1"/>
          <w:sz w:val="18"/>
          <w:szCs w:val="18"/>
        </w:rPr>
        <w:t>podle této smlouvy s pojistným plněním</w:t>
      </w:r>
      <w:r w:rsidR="005C64C3">
        <w:rPr>
          <w:rFonts w:ascii="Arial" w:hAnsi="Arial" w:cs="Arial"/>
          <w:color w:val="000000" w:themeColor="text1"/>
          <w:sz w:val="18"/>
          <w:szCs w:val="18"/>
        </w:rPr>
        <w:t xml:space="preserve"> 110 000 000</w:t>
      </w:r>
      <w:r w:rsidR="008A6039" w:rsidRPr="001F2AC5">
        <w:rPr>
          <w:rFonts w:ascii="Arial" w:hAnsi="Arial" w:cs="Arial"/>
          <w:color w:val="000000" w:themeColor="text1"/>
          <w:sz w:val="18"/>
          <w:szCs w:val="18"/>
        </w:rPr>
        <w:t xml:space="preserve">,- </w:t>
      </w:r>
      <w:r w:rsidR="00337B66" w:rsidRPr="001F2AC5">
        <w:rPr>
          <w:rFonts w:ascii="Arial" w:hAnsi="Arial" w:cs="Arial"/>
          <w:color w:val="000000" w:themeColor="text1"/>
          <w:sz w:val="18"/>
          <w:szCs w:val="18"/>
        </w:rPr>
        <w:t xml:space="preserve">Kč. </w:t>
      </w:r>
      <w:r w:rsidRPr="001F2AC5">
        <w:rPr>
          <w:rFonts w:ascii="Arial" w:hAnsi="Arial" w:cs="Arial"/>
          <w:color w:val="000000" w:themeColor="text1"/>
          <w:sz w:val="18"/>
          <w:szCs w:val="18"/>
        </w:rPr>
        <w:t>Prodávající</w:t>
      </w:r>
      <w:r w:rsidR="00337B66" w:rsidRPr="001F2AC5">
        <w:rPr>
          <w:rFonts w:ascii="Arial" w:hAnsi="Arial" w:cs="Arial"/>
          <w:color w:val="000000" w:themeColor="text1"/>
          <w:sz w:val="18"/>
          <w:szCs w:val="18"/>
        </w:rPr>
        <w:t xml:space="preserve"> se zavazuje, že bude pojistnou smlouvu udržovat v platnosti </w:t>
      </w:r>
      <w:r w:rsidR="00241DBC" w:rsidRPr="001F2AC5">
        <w:rPr>
          <w:rFonts w:ascii="Arial" w:hAnsi="Arial" w:cs="Arial"/>
          <w:color w:val="000000" w:themeColor="text1"/>
          <w:sz w:val="18"/>
          <w:szCs w:val="18"/>
        </w:rPr>
        <w:t xml:space="preserve">nepřetržitě </w:t>
      </w:r>
      <w:r w:rsidR="00932A08" w:rsidRPr="001F2AC5">
        <w:rPr>
          <w:rFonts w:ascii="Arial" w:hAnsi="Arial" w:cs="Arial"/>
          <w:color w:val="000000" w:themeColor="text1"/>
          <w:sz w:val="18"/>
          <w:szCs w:val="18"/>
        </w:rPr>
        <w:t>až do skončení</w:t>
      </w:r>
      <w:r w:rsidR="00E17DAC" w:rsidRPr="001F2AC5">
        <w:rPr>
          <w:rFonts w:ascii="Arial" w:hAnsi="Arial" w:cs="Arial"/>
          <w:color w:val="000000" w:themeColor="text1"/>
          <w:sz w:val="18"/>
          <w:szCs w:val="18"/>
        </w:rPr>
        <w:t xml:space="preserve"> záruční doby podle čl. </w:t>
      </w:r>
      <w:r w:rsidR="00337B66" w:rsidRPr="001F2AC5">
        <w:rPr>
          <w:rFonts w:ascii="Arial" w:hAnsi="Arial" w:cs="Arial"/>
          <w:color w:val="000000" w:themeColor="text1"/>
          <w:sz w:val="18"/>
          <w:szCs w:val="18"/>
        </w:rPr>
        <w:t>I</w:t>
      </w:r>
      <w:r w:rsidR="00E17DAC" w:rsidRPr="001F2AC5">
        <w:rPr>
          <w:rFonts w:ascii="Arial" w:hAnsi="Arial" w:cs="Arial"/>
          <w:color w:val="000000" w:themeColor="text1"/>
          <w:sz w:val="18"/>
          <w:szCs w:val="18"/>
        </w:rPr>
        <w:t>X</w:t>
      </w:r>
      <w:r w:rsidR="00ED4129" w:rsidRPr="001F2AC5">
        <w:rPr>
          <w:rFonts w:ascii="Arial" w:hAnsi="Arial" w:cs="Arial"/>
          <w:color w:val="000000" w:themeColor="text1"/>
          <w:sz w:val="18"/>
          <w:szCs w:val="18"/>
        </w:rPr>
        <w:t>., odstavec</w:t>
      </w:r>
      <w:r w:rsidR="00611C84" w:rsidRPr="001F2AC5">
        <w:rPr>
          <w:rFonts w:ascii="Arial" w:hAnsi="Arial" w:cs="Arial"/>
          <w:color w:val="000000" w:themeColor="text1"/>
          <w:sz w:val="18"/>
          <w:szCs w:val="18"/>
        </w:rPr>
        <w:t xml:space="preserve"> 1.1.</w:t>
      </w:r>
      <w:r w:rsidR="00337B66" w:rsidRPr="001F2AC5">
        <w:rPr>
          <w:rFonts w:ascii="Arial" w:hAnsi="Arial" w:cs="Arial"/>
          <w:color w:val="000000" w:themeColor="text1"/>
          <w:sz w:val="18"/>
          <w:szCs w:val="18"/>
        </w:rPr>
        <w:t xml:space="preserve"> této smlouvy.</w:t>
      </w:r>
    </w:p>
    <w:p w14:paraId="0B74E2A9" w14:textId="77777777" w:rsidR="005C64C3" w:rsidRPr="001F2AC5" w:rsidRDefault="005C64C3" w:rsidP="005C64C3">
      <w:pPr>
        <w:widowControl w:val="0"/>
        <w:adjustRightInd w:val="0"/>
        <w:spacing w:before="120"/>
        <w:jc w:val="both"/>
        <w:rPr>
          <w:rFonts w:ascii="Arial" w:hAnsi="Arial" w:cs="Arial"/>
          <w:color w:val="000000" w:themeColor="text1"/>
          <w:sz w:val="18"/>
          <w:szCs w:val="18"/>
        </w:rPr>
      </w:pPr>
    </w:p>
    <w:p w14:paraId="3E0DD6F5" w14:textId="742DA713" w:rsidR="00337B66" w:rsidRPr="00A7081F" w:rsidRDefault="00D5478D"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Smluvní pokuty</w:t>
      </w:r>
      <w:r w:rsidR="00337B66" w:rsidRPr="00A7081F">
        <w:rPr>
          <w:rFonts w:cs="Arial"/>
          <w:color w:val="000000" w:themeColor="text1"/>
          <w:spacing w:val="0"/>
          <w:sz w:val="32"/>
          <w:szCs w:val="32"/>
        </w:rPr>
        <w:t xml:space="preserve"> </w:t>
      </w:r>
    </w:p>
    <w:p w14:paraId="33FC4063" w14:textId="4A37D25D" w:rsidR="00337B66" w:rsidRPr="001F2AC5" w:rsidRDefault="00337B66" w:rsidP="00727E7C">
      <w:pPr>
        <w:pStyle w:val="Zkladntext"/>
        <w:widowControl w:val="0"/>
        <w:numPr>
          <w:ilvl w:val="0"/>
          <w:numId w:val="4"/>
        </w:numPr>
        <w:tabs>
          <w:tab w:val="clear" w:pos="720"/>
        </w:tabs>
        <w:adjustRightInd w:val="0"/>
        <w:spacing w:before="120"/>
        <w:ind w:left="709" w:hanging="709"/>
        <w:jc w:val="both"/>
        <w:rPr>
          <w:rFonts w:ascii="Arial" w:hAnsi="Arial" w:cs="Arial"/>
          <w:iCs/>
          <w:color w:val="000000" w:themeColor="text1"/>
          <w:sz w:val="18"/>
          <w:szCs w:val="18"/>
        </w:rPr>
      </w:pPr>
      <w:r w:rsidRPr="001F2AC5">
        <w:rPr>
          <w:rFonts w:ascii="Arial" w:hAnsi="Arial" w:cs="Arial"/>
          <w:color w:val="000000" w:themeColor="text1"/>
          <w:sz w:val="18"/>
          <w:szCs w:val="18"/>
        </w:rPr>
        <w:t xml:space="preserve">V případě, že bude </w:t>
      </w:r>
      <w:r w:rsidR="001E1FDB" w:rsidRPr="001F2AC5">
        <w:rPr>
          <w:rFonts w:ascii="Arial" w:hAnsi="Arial" w:cs="Arial"/>
          <w:color w:val="000000" w:themeColor="text1"/>
          <w:sz w:val="18"/>
          <w:szCs w:val="18"/>
        </w:rPr>
        <w:t>Prodávající</w:t>
      </w:r>
      <w:r w:rsidRPr="001F2AC5">
        <w:rPr>
          <w:rFonts w:ascii="Arial" w:hAnsi="Arial" w:cs="Arial"/>
          <w:color w:val="000000" w:themeColor="text1"/>
          <w:sz w:val="18"/>
          <w:szCs w:val="18"/>
        </w:rPr>
        <w:t xml:space="preserve"> v prodlení s</w:t>
      </w:r>
      <w:r w:rsidR="00834BC4" w:rsidRPr="001F2AC5">
        <w:rPr>
          <w:rFonts w:ascii="Arial" w:hAnsi="Arial" w:cs="Arial"/>
          <w:color w:val="000000" w:themeColor="text1"/>
          <w:sz w:val="18"/>
          <w:szCs w:val="18"/>
        </w:rPr>
        <w:t>e</w:t>
      </w:r>
      <w:r w:rsidRPr="001F2AC5">
        <w:rPr>
          <w:rFonts w:ascii="Arial" w:hAnsi="Arial" w:cs="Arial"/>
          <w:color w:val="000000" w:themeColor="text1"/>
          <w:sz w:val="18"/>
          <w:szCs w:val="18"/>
        </w:rPr>
        <w:t> </w:t>
      </w:r>
      <w:r w:rsidR="00834BC4" w:rsidRPr="001F2AC5">
        <w:rPr>
          <w:rFonts w:ascii="Arial" w:hAnsi="Arial" w:cs="Arial"/>
          <w:color w:val="000000" w:themeColor="text1"/>
          <w:sz w:val="18"/>
          <w:szCs w:val="18"/>
        </w:rPr>
        <w:t>s</w:t>
      </w:r>
      <w:r w:rsidRPr="001F2AC5">
        <w:rPr>
          <w:rFonts w:ascii="Arial" w:hAnsi="Arial" w:cs="Arial"/>
          <w:color w:val="000000" w:themeColor="text1"/>
          <w:sz w:val="18"/>
          <w:szCs w:val="18"/>
        </w:rPr>
        <w:t xml:space="preserve">plněním </w:t>
      </w:r>
      <w:r w:rsidR="00ED4129" w:rsidRPr="001F2AC5">
        <w:rPr>
          <w:rFonts w:ascii="Arial" w:hAnsi="Arial" w:cs="Arial"/>
          <w:color w:val="000000" w:themeColor="text1"/>
          <w:sz w:val="18"/>
          <w:szCs w:val="18"/>
        </w:rPr>
        <w:t>kteréhokoliv svého závazku dle článku</w:t>
      </w:r>
      <w:r w:rsidR="00834BC4" w:rsidRPr="001F2AC5">
        <w:rPr>
          <w:rFonts w:ascii="Arial" w:hAnsi="Arial" w:cs="Arial"/>
          <w:color w:val="000000" w:themeColor="text1"/>
          <w:sz w:val="18"/>
          <w:szCs w:val="18"/>
        </w:rPr>
        <w:t xml:space="preserve"> </w:t>
      </w:r>
      <w:r w:rsidR="00E17DAC" w:rsidRPr="001F2AC5">
        <w:rPr>
          <w:rFonts w:ascii="Arial" w:hAnsi="Arial" w:cs="Arial"/>
          <w:color w:val="000000" w:themeColor="text1"/>
          <w:sz w:val="18"/>
          <w:szCs w:val="18"/>
        </w:rPr>
        <w:t>I</w:t>
      </w:r>
      <w:r w:rsidR="00834BC4" w:rsidRPr="001F2AC5">
        <w:rPr>
          <w:rFonts w:ascii="Arial" w:hAnsi="Arial" w:cs="Arial"/>
          <w:color w:val="000000" w:themeColor="text1"/>
          <w:sz w:val="18"/>
          <w:szCs w:val="18"/>
        </w:rPr>
        <w:t>V.</w:t>
      </w:r>
      <w:r w:rsidR="00ED4129" w:rsidRPr="001F2AC5">
        <w:rPr>
          <w:rFonts w:ascii="Arial" w:hAnsi="Arial" w:cs="Arial"/>
          <w:color w:val="000000" w:themeColor="text1"/>
          <w:sz w:val="18"/>
          <w:szCs w:val="18"/>
        </w:rPr>
        <w:t xml:space="preserve"> odstavec </w:t>
      </w:r>
      <w:r w:rsidR="00834BC4" w:rsidRPr="001F2AC5">
        <w:rPr>
          <w:rFonts w:ascii="Arial" w:hAnsi="Arial" w:cs="Arial"/>
          <w:color w:val="000000" w:themeColor="text1"/>
          <w:sz w:val="18"/>
          <w:szCs w:val="18"/>
        </w:rPr>
        <w:t xml:space="preserve">1. </w:t>
      </w:r>
      <w:r w:rsidRPr="001F2AC5">
        <w:rPr>
          <w:rFonts w:ascii="Arial" w:hAnsi="Arial" w:cs="Arial"/>
          <w:color w:val="000000" w:themeColor="text1"/>
          <w:sz w:val="18"/>
          <w:szCs w:val="18"/>
        </w:rPr>
        <w:t xml:space="preserve">této smlouvy, je </w:t>
      </w:r>
      <w:r w:rsidR="00A224C5" w:rsidRPr="001F2AC5">
        <w:rPr>
          <w:rFonts w:ascii="Arial" w:hAnsi="Arial" w:cs="Arial"/>
          <w:color w:val="000000" w:themeColor="text1"/>
          <w:sz w:val="18"/>
          <w:szCs w:val="18"/>
        </w:rPr>
        <w:t xml:space="preserve">Prodávající </w:t>
      </w:r>
      <w:r w:rsidRPr="001F2AC5">
        <w:rPr>
          <w:rFonts w:ascii="Arial" w:hAnsi="Arial" w:cs="Arial"/>
          <w:color w:val="000000" w:themeColor="text1"/>
          <w:sz w:val="18"/>
          <w:szCs w:val="18"/>
        </w:rPr>
        <w:t xml:space="preserve">povinen zaplatit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mu smluvní pokutu</w:t>
      </w:r>
      <w:r w:rsidR="00E77813" w:rsidRPr="001F2AC5">
        <w:rPr>
          <w:rFonts w:ascii="Arial" w:hAnsi="Arial" w:cs="Arial"/>
          <w:color w:val="000000" w:themeColor="text1"/>
          <w:sz w:val="18"/>
          <w:szCs w:val="18"/>
        </w:rPr>
        <w:t xml:space="preserve"> ve výši</w:t>
      </w:r>
      <w:r w:rsidRPr="001F2AC5">
        <w:rPr>
          <w:rFonts w:ascii="Arial" w:hAnsi="Arial" w:cs="Arial"/>
          <w:iCs/>
          <w:color w:val="000000" w:themeColor="text1"/>
          <w:sz w:val="18"/>
          <w:szCs w:val="18"/>
        </w:rPr>
        <w:t xml:space="preserve"> </w:t>
      </w:r>
      <w:r w:rsidR="00F52FEE" w:rsidRPr="001F2AC5">
        <w:rPr>
          <w:rFonts w:ascii="Arial" w:hAnsi="Arial" w:cs="Arial"/>
          <w:color w:val="000000" w:themeColor="text1"/>
          <w:sz w:val="18"/>
          <w:szCs w:val="18"/>
        </w:rPr>
        <w:t>5</w:t>
      </w:r>
      <w:r w:rsidR="00E17DAC" w:rsidRPr="001F2AC5">
        <w:rPr>
          <w:rFonts w:ascii="Arial" w:hAnsi="Arial" w:cs="Arial"/>
          <w:color w:val="000000" w:themeColor="text1"/>
          <w:sz w:val="18"/>
          <w:szCs w:val="18"/>
        </w:rPr>
        <w:t>0</w:t>
      </w:r>
      <w:r w:rsidR="00DE3901" w:rsidRPr="001F2AC5">
        <w:rPr>
          <w:rFonts w:ascii="Arial" w:hAnsi="Arial" w:cs="Arial"/>
          <w:color w:val="000000" w:themeColor="text1"/>
          <w:sz w:val="18"/>
          <w:szCs w:val="18"/>
        </w:rPr>
        <w:t>.000</w:t>
      </w:r>
      <w:r w:rsidR="00BE3BF4" w:rsidRPr="001F2AC5">
        <w:rPr>
          <w:rFonts w:ascii="Arial" w:hAnsi="Arial" w:cs="Arial"/>
          <w:color w:val="000000" w:themeColor="text1"/>
          <w:sz w:val="18"/>
          <w:szCs w:val="18"/>
        </w:rPr>
        <w:t>,-</w:t>
      </w:r>
      <w:r w:rsidR="004D3F30" w:rsidRPr="001F2AC5">
        <w:rPr>
          <w:rFonts w:ascii="Arial" w:hAnsi="Arial" w:cs="Arial"/>
          <w:color w:val="000000" w:themeColor="text1"/>
          <w:sz w:val="18"/>
          <w:szCs w:val="18"/>
        </w:rPr>
        <w:t xml:space="preserve"> Kč za každý </w:t>
      </w:r>
      <w:r w:rsidR="00E17DAC" w:rsidRPr="001F2AC5">
        <w:rPr>
          <w:rFonts w:ascii="Arial" w:hAnsi="Arial" w:cs="Arial"/>
          <w:color w:val="000000" w:themeColor="text1"/>
          <w:sz w:val="18"/>
          <w:szCs w:val="18"/>
        </w:rPr>
        <w:t xml:space="preserve">i </w:t>
      </w:r>
      <w:r w:rsidR="004D3F30" w:rsidRPr="001F2AC5">
        <w:rPr>
          <w:rFonts w:ascii="Arial" w:hAnsi="Arial" w:cs="Arial"/>
          <w:color w:val="000000" w:themeColor="text1"/>
          <w:sz w:val="18"/>
          <w:szCs w:val="18"/>
        </w:rPr>
        <w:t>započatý den prodlení.</w:t>
      </w:r>
    </w:p>
    <w:p w14:paraId="5AFA3593" w14:textId="4FC4FFA9" w:rsidR="00E77813" w:rsidRPr="001F2AC5" w:rsidRDefault="00E77813" w:rsidP="00E77813">
      <w:pPr>
        <w:pStyle w:val="Zkladntext"/>
        <w:widowControl w:val="0"/>
        <w:numPr>
          <w:ilvl w:val="0"/>
          <w:numId w:val="4"/>
        </w:numPr>
        <w:tabs>
          <w:tab w:val="clear" w:pos="720"/>
        </w:tabs>
        <w:adjustRightInd w:val="0"/>
        <w:spacing w:before="120"/>
        <w:ind w:left="709" w:hanging="709"/>
        <w:jc w:val="both"/>
        <w:rPr>
          <w:rFonts w:ascii="Arial" w:hAnsi="Arial" w:cs="Arial"/>
          <w:iCs/>
          <w:color w:val="000000" w:themeColor="text1"/>
          <w:sz w:val="18"/>
          <w:szCs w:val="18"/>
        </w:rPr>
      </w:pPr>
      <w:r w:rsidRPr="001F2AC5">
        <w:rPr>
          <w:rFonts w:ascii="Arial" w:hAnsi="Arial" w:cs="Arial"/>
          <w:color w:val="000000" w:themeColor="text1"/>
          <w:sz w:val="18"/>
          <w:szCs w:val="18"/>
        </w:rPr>
        <w:t xml:space="preserve">V případě, že bude Prodávající v prodlení se splněním kteréhokoliv svého závazku dle článku </w:t>
      </w:r>
      <w:r w:rsidRPr="001F2AC5">
        <w:rPr>
          <w:rFonts w:ascii="Arial" w:hAnsi="Arial" w:cs="Arial"/>
          <w:iCs/>
          <w:color w:val="000000" w:themeColor="text1"/>
          <w:sz w:val="18"/>
          <w:szCs w:val="18"/>
        </w:rPr>
        <w:t xml:space="preserve">III. odstavec 5.1. </w:t>
      </w:r>
      <w:r w:rsidRPr="001F2AC5">
        <w:rPr>
          <w:rFonts w:ascii="Arial" w:hAnsi="Arial" w:cs="Arial"/>
          <w:iCs/>
          <w:color w:val="000000" w:themeColor="text1"/>
          <w:sz w:val="18"/>
          <w:szCs w:val="18"/>
        </w:rPr>
        <w:lastRenderedPageBreak/>
        <w:t xml:space="preserve">až 5.3. této smlouvy, </w:t>
      </w:r>
      <w:r w:rsidRPr="001F2AC5">
        <w:rPr>
          <w:rFonts w:ascii="Arial" w:hAnsi="Arial" w:cs="Arial"/>
          <w:color w:val="000000" w:themeColor="text1"/>
          <w:sz w:val="18"/>
          <w:szCs w:val="18"/>
        </w:rPr>
        <w:t>je povinen zaplatit Kupujícímu smluvní pokutu ve výši 25</w:t>
      </w:r>
      <w:r w:rsidR="005C64C3">
        <w:rPr>
          <w:rFonts w:ascii="Arial" w:hAnsi="Arial" w:cs="Arial"/>
          <w:color w:val="000000" w:themeColor="text1"/>
          <w:sz w:val="18"/>
          <w:szCs w:val="18"/>
        </w:rPr>
        <w:t xml:space="preserve"> </w:t>
      </w:r>
      <w:r w:rsidRPr="001F2AC5">
        <w:rPr>
          <w:rFonts w:ascii="Arial" w:hAnsi="Arial" w:cs="Arial"/>
          <w:color w:val="000000" w:themeColor="text1"/>
          <w:sz w:val="18"/>
          <w:szCs w:val="18"/>
        </w:rPr>
        <w:t xml:space="preserve">000,- Kč za </w:t>
      </w:r>
      <w:r w:rsidR="00611C84" w:rsidRPr="001F2AC5">
        <w:rPr>
          <w:rFonts w:ascii="Arial" w:hAnsi="Arial" w:cs="Arial"/>
          <w:color w:val="000000" w:themeColor="text1"/>
          <w:sz w:val="18"/>
          <w:szCs w:val="18"/>
        </w:rPr>
        <w:t xml:space="preserve">každý i započatý den </w:t>
      </w:r>
      <w:r w:rsidRPr="001F2AC5">
        <w:rPr>
          <w:rFonts w:ascii="Arial" w:hAnsi="Arial" w:cs="Arial"/>
          <w:color w:val="000000" w:themeColor="text1"/>
          <w:sz w:val="18"/>
          <w:szCs w:val="18"/>
        </w:rPr>
        <w:t>prodlení.</w:t>
      </w:r>
    </w:p>
    <w:p w14:paraId="74D16330" w14:textId="766615E5" w:rsidR="00E77813" w:rsidRPr="001F2AC5" w:rsidRDefault="00E77813" w:rsidP="00E77813">
      <w:pPr>
        <w:pStyle w:val="Zkladntext"/>
        <w:widowControl w:val="0"/>
        <w:numPr>
          <w:ilvl w:val="0"/>
          <w:numId w:val="4"/>
        </w:numPr>
        <w:tabs>
          <w:tab w:val="clear" w:pos="720"/>
        </w:tabs>
        <w:adjustRightInd w:val="0"/>
        <w:spacing w:before="120"/>
        <w:ind w:left="709" w:hanging="709"/>
        <w:jc w:val="both"/>
        <w:rPr>
          <w:rFonts w:ascii="Arial" w:hAnsi="Arial" w:cs="Arial"/>
          <w:iCs/>
          <w:color w:val="000000" w:themeColor="text1"/>
          <w:sz w:val="18"/>
          <w:szCs w:val="18"/>
        </w:rPr>
      </w:pPr>
      <w:r w:rsidRPr="001F2AC5">
        <w:rPr>
          <w:rFonts w:ascii="Arial" w:hAnsi="Arial" w:cs="Arial"/>
          <w:color w:val="000000" w:themeColor="text1"/>
          <w:sz w:val="18"/>
          <w:szCs w:val="18"/>
        </w:rPr>
        <w:t xml:space="preserve">V případě, že Prodávající nesplní kteroukoliv ze svých povinností sjednaných </w:t>
      </w:r>
      <w:r w:rsidR="00942C11" w:rsidRPr="001F2AC5">
        <w:rPr>
          <w:rFonts w:ascii="Arial" w:hAnsi="Arial" w:cs="Arial"/>
          <w:iCs/>
          <w:color w:val="000000" w:themeColor="text1"/>
          <w:sz w:val="18"/>
          <w:szCs w:val="18"/>
        </w:rPr>
        <w:t>v článku III. odstavec 5.5</w:t>
      </w:r>
      <w:r w:rsidRPr="001F2AC5">
        <w:rPr>
          <w:rFonts w:ascii="Arial" w:hAnsi="Arial" w:cs="Arial"/>
          <w:iCs/>
          <w:color w:val="000000" w:themeColor="text1"/>
          <w:sz w:val="18"/>
          <w:szCs w:val="18"/>
        </w:rPr>
        <w:t>. této smlouvy</w:t>
      </w:r>
      <w:r w:rsidRPr="001F2AC5">
        <w:rPr>
          <w:rFonts w:ascii="Arial" w:hAnsi="Arial" w:cs="Arial"/>
          <w:color w:val="000000" w:themeColor="text1"/>
          <w:sz w:val="18"/>
          <w:szCs w:val="18"/>
        </w:rPr>
        <w:t>, je povinen zaplatit Kupujícímu smluvní pokutu ve výši</w:t>
      </w:r>
      <w:r w:rsidRPr="001F2AC5">
        <w:rPr>
          <w:rFonts w:ascii="Arial" w:hAnsi="Arial" w:cs="Arial"/>
          <w:iCs/>
          <w:color w:val="000000" w:themeColor="text1"/>
          <w:sz w:val="18"/>
          <w:szCs w:val="18"/>
        </w:rPr>
        <w:t xml:space="preserve"> </w:t>
      </w:r>
      <w:r w:rsidRPr="001F2AC5">
        <w:rPr>
          <w:rFonts w:ascii="Arial" w:hAnsi="Arial" w:cs="Arial"/>
          <w:color w:val="000000" w:themeColor="text1"/>
          <w:sz w:val="18"/>
          <w:szCs w:val="18"/>
        </w:rPr>
        <w:t>20</w:t>
      </w:r>
      <w:r w:rsidR="005C64C3">
        <w:rPr>
          <w:rFonts w:ascii="Arial" w:hAnsi="Arial" w:cs="Arial"/>
          <w:color w:val="000000" w:themeColor="text1"/>
          <w:sz w:val="18"/>
          <w:szCs w:val="18"/>
        </w:rPr>
        <w:t xml:space="preserve"> </w:t>
      </w:r>
      <w:r w:rsidRPr="001F2AC5">
        <w:rPr>
          <w:rFonts w:ascii="Arial" w:hAnsi="Arial" w:cs="Arial"/>
          <w:color w:val="000000" w:themeColor="text1"/>
          <w:sz w:val="18"/>
          <w:szCs w:val="18"/>
        </w:rPr>
        <w:t>000,- Kč za každý takovýto případ a za každý i započatý den prodlení.</w:t>
      </w:r>
    </w:p>
    <w:p w14:paraId="161DD643" w14:textId="1F2C8FF9" w:rsidR="00A224C5" w:rsidRPr="001F2AC5" w:rsidRDefault="00A224C5" w:rsidP="00E77813">
      <w:pPr>
        <w:pStyle w:val="Zkladntext"/>
        <w:widowControl w:val="0"/>
        <w:numPr>
          <w:ilvl w:val="0"/>
          <w:numId w:val="4"/>
        </w:numPr>
        <w:tabs>
          <w:tab w:val="clear" w:pos="720"/>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V případě nedosažení deklarované životnosti</w:t>
      </w:r>
      <w:r w:rsidR="00B71D96" w:rsidRPr="001F2AC5">
        <w:rPr>
          <w:rFonts w:ascii="Arial" w:hAnsi="Arial" w:cs="Arial"/>
          <w:color w:val="000000" w:themeColor="text1"/>
          <w:sz w:val="18"/>
          <w:szCs w:val="18"/>
        </w:rPr>
        <w:t xml:space="preserve"> každé z </w:t>
      </w:r>
      <w:r w:rsidR="00DD6FE4">
        <w:rPr>
          <w:rFonts w:ascii="Arial" w:hAnsi="Arial" w:cs="Arial"/>
          <w:color w:val="000000" w:themeColor="text1"/>
          <w:sz w:val="18"/>
          <w:szCs w:val="18"/>
        </w:rPr>
        <w:t>dodané modernizované tramvaje T3</w:t>
      </w:r>
      <w:r w:rsidRPr="001F2AC5">
        <w:rPr>
          <w:rFonts w:ascii="Arial" w:hAnsi="Arial" w:cs="Arial"/>
          <w:color w:val="000000" w:themeColor="text1"/>
          <w:sz w:val="18"/>
          <w:szCs w:val="18"/>
        </w:rPr>
        <w:t>, je Prodávající povinen zaplatit Kupujícímu smluvní pokutu ve výši</w:t>
      </w:r>
      <w:r w:rsidRPr="001F2AC5">
        <w:rPr>
          <w:rFonts w:ascii="Arial" w:hAnsi="Arial" w:cs="Arial"/>
          <w:iCs/>
          <w:color w:val="000000" w:themeColor="text1"/>
          <w:sz w:val="18"/>
          <w:szCs w:val="18"/>
        </w:rPr>
        <w:t xml:space="preserve"> </w:t>
      </w:r>
      <w:r w:rsidRPr="001F2AC5">
        <w:rPr>
          <w:rFonts w:ascii="Arial" w:hAnsi="Arial" w:cs="Arial"/>
          <w:color w:val="000000" w:themeColor="text1"/>
          <w:sz w:val="18"/>
          <w:szCs w:val="18"/>
        </w:rPr>
        <w:t xml:space="preserve">5 % z kupní ceny </w:t>
      </w:r>
      <w:r w:rsidR="00B71D96" w:rsidRPr="001F2AC5">
        <w:rPr>
          <w:rFonts w:ascii="Arial" w:hAnsi="Arial" w:cs="Arial"/>
          <w:color w:val="000000" w:themeColor="text1"/>
          <w:sz w:val="18"/>
          <w:szCs w:val="18"/>
        </w:rPr>
        <w:t xml:space="preserve">dodané </w:t>
      </w:r>
      <w:r w:rsidRPr="001F2AC5">
        <w:rPr>
          <w:rFonts w:ascii="Arial" w:hAnsi="Arial" w:cs="Arial"/>
          <w:color w:val="000000" w:themeColor="text1"/>
          <w:sz w:val="18"/>
          <w:szCs w:val="18"/>
        </w:rPr>
        <w:t xml:space="preserve">tramvaje za každý nedosažený rok deklarované životnosti. </w:t>
      </w:r>
    </w:p>
    <w:p w14:paraId="026863DD" w14:textId="01C906B5" w:rsidR="00A224C5" w:rsidRPr="001F2AC5" w:rsidRDefault="006C08A6" w:rsidP="00E77813">
      <w:pPr>
        <w:pStyle w:val="Zkladntext"/>
        <w:widowControl w:val="0"/>
        <w:numPr>
          <w:ilvl w:val="0"/>
          <w:numId w:val="4"/>
        </w:numPr>
        <w:tabs>
          <w:tab w:val="clear" w:pos="720"/>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V případě, že dodané tramvaje nebudou po dobu trvání této smlouvy provozuschopné z důvodů ležících na straně Prodávajícího a Kupující nebude moci z tohoto důvodu provozovat </w:t>
      </w:r>
      <w:r w:rsidR="00B71D96" w:rsidRPr="001F2AC5">
        <w:rPr>
          <w:rFonts w:ascii="Arial" w:hAnsi="Arial" w:cs="Arial"/>
          <w:color w:val="000000" w:themeColor="text1"/>
          <w:sz w:val="18"/>
          <w:szCs w:val="18"/>
        </w:rPr>
        <w:t xml:space="preserve">dodané </w:t>
      </w:r>
      <w:r w:rsidRPr="001F2AC5">
        <w:rPr>
          <w:rFonts w:ascii="Arial" w:hAnsi="Arial" w:cs="Arial"/>
          <w:color w:val="000000" w:themeColor="text1"/>
          <w:sz w:val="18"/>
          <w:szCs w:val="18"/>
        </w:rPr>
        <w:t xml:space="preserve">tramvaje bez ohrožení bezpečnosti provozu a bez rizika vzniku dalších škod, je Prodávající povinen </w:t>
      </w:r>
      <w:r w:rsidR="005D20DB" w:rsidRPr="001F2AC5">
        <w:rPr>
          <w:rFonts w:ascii="Arial" w:hAnsi="Arial" w:cs="Arial"/>
          <w:color w:val="000000" w:themeColor="text1"/>
          <w:sz w:val="18"/>
          <w:szCs w:val="18"/>
        </w:rPr>
        <w:t xml:space="preserve">počínaje </w:t>
      </w:r>
      <w:r w:rsidR="005077DD" w:rsidRPr="001F2AC5">
        <w:rPr>
          <w:rFonts w:ascii="Arial" w:hAnsi="Arial" w:cs="Arial"/>
          <w:color w:val="000000" w:themeColor="text1"/>
          <w:sz w:val="18"/>
          <w:szCs w:val="18"/>
        </w:rPr>
        <w:t>30</w:t>
      </w:r>
      <w:r w:rsidR="005D20DB" w:rsidRPr="001F2AC5">
        <w:rPr>
          <w:rFonts w:ascii="Arial" w:hAnsi="Arial" w:cs="Arial"/>
          <w:color w:val="000000" w:themeColor="text1"/>
          <w:sz w:val="18"/>
          <w:szCs w:val="18"/>
        </w:rPr>
        <w:t xml:space="preserve"> pracovním dnem neprovozuschopnosti</w:t>
      </w:r>
      <w:r w:rsidR="00B71D96" w:rsidRPr="001F2AC5">
        <w:rPr>
          <w:rFonts w:ascii="Arial" w:hAnsi="Arial" w:cs="Arial"/>
          <w:color w:val="000000" w:themeColor="text1"/>
          <w:sz w:val="18"/>
          <w:szCs w:val="18"/>
        </w:rPr>
        <w:t xml:space="preserve"> dodané tramvaje </w:t>
      </w:r>
      <w:r w:rsidRPr="001F2AC5">
        <w:rPr>
          <w:rFonts w:ascii="Arial" w:hAnsi="Arial" w:cs="Arial"/>
          <w:color w:val="000000" w:themeColor="text1"/>
          <w:sz w:val="18"/>
          <w:szCs w:val="18"/>
        </w:rPr>
        <w:t>zaplatit Kupujícímu smluvní pokutu ve výši</w:t>
      </w:r>
      <w:r w:rsidRPr="001F2AC5">
        <w:rPr>
          <w:rFonts w:ascii="Arial" w:hAnsi="Arial" w:cs="Arial"/>
          <w:iCs/>
          <w:color w:val="000000" w:themeColor="text1"/>
          <w:sz w:val="18"/>
          <w:szCs w:val="18"/>
        </w:rPr>
        <w:t xml:space="preserve"> 0,0</w:t>
      </w:r>
      <w:r w:rsidRPr="001F2AC5">
        <w:rPr>
          <w:rFonts w:ascii="Arial" w:hAnsi="Arial" w:cs="Arial"/>
          <w:color w:val="000000" w:themeColor="text1"/>
          <w:sz w:val="18"/>
          <w:szCs w:val="18"/>
        </w:rPr>
        <w:t xml:space="preserve">5 % z kupní ceny </w:t>
      </w:r>
      <w:r w:rsidR="00B71D96" w:rsidRPr="001F2AC5">
        <w:rPr>
          <w:rFonts w:ascii="Arial" w:hAnsi="Arial" w:cs="Arial"/>
          <w:color w:val="000000" w:themeColor="text1"/>
          <w:sz w:val="18"/>
          <w:szCs w:val="18"/>
        </w:rPr>
        <w:t xml:space="preserve">dodané </w:t>
      </w:r>
      <w:r w:rsidRPr="001F2AC5">
        <w:rPr>
          <w:rFonts w:ascii="Arial" w:hAnsi="Arial" w:cs="Arial"/>
          <w:color w:val="000000" w:themeColor="text1"/>
          <w:sz w:val="18"/>
          <w:szCs w:val="18"/>
        </w:rPr>
        <w:t>tramvaje za každý i započatý den takto vzniklého prostoje dodané tramvaje.</w:t>
      </w:r>
    </w:p>
    <w:p w14:paraId="166F7067" w14:textId="11B19106" w:rsidR="00D5478D" w:rsidRPr="001F2AC5" w:rsidRDefault="00D5478D" w:rsidP="00E77813">
      <w:pPr>
        <w:pStyle w:val="Zkladntext"/>
        <w:widowControl w:val="0"/>
        <w:numPr>
          <w:ilvl w:val="0"/>
          <w:numId w:val="4"/>
        </w:numPr>
        <w:tabs>
          <w:tab w:val="clear" w:pos="720"/>
        </w:tabs>
        <w:adjustRightInd w:val="0"/>
        <w:spacing w:before="120"/>
        <w:ind w:left="709" w:hanging="709"/>
        <w:jc w:val="both"/>
        <w:rPr>
          <w:rFonts w:ascii="Arial" w:hAnsi="Arial" w:cs="Arial"/>
          <w:iCs/>
          <w:color w:val="000000" w:themeColor="text1"/>
          <w:sz w:val="18"/>
          <w:szCs w:val="18"/>
        </w:rPr>
      </w:pPr>
      <w:r w:rsidRPr="001F2AC5">
        <w:rPr>
          <w:rFonts w:ascii="Arial" w:hAnsi="Arial" w:cs="Arial"/>
          <w:color w:val="000000" w:themeColor="text1"/>
          <w:sz w:val="18"/>
          <w:szCs w:val="18"/>
        </w:rPr>
        <w:t xml:space="preserve">V případě, že Prodávající </w:t>
      </w:r>
      <w:r w:rsidR="00E77813" w:rsidRPr="001F2AC5">
        <w:rPr>
          <w:rFonts w:ascii="Arial" w:hAnsi="Arial" w:cs="Arial"/>
          <w:color w:val="000000" w:themeColor="text1"/>
          <w:sz w:val="18"/>
          <w:szCs w:val="18"/>
        </w:rPr>
        <w:t>nesplní kteroukoliv ze svých dalších povinností touto smlouvou sjednaných je povinen zaplatit Kupujícímu smluvní pokutu</w:t>
      </w:r>
      <w:r w:rsidR="00E77813" w:rsidRPr="001F2AC5">
        <w:rPr>
          <w:rFonts w:ascii="Arial" w:hAnsi="Arial" w:cs="Arial"/>
          <w:iCs/>
          <w:color w:val="000000" w:themeColor="text1"/>
          <w:sz w:val="18"/>
          <w:szCs w:val="18"/>
        </w:rPr>
        <w:t xml:space="preserve"> </w:t>
      </w:r>
      <w:r w:rsidR="00E77813" w:rsidRPr="001F2AC5">
        <w:rPr>
          <w:rFonts w:ascii="Arial" w:hAnsi="Arial" w:cs="Arial"/>
          <w:color w:val="000000" w:themeColor="text1"/>
          <w:sz w:val="18"/>
          <w:szCs w:val="18"/>
        </w:rPr>
        <w:t>20.000,- Kč za každý takovýto případ.</w:t>
      </w:r>
    </w:p>
    <w:p w14:paraId="58A88FDE" w14:textId="77777777" w:rsidR="00337B66" w:rsidRPr="001F2AC5" w:rsidRDefault="00337B66" w:rsidP="00727E7C">
      <w:pPr>
        <w:widowControl w:val="0"/>
        <w:numPr>
          <w:ilvl w:val="0"/>
          <w:numId w:val="4"/>
        </w:numPr>
        <w:tabs>
          <w:tab w:val="clear" w:pos="720"/>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Smluvním stranám vzniká právo na náhradu škody způsoben</w:t>
      </w:r>
      <w:r w:rsidR="00641E3D" w:rsidRPr="001F2AC5">
        <w:rPr>
          <w:rFonts w:ascii="Arial" w:hAnsi="Arial" w:cs="Arial"/>
          <w:color w:val="000000" w:themeColor="text1"/>
          <w:sz w:val="18"/>
          <w:szCs w:val="18"/>
        </w:rPr>
        <w:t>é porušením smluvní povinnosti.</w:t>
      </w:r>
    </w:p>
    <w:p w14:paraId="55A40B31" w14:textId="77777777" w:rsidR="00337B66" w:rsidRPr="001F2AC5" w:rsidRDefault="00337B66" w:rsidP="00727E7C">
      <w:pPr>
        <w:widowControl w:val="0"/>
        <w:numPr>
          <w:ilvl w:val="0"/>
          <w:numId w:val="4"/>
        </w:numPr>
        <w:tabs>
          <w:tab w:val="clear" w:pos="720"/>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Úhradou smluvních pokut není dotčeno právo na náhradu škody.</w:t>
      </w:r>
    </w:p>
    <w:p w14:paraId="114E44F3" w14:textId="43F18077" w:rsidR="00337B66" w:rsidRPr="00A7081F" w:rsidRDefault="00337B66"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Odstoupení od smlouvy</w:t>
      </w:r>
    </w:p>
    <w:p w14:paraId="02B7D235" w14:textId="3CE5B228" w:rsidR="000D5BBE" w:rsidRPr="001F2AC5" w:rsidRDefault="00337B66" w:rsidP="008B28E5">
      <w:pPr>
        <w:widowControl w:val="0"/>
        <w:adjustRightInd w:val="0"/>
        <w:spacing w:before="120"/>
        <w:jc w:val="both"/>
        <w:rPr>
          <w:rFonts w:ascii="Arial" w:hAnsi="Arial" w:cs="Arial"/>
          <w:color w:val="000000" w:themeColor="text1"/>
          <w:sz w:val="18"/>
          <w:szCs w:val="18"/>
        </w:rPr>
      </w:pPr>
      <w:r w:rsidRPr="001F2AC5">
        <w:rPr>
          <w:rFonts w:ascii="Arial" w:hAnsi="Arial" w:cs="Arial"/>
          <w:color w:val="000000" w:themeColor="text1"/>
          <w:sz w:val="18"/>
          <w:szCs w:val="18"/>
        </w:rPr>
        <w:t xml:space="preserve">Od této smlouvy lze jednostranně odstoupit </w:t>
      </w:r>
      <w:r w:rsidR="008A6039" w:rsidRPr="001F2AC5">
        <w:rPr>
          <w:rFonts w:ascii="Arial" w:hAnsi="Arial" w:cs="Arial"/>
          <w:color w:val="000000" w:themeColor="text1"/>
          <w:sz w:val="18"/>
          <w:szCs w:val="18"/>
        </w:rPr>
        <w:t>podle ustanove</w:t>
      </w:r>
      <w:r w:rsidR="009E0E7F" w:rsidRPr="001F2AC5">
        <w:rPr>
          <w:rFonts w:ascii="Arial" w:hAnsi="Arial" w:cs="Arial"/>
          <w:color w:val="000000" w:themeColor="text1"/>
          <w:sz w:val="18"/>
          <w:szCs w:val="18"/>
        </w:rPr>
        <w:t>ní</w:t>
      </w:r>
      <w:r w:rsidR="0021199A" w:rsidRPr="001F2AC5">
        <w:rPr>
          <w:rFonts w:ascii="Arial" w:hAnsi="Arial" w:cs="Arial"/>
          <w:color w:val="000000" w:themeColor="text1"/>
          <w:sz w:val="18"/>
          <w:szCs w:val="18"/>
        </w:rPr>
        <w:t xml:space="preserve"> § 1969 a § 2002 – 2005 OZ</w:t>
      </w:r>
      <w:r w:rsidR="009E0E7F" w:rsidRPr="001F2AC5">
        <w:rPr>
          <w:rFonts w:ascii="Arial" w:hAnsi="Arial" w:cs="Arial"/>
          <w:color w:val="000000" w:themeColor="text1"/>
          <w:sz w:val="18"/>
          <w:szCs w:val="18"/>
        </w:rPr>
        <w:t>.</w:t>
      </w:r>
    </w:p>
    <w:p w14:paraId="37C9FE8B" w14:textId="77777777" w:rsidR="00E97949" w:rsidRPr="00A7081F" w:rsidRDefault="00E97949"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Ostatní ujednání</w:t>
      </w:r>
    </w:p>
    <w:p w14:paraId="53737A75" w14:textId="7CC11970" w:rsidR="00545513" w:rsidRPr="001F2AC5" w:rsidRDefault="00545513" w:rsidP="00662EA0">
      <w:pPr>
        <w:widowControl w:val="0"/>
        <w:numPr>
          <w:ilvl w:val="0"/>
          <w:numId w:val="45"/>
        </w:numPr>
        <w:tabs>
          <w:tab w:val="clear" w:pos="283"/>
          <w:tab w:val="num"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Kupující se zavazuje dodržet podmínku o zákazu vývozu zboží, jež je předmětem této kupní smlouvy, mimo území České republiky. Kupující je odpovědný za to, že toto zboží nevyveze ani kdokoli jiný. Kupující se zavazuje na vyzvání Prodávajícího prokázat, kde se to zboží nachází. Toto ustanovení platí čtyři roky ode dne přejímky </w:t>
      </w:r>
      <w:r w:rsidR="00DD6FE4">
        <w:rPr>
          <w:rFonts w:ascii="Arial" w:hAnsi="Arial" w:cs="Arial"/>
          <w:color w:val="000000" w:themeColor="text1"/>
          <w:sz w:val="18"/>
          <w:szCs w:val="18"/>
        </w:rPr>
        <w:t>dodané modernizované tramvaje T3</w:t>
      </w:r>
      <w:r w:rsidRPr="001F2AC5">
        <w:rPr>
          <w:rFonts w:ascii="Arial" w:hAnsi="Arial" w:cs="Arial"/>
          <w:color w:val="000000" w:themeColor="text1"/>
          <w:sz w:val="18"/>
          <w:szCs w:val="18"/>
        </w:rPr>
        <w:t xml:space="preserve">. </w:t>
      </w:r>
    </w:p>
    <w:p w14:paraId="470187E5" w14:textId="10A44433" w:rsidR="00545513" w:rsidRPr="001F2AC5" w:rsidRDefault="00545513" w:rsidP="00662EA0">
      <w:pPr>
        <w:widowControl w:val="0"/>
        <w:numPr>
          <w:ilvl w:val="0"/>
          <w:numId w:val="45"/>
        </w:numPr>
        <w:tabs>
          <w:tab w:val="clear" w:pos="283"/>
          <w:tab w:val="num"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V případě nedodržení ustanovení bod</w:t>
      </w:r>
      <w:r w:rsidR="002E19AB">
        <w:rPr>
          <w:rFonts w:ascii="Arial" w:hAnsi="Arial" w:cs="Arial"/>
          <w:color w:val="000000" w:themeColor="text1"/>
          <w:sz w:val="18"/>
          <w:szCs w:val="18"/>
        </w:rPr>
        <w:t>u</w:t>
      </w:r>
      <w:r w:rsidRPr="001F2AC5">
        <w:rPr>
          <w:rFonts w:ascii="Arial" w:hAnsi="Arial" w:cs="Arial"/>
          <w:color w:val="000000" w:themeColor="text1"/>
          <w:sz w:val="18"/>
          <w:szCs w:val="18"/>
        </w:rPr>
        <w:t xml:space="preserve"> 1. tohoto článku je Kupující povinen nahradit Prodávajícímu škody, které mu tímto jednáním vznikly, navíc je Kupující povinen zajist</w:t>
      </w:r>
      <w:r w:rsidR="00B71D96" w:rsidRPr="001F2AC5">
        <w:rPr>
          <w:rFonts w:ascii="Arial" w:hAnsi="Arial" w:cs="Arial"/>
          <w:color w:val="000000" w:themeColor="text1"/>
          <w:sz w:val="18"/>
          <w:szCs w:val="18"/>
        </w:rPr>
        <w:t>it, aby na neoprávněně upravené</w:t>
      </w:r>
      <w:r w:rsidRPr="001F2AC5">
        <w:rPr>
          <w:rFonts w:ascii="Arial" w:hAnsi="Arial" w:cs="Arial"/>
          <w:color w:val="000000" w:themeColor="text1"/>
          <w:sz w:val="18"/>
          <w:szCs w:val="18"/>
        </w:rPr>
        <w:t xml:space="preserve"> nebo přestavěné tramvaji nebyla používána značka Prodávajícího a výrobce. </w:t>
      </w:r>
    </w:p>
    <w:p w14:paraId="07A935C2" w14:textId="17A83D3B" w:rsidR="00337B66" w:rsidRPr="001F2AC5" w:rsidRDefault="00337B66" w:rsidP="00662EA0">
      <w:pPr>
        <w:widowControl w:val="0"/>
        <w:numPr>
          <w:ilvl w:val="0"/>
          <w:numId w:val="45"/>
        </w:numPr>
        <w:tabs>
          <w:tab w:val="clear" w:pos="283"/>
          <w:tab w:val="num"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Smluvní strany se dohodly, že vlastnické právo k </w:t>
      </w:r>
      <w:r w:rsidR="000F7539" w:rsidRPr="001F2AC5">
        <w:rPr>
          <w:rFonts w:ascii="Arial" w:hAnsi="Arial" w:cs="Arial"/>
          <w:color w:val="000000" w:themeColor="text1"/>
          <w:sz w:val="18"/>
          <w:szCs w:val="18"/>
        </w:rPr>
        <w:t xml:space="preserve">dodanému zboží </w:t>
      </w:r>
      <w:r w:rsidR="000F7539" w:rsidRPr="001F2AC5">
        <w:rPr>
          <w:rFonts w:ascii="Arial" w:eastAsia="Arial Unicode MS" w:hAnsi="Arial" w:cs="Arial"/>
          <w:color w:val="000000" w:themeColor="text1"/>
          <w:sz w:val="18"/>
          <w:szCs w:val="18"/>
        </w:rPr>
        <w:t>včetně veškerých jeho součástí a příslušenství</w:t>
      </w:r>
      <w:r w:rsidR="000F7539" w:rsidRPr="001F2AC5">
        <w:rPr>
          <w:rFonts w:ascii="Arial" w:hAnsi="Arial" w:cs="Arial"/>
          <w:color w:val="000000" w:themeColor="text1"/>
          <w:sz w:val="18"/>
          <w:szCs w:val="18"/>
        </w:rPr>
        <w:t xml:space="preserve"> </w:t>
      </w:r>
      <w:r w:rsidRPr="001F2AC5">
        <w:rPr>
          <w:rFonts w:ascii="Arial" w:hAnsi="Arial" w:cs="Arial"/>
          <w:color w:val="000000" w:themeColor="text1"/>
          <w:sz w:val="18"/>
          <w:szCs w:val="18"/>
        </w:rPr>
        <w:t xml:space="preserve">podle této smlouvy nabývá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 xml:space="preserve"> okamžikem </w:t>
      </w:r>
      <w:r w:rsidR="00A9334D" w:rsidRPr="001F2AC5">
        <w:rPr>
          <w:rFonts w:ascii="Arial" w:hAnsi="Arial" w:cs="Arial"/>
          <w:color w:val="000000" w:themeColor="text1"/>
          <w:sz w:val="18"/>
          <w:szCs w:val="18"/>
        </w:rPr>
        <w:t xml:space="preserve">oboustranného podpisu </w:t>
      </w:r>
      <w:r w:rsidR="00E17DAC" w:rsidRPr="001F2AC5">
        <w:rPr>
          <w:rFonts w:ascii="Arial" w:hAnsi="Arial" w:cs="Arial"/>
          <w:color w:val="000000" w:themeColor="text1"/>
          <w:sz w:val="18"/>
          <w:szCs w:val="18"/>
        </w:rPr>
        <w:t>Protokol</w:t>
      </w:r>
      <w:r w:rsidR="000F7539" w:rsidRPr="001F2AC5">
        <w:rPr>
          <w:rFonts w:ascii="Arial" w:hAnsi="Arial" w:cs="Arial"/>
          <w:color w:val="000000" w:themeColor="text1"/>
          <w:sz w:val="18"/>
          <w:szCs w:val="18"/>
        </w:rPr>
        <w:t>u</w:t>
      </w:r>
      <w:r w:rsidR="00E17DAC" w:rsidRPr="001F2AC5">
        <w:rPr>
          <w:rFonts w:ascii="Arial" w:hAnsi="Arial" w:cs="Arial"/>
          <w:color w:val="000000" w:themeColor="text1"/>
          <w:sz w:val="18"/>
          <w:szCs w:val="18"/>
        </w:rPr>
        <w:t xml:space="preserve"> o předání a převzetí dodaného zboží </w:t>
      </w:r>
      <w:r w:rsidR="00E17DAC" w:rsidRPr="001F2AC5">
        <w:rPr>
          <w:rFonts w:ascii="Arial" w:eastAsia="Arial Unicode MS" w:hAnsi="Arial" w:cs="Arial"/>
          <w:color w:val="000000" w:themeColor="text1"/>
          <w:sz w:val="18"/>
          <w:szCs w:val="18"/>
        </w:rPr>
        <w:t>včetně veškerých jeho součástí a příslušenství</w:t>
      </w:r>
      <w:r w:rsidR="00E17DAC" w:rsidRPr="001F2AC5">
        <w:rPr>
          <w:rFonts w:ascii="Arial" w:hAnsi="Arial" w:cs="Arial"/>
          <w:color w:val="000000" w:themeColor="text1"/>
          <w:sz w:val="18"/>
          <w:szCs w:val="18"/>
        </w:rPr>
        <w:t xml:space="preserve"> podle </w:t>
      </w:r>
      <w:r w:rsidR="00A9334D" w:rsidRPr="001F2AC5">
        <w:rPr>
          <w:rFonts w:ascii="Arial" w:hAnsi="Arial" w:cs="Arial"/>
          <w:color w:val="000000" w:themeColor="text1"/>
          <w:sz w:val="18"/>
          <w:szCs w:val="18"/>
        </w:rPr>
        <w:t>dle čl. VI</w:t>
      </w:r>
      <w:r w:rsidR="00E17DAC" w:rsidRPr="001F2AC5">
        <w:rPr>
          <w:rFonts w:ascii="Arial" w:hAnsi="Arial" w:cs="Arial"/>
          <w:color w:val="000000" w:themeColor="text1"/>
          <w:sz w:val="18"/>
          <w:szCs w:val="18"/>
        </w:rPr>
        <w:t>II</w:t>
      </w:r>
      <w:r w:rsidR="00A9334D" w:rsidRPr="001F2AC5">
        <w:rPr>
          <w:rFonts w:ascii="Arial" w:hAnsi="Arial" w:cs="Arial"/>
          <w:color w:val="000000" w:themeColor="text1"/>
          <w:sz w:val="18"/>
          <w:szCs w:val="18"/>
        </w:rPr>
        <w:t>. bodu 2</w:t>
      </w:r>
      <w:r w:rsidR="00E17DAC" w:rsidRPr="001F2AC5">
        <w:rPr>
          <w:rFonts w:ascii="Arial" w:hAnsi="Arial" w:cs="Arial"/>
          <w:color w:val="000000" w:themeColor="text1"/>
          <w:sz w:val="18"/>
          <w:szCs w:val="18"/>
        </w:rPr>
        <w:t>. a 3.</w:t>
      </w:r>
      <w:r w:rsidR="00A9334D" w:rsidRPr="001F2AC5">
        <w:rPr>
          <w:rFonts w:ascii="Arial" w:hAnsi="Arial" w:cs="Arial"/>
          <w:color w:val="000000" w:themeColor="text1"/>
          <w:sz w:val="18"/>
          <w:szCs w:val="18"/>
        </w:rPr>
        <w:t xml:space="preserve"> této smlouvy.</w:t>
      </w:r>
    </w:p>
    <w:p w14:paraId="01801498" w14:textId="7A4CDF7A" w:rsidR="00337B66" w:rsidRPr="001F2AC5" w:rsidRDefault="00337B66" w:rsidP="00662EA0">
      <w:pPr>
        <w:widowControl w:val="0"/>
        <w:numPr>
          <w:ilvl w:val="0"/>
          <w:numId w:val="45"/>
        </w:numPr>
        <w:tabs>
          <w:tab w:val="clear" w:pos="283"/>
          <w:tab w:val="num"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Smluvními stranami bylo ujednáno, že veškeré informace, jež si navzájem poskytnou, jsou označeny jako důvěrné a žádná ze smluvních stran není oprávněna je poskytnout třetí osobě ani použít v rozporu s </w:t>
      </w:r>
      <w:r w:rsidR="00DD6FE4">
        <w:rPr>
          <w:rFonts w:ascii="Arial" w:hAnsi="Arial" w:cs="Arial"/>
          <w:color w:val="000000" w:themeColor="text1"/>
          <w:sz w:val="18"/>
          <w:szCs w:val="18"/>
        </w:rPr>
        <w:t>jejího</w:t>
      </w:r>
      <w:r w:rsidRPr="001F2AC5">
        <w:rPr>
          <w:rFonts w:ascii="Arial" w:hAnsi="Arial" w:cs="Arial"/>
          <w:color w:val="000000" w:themeColor="text1"/>
          <w:sz w:val="18"/>
          <w:szCs w:val="18"/>
        </w:rPr>
        <w:t xml:space="preserve"> účelem pro své potřeby.</w:t>
      </w:r>
    </w:p>
    <w:p w14:paraId="7CB56AC7" w14:textId="5A1D6124" w:rsidR="000F7539" w:rsidRPr="001F2AC5" w:rsidRDefault="001E1FDB" w:rsidP="00662EA0">
      <w:pPr>
        <w:widowControl w:val="0"/>
        <w:numPr>
          <w:ilvl w:val="0"/>
          <w:numId w:val="45"/>
        </w:numPr>
        <w:tabs>
          <w:tab w:val="clear" w:pos="283"/>
          <w:tab w:val="num"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Kupující</w:t>
      </w:r>
      <w:r w:rsidR="00337B66" w:rsidRPr="001F2AC5">
        <w:rPr>
          <w:rFonts w:ascii="Arial" w:hAnsi="Arial" w:cs="Arial"/>
          <w:color w:val="000000" w:themeColor="text1"/>
          <w:sz w:val="18"/>
          <w:szCs w:val="18"/>
        </w:rPr>
        <w:t xml:space="preserve"> se zavazuje umožnit přístup určeným pracovníkům </w:t>
      </w:r>
      <w:r w:rsidRPr="001F2AC5">
        <w:rPr>
          <w:rFonts w:ascii="Arial" w:hAnsi="Arial" w:cs="Arial"/>
          <w:color w:val="000000" w:themeColor="text1"/>
          <w:sz w:val="18"/>
          <w:szCs w:val="18"/>
        </w:rPr>
        <w:t>Prodávající</w:t>
      </w:r>
      <w:r w:rsidR="00337B66" w:rsidRPr="001F2AC5">
        <w:rPr>
          <w:rFonts w:ascii="Arial" w:hAnsi="Arial" w:cs="Arial"/>
          <w:color w:val="000000" w:themeColor="text1"/>
          <w:sz w:val="18"/>
          <w:szCs w:val="18"/>
        </w:rPr>
        <w:t xml:space="preserve">ho do prostoru svého objektu za účelem </w:t>
      </w:r>
      <w:r w:rsidR="000F7539" w:rsidRPr="001F2AC5">
        <w:rPr>
          <w:rFonts w:ascii="Arial" w:hAnsi="Arial" w:cs="Arial"/>
          <w:color w:val="000000" w:themeColor="text1"/>
          <w:sz w:val="18"/>
          <w:szCs w:val="18"/>
        </w:rPr>
        <w:t xml:space="preserve">řádného </w:t>
      </w:r>
      <w:r w:rsidR="00337B66" w:rsidRPr="001F2AC5">
        <w:rPr>
          <w:rFonts w:ascii="Arial" w:hAnsi="Arial" w:cs="Arial"/>
          <w:color w:val="000000" w:themeColor="text1"/>
          <w:sz w:val="18"/>
          <w:szCs w:val="18"/>
        </w:rPr>
        <w:t xml:space="preserve">plnění </w:t>
      </w:r>
      <w:r w:rsidR="000F7539" w:rsidRPr="001F2AC5">
        <w:rPr>
          <w:rFonts w:ascii="Arial" w:hAnsi="Arial" w:cs="Arial"/>
          <w:color w:val="000000" w:themeColor="text1"/>
          <w:sz w:val="18"/>
          <w:szCs w:val="18"/>
        </w:rPr>
        <w:t xml:space="preserve">povinností </w:t>
      </w:r>
      <w:r w:rsidRPr="001F2AC5">
        <w:rPr>
          <w:rFonts w:ascii="Arial" w:hAnsi="Arial" w:cs="Arial"/>
          <w:color w:val="000000" w:themeColor="text1"/>
          <w:sz w:val="18"/>
          <w:szCs w:val="18"/>
        </w:rPr>
        <w:t>Prodávající</w:t>
      </w:r>
      <w:r w:rsidR="000F7539" w:rsidRPr="001F2AC5">
        <w:rPr>
          <w:rFonts w:ascii="Arial" w:hAnsi="Arial" w:cs="Arial"/>
          <w:color w:val="000000" w:themeColor="text1"/>
          <w:sz w:val="18"/>
          <w:szCs w:val="18"/>
        </w:rPr>
        <w:t>ho, touto smlouvou sjednaných.</w:t>
      </w:r>
    </w:p>
    <w:p w14:paraId="10489B59" w14:textId="1072ED5C" w:rsidR="00545513" w:rsidRPr="001F2AC5" w:rsidRDefault="00545513" w:rsidP="00662EA0">
      <w:pPr>
        <w:widowControl w:val="0"/>
        <w:numPr>
          <w:ilvl w:val="0"/>
          <w:numId w:val="45"/>
        </w:numPr>
        <w:tabs>
          <w:tab w:val="clear" w:pos="283"/>
          <w:tab w:val="num"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Za účelem řešení případných reklamačních sporů bude vytvořena komise ze zástupců prodávajícího, kupujícího a soudního znalce. Závěry této komise budou respektovány oběma stranami jako závazně doporučující. Tímto se obě strany nevzdávají práva obrátit se na soud.</w:t>
      </w:r>
    </w:p>
    <w:p w14:paraId="4C7C4E05" w14:textId="25DC3EF3" w:rsidR="00545513" w:rsidRPr="001F2AC5" w:rsidRDefault="00545513" w:rsidP="00662EA0">
      <w:pPr>
        <w:widowControl w:val="0"/>
        <w:numPr>
          <w:ilvl w:val="0"/>
          <w:numId w:val="45"/>
        </w:numPr>
        <w:tabs>
          <w:tab w:val="clear" w:pos="283"/>
          <w:tab w:val="num" w:pos="709"/>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Smluvní strany se budou neprodleně informovat o všech skutečnostech, které by mohly mít vliv na plnění této smlouvy, jakož i o změnách údajů, uvedených v záhlaví smlouvy a pro vyloučení všech pochybností uvádí, že smluvní strany shodně považují tuto smlouvu za smlouvu odvážnou dle ustanovení § 2756 OZ. </w:t>
      </w:r>
    </w:p>
    <w:p w14:paraId="66790EC5" w14:textId="415C029D" w:rsidR="00337B66" w:rsidRPr="00A7081F" w:rsidRDefault="00337B66" w:rsidP="00F16BAC">
      <w:pPr>
        <w:pStyle w:val="lnekIV"/>
        <w:keepNext w:val="0"/>
        <w:widowControl w:val="0"/>
        <w:numPr>
          <w:ilvl w:val="0"/>
          <w:numId w:val="8"/>
        </w:numPr>
        <w:tabs>
          <w:tab w:val="clear" w:pos="964"/>
        </w:tabs>
        <w:adjustRightInd w:val="0"/>
        <w:spacing w:before="240"/>
        <w:ind w:left="0" w:firstLine="0"/>
        <w:outlineLvl w:val="0"/>
        <w:rPr>
          <w:rFonts w:cs="Arial"/>
          <w:color w:val="000000" w:themeColor="text1"/>
          <w:spacing w:val="0"/>
          <w:sz w:val="32"/>
          <w:szCs w:val="32"/>
        </w:rPr>
      </w:pPr>
      <w:r w:rsidRPr="00A7081F">
        <w:rPr>
          <w:rFonts w:cs="Arial"/>
          <w:color w:val="000000" w:themeColor="text1"/>
          <w:spacing w:val="0"/>
          <w:sz w:val="32"/>
          <w:szCs w:val="32"/>
        </w:rPr>
        <w:t>Závěrečná ustanovení</w:t>
      </w:r>
    </w:p>
    <w:p w14:paraId="4D38812B" w14:textId="77777777" w:rsidR="00337B66" w:rsidRPr="001F2AC5" w:rsidRDefault="00337B66" w:rsidP="00646922">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Tuto smlouvu lze měnit nebo doplnit pouze dohodou smluvních stran, a to formou písemného číslovaného dodatku.</w:t>
      </w:r>
    </w:p>
    <w:p w14:paraId="0BC03427" w14:textId="77777777" w:rsidR="00337B66" w:rsidRPr="001F2AC5" w:rsidRDefault="00337B66" w:rsidP="00646922">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Právní vztahy touto smlouvou neupravené, jakož i právní poměry z ní vznikající a vyplývající, se řídí příslušnými ustanoveními </w:t>
      </w:r>
      <w:r w:rsidR="009E0E7F" w:rsidRPr="001F2AC5">
        <w:rPr>
          <w:rFonts w:ascii="Arial" w:hAnsi="Arial" w:cs="Arial"/>
          <w:color w:val="000000" w:themeColor="text1"/>
          <w:sz w:val="18"/>
          <w:szCs w:val="18"/>
        </w:rPr>
        <w:t>OZ.</w:t>
      </w:r>
    </w:p>
    <w:p w14:paraId="679D745D" w14:textId="79FA1247" w:rsidR="00337B66" w:rsidRPr="001F2AC5" w:rsidRDefault="00337B66" w:rsidP="00646922">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Obě smluvní strany se dohodly, že veškeré případné spory vzniklé v souvislosti s touto smlouvou budou řešeny jednáním na úrovni statutárních zástupců smluvních stran. Nedojde-li k dohodě, je příslušný obecný soud příslušný sídlu </w:t>
      </w:r>
      <w:r w:rsidR="001E1FDB" w:rsidRPr="001F2AC5">
        <w:rPr>
          <w:rFonts w:ascii="Arial" w:hAnsi="Arial" w:cs="Arial"/>
          <w:color w:val="000000" w:themeColor="text1"/>
          <w:sz w:val="18"/>
          <w:szCs w:val="18"/>
        </w:rPr>
        <w:t>Kupující</w:t>
      </w:r>
      <w:r w:rsidRPr="001F2AC5">
        <w:rPr>
          <w:rFonts w:ascii="Arial" w:hAnsi="Arial" w:cs="Arial"/>
          <w:color w:val="000000" w:themeColor="text1"/>
          <w:sz w:val="18"/>
          <w:szCs w:val="18"/>
        </w:rPr>
        <w:t>ho.</w:t>
      </w:r>
    </w:p>
    <w:p w14:paraId="38719921" w14:textId="152B9923" w:rsidR="00545513" w:rsidRPr="001F2AC5" w:rsidRDefault="00545513" w:rsidP="00646922">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Smluvní strany se dále dohodly, že § 577 OZ, se nepoužije. Určení množstevního, časového, územní nebo jiného rozsahu v této smlouvě je pevně určeno autonomní dohodou smluvních stran a soud není oprávněn do smlouvy </w:t>
      </w:r>
      <w:r w:rsidRPr="001F2AC5">
        <w:rPr>
          <w:rFonts w:ascii="Arial" w:hAnsi="Arial" w:cs="Arial"/>
          <w:color w:val="000000" w:themeColor="text1"/>
          <w:sz w:val="18"/>
          <w:szCs w:val="18"/>
        </w:rPr>
        <w:lastRenderedPageBreak/>
        <w:t>jakkoli zasahovat.</w:t>
      </w:r>
    </w:p>
    <w:p w14:paraId="790C53F0" w14:textId="4F8A1E5D" w:rsidR="00545513" w:rsidRPr="001F2AC5" w:rsidRDefault="00545513" w:rsidP="00646922">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Dle § 1765 OZ na sebe obě smluvní strany převzaly nebezpečí změny okolností. Před uzavřením smlouvy strany zvážily plně hospodářskou, ekonomickou i faktickou situaci a jsou si plně vědomy okolností smlouvy. Tuto smlouvu tedy nelze měnit rozhodnutím soudu. </w:t>
      </w:r>
    </w:p>
    <w:p w14:paraId="4EE5F248" w14:textId="719691B3" w:rsidR="00545513" w:rsidRPr="001F2AC5" w:rsidRDefault="00545513" w:rsidP="00646922">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V souladu s § 4 OZ,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 </w:t>
      </w:r>
    </w:p>
    <w:p w14:paraId="5FE5800D" w14:textId="5C79221D" w:rsidR="008B28E5" w:rsidRPr="001F2AC5" w:rsidRDefault="008B28E5" w:rsidP="00646922">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Nedílnou součást této smlouvy tvoří její dále uvedené přílohy takto:</w:t>
      </w:r>
    </w:p>
    <w:p w14:paraId="7164005B" w14:textId="3E944ED0" w:rsidR="008B28E5" w:rsidRPr="005C64C3" w:rsidRDefault="008B28E5"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1</w:t>
      </w:r>
      <w:r w:rsidRPr="005C64C3">
        <w:rPr>
          <w:rFonts w:ascii="Arial" w:hAnsi="Arial" w:cs="Arial"/>
          <w:color w:val="000000" w:themeColor="text1"/>
          <w:sz w:val="18"/>
          <w:szCs w:val="18"/>
        </w:rPr>
        <w:tab/>
      </w:r>
      <w:r w:rsidR="00356BCD" w:rsidRPr="005C64C3">
        <w:rPr>
          <w:rFonts w:ascii="Arial" w:hAnsi="Arial" w:cs="Arial"/>
          <w:color w:val="000000" w:themeColor="text1"/>
          <w:sz w:val="18"/>
          <w:szCs w:val="18"/>
        </w:rPr>
        <w:t xml:space="preserve">Podrobná technická specifikace </w:t>
      </w:r>
      <w:r w:rsidR="00F253DE" w:rsidRPr="005C64C3">
        <w:rPr>
          <w:rFonts w:ascii="Arial" w:hAnsi="Arial" w:cs="Arial"/>
          <w:color w:val="000000" w:themeColor="text1"/>
          <w:sz w:val="18"/>
          <w:szCs w:val="18"/>
        </w:rPr>
        <w:t xml:space="preserve">modernizované </w:t>
      </w:r>
      <w:r w:rsidRPr="005C64C3">
        <w:rPr>
          <w:rFonts w:ascii="Arial" w:hAnsi="Arial" w:cs="Arial"/>
          <w:color w:val="000000" w:themeColor="text1"/>
          <w:sz w:val="18"/>
          <w:szCs w:val="18"/>
        </w:rPr>
        <w:t xml:space="preserve">tramvaje pro městskou hromadnou dopravu osob schváleného typu pro provoz v ČR včetně veškerých </w:t>
      </w:r>
      <w:r w:rsidR="00DD6FE4" w:rsidRPr="005C64C3">
        <w:rPr>
          <w:rFonts w:ascii="Arial" w:hAnsi="Arial" w:cs="Arial"/>
          <w:color w:val="000000" w:themeColor="text1"/>
          <w:sz w:val="18"/>
          <w:szCs w:val="18"/>
        </w:rPr>
        <w:t>jejího</w:t>
      </w:r>
      <w:r w:rsidRPr="005C64C3">
        <w:rPr>
          <w:rFonts w:ascii="Arial" w:hAnsi="Arial" w:cs="Arial"/>
          <w:color w:val="000000" w:themeColor="text1"/>
          <w:sz w:val="18"/>
          <w:szCs w:val="18"/>
        </w:rPr>
        <w:t xml:space="preserve"> součástí a příslušenství</w:t>
      </w:r>
    </w:p>
    <w:p w14:paraId="54B7BAC1" w14:textId="13B6A983" w:rsidR="008B28E5" w:rsidRPr="005C64C3" w:rsidRDefault="008B28E5"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2</w:t>
      </w:r>
      <w:r w:rsidRPr="005C64C3">
        <w:rPr>
          <w:rFonts w:ascii="Arial" w:hAnsi="Arial" w:cs="Arial"/>
          <w:color w:val="000000" w:themeColor="text1"/>
          <w:sz w:val="18"/>
          <w:szCs w:val="18"/>
        </w:rPr>
        <w:tab/>
        <w:t xml:space="preserve">Soupis servisního zařízení a speciálního nářadí (přípravky) potřebného pro provádění záručního servisu dodaného zboží </w:t>
      </w:r>
      <w:r w:rsidRPr="005C64C3">
        <w:rPr>
          <w:rFonts w:ascii="Arial" w:eastAsia="Arial Unicode MS" w:hAnsi="Arial" w:cs="Arial"/>
          <w:color w:val="000000" w:themeColor="text1"/>
          <w:sz w:val="18"/>
          <w:szCs w:val="18"/>
        </w:rPr>
        <w:t>včetně veškerých jeho součástí a příslušenství</w:t>
      </w:r>
      <w:r w:rsidRPr="005C64C3">
        <w:rPr>
          <w:rFonts w:ascii="Arial" w:hAnsi="Arial" w:cs="Arial"/>
          <w:color w:val="000000" w:themeColor="text1"/>
          <w:sz w:val="18"/>
          <w:szCs w:val="18"/>
        </w:rPr>
        <w:t xml:space="preserve">, a to včetně cen </w:t>
      </w:r>
    </w:p>
    <w:p w14:paraId="65890136" w14:textId="2F8A851D" w:rsidR="008B28E5" w:rsidRPr="005C64C3" w:rsidRDefault="00F253DE"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3</w:t>
      </w:r>
      <w:r w:rsidR="008B28E5" w:rsidRPr="005C64C3">
        <w:rPr>
          <w:rFonts w:ascii="Arial" w:hAnsi="Arial" w:cs="Arial"/>
          <w:color w:val="000000" w:themeColor="text1"/>
          <w:sz w:val="18"/>
          <w:szCs w:val="18"/>
        </w:rPr>
        <w:t xml:space="preserve"> </w:t>
      </w:r>
      <w:r w:rsidR="008B28E5" w:rsidRPr="005C64C3">
        <w:rPr>
          <w:rFonts w:ascii="Arial" w:hAnsi="Arial" w:cs="Arial"/>
          <w:color w:val="000000" w:themeColor="text1"/>
          <w:sz w:val="18"/>
          <w:szCs w:val="18"/>
        </w:rPr>
        <w:tab/>
        <w:t xml:space="preserve">Soupis diagnostických přístrojů potřebných pro provádění záručního servisu dodaného zboží </w:t>
      </w:r>
      <w:r w:rsidR="008B28E5" w:rsidRPr="005C64C3">
        <w:rPr>
          <w:rFonts w:ascii="Arial" w:eastAsia="Arial Unicode MS" w:hAnsi="Arial" w:cs="Arial"/>
          <w:color w:val="000000" w:themeColor="text1"/>
          <w:sz w:val="18"/>
          <w:szCs w:val="18"/>
        </w:rPr>
        <w:t>včetně veškerých jeho součástí a příslušenství</w:t>
      </w:r>
      <w:r w:rsidR="008B28E5" w:rsidRPr="005C64C3">
        <w:rPr>
          <w:rFonts w:ascii="Arial" w:hAnsi="Arial" w:cs="Arial"/>
          <w:color w:val="000000" w:themeColor="text1"/>
          <w:sz w:val="18"/>
          <w:szCs w:val="18"/>
        </w:rPr>
        <w:t>, a to včetně cen zahrnujících též cenu za průběžnou aktualizaci licencí k poskytnutému diagnostickému SW po celou dobu trvání záruční doby, touto smlouvou sjednané</w:t>
      </w:r>
    </w:p>
    <w:p w14:paraId="54006130" w14:textId="512426C3" w:rsidR="008B28E5" w:rsidRPr="005C64C3" w:rsidRDefault="00F253DE"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4</w:t>
      </w:r>
      <w:r w:rsidR="008B28E5" w:rsidRPr="005C64C3">
        <w:rPr>
          <w:rFonts w:ascii="Arial" w:hAnsi="Arial" w:cs="Arial"/>
          <w:color w:val="000000" w:themeColor="text1"/>
          <w:sz w:val="18"/>
          <w:szCs w:val="18"/>
        </w:rPr>
        <w:t xml:space="preserve"> </w:t>
      </w:r>
      <w:r w:rsidR="008B28E5" w:rsidRPr="005C64C3">
        <w:rPr>
          <w:rFonts w:ascii="Arial" w:hAnsi="Arial" w:cs="Arial"/>
          <w:color w:val="000000" w:themeColor="text1"/>
          <w:sz w:val="18"/>
          <w:szCs w:val="18"/>
        </w:rPr>
        <w:tab/>
        <w:t xml:space="preserve">Soupis školení odborných pracovníků provádějících záruční servis dodaného zboží </w:t>
      </w:r>
      <w:r w:rsidR="008B28E5" w:rsidRPr="005C64C3">
        <w:rPr>
          <w:rFonts w:ascii="Arial" w:eastAsia="Arial Unicode MS" w:hAnsi="Arial" w:cs="Arial"/>
          <w:color w:val="000000" w:themeColor="text1"/>
          <w:sz w:val="18"/>
          <w:szCs w:val="18"/>
        </w:rPr>
        <w:t>včetně veškerých jeho součástí a příslušenství</w:t>
      </w:r>
      <w:r w:rsidR="008B28E5" w:rsidRPr="005C64C3">
        <w:rPr>
          <w:rFonts w:ascii="Arial" w:hAnsi="Arial" w:cs="Arial"/>
          <w:color w:val="000000" w:themeColor="text1"/>
          <w:sz w:val="18"/>
          <w:szCs w:val="18"/>
        </w:rPr>
        <w:t>, a to včetně cen za tato školení</w:t>
      </w:r>
    </w:p>
    <w:p w14:paraId="2D9D4FD9" w14:textId="77A243D8" w:rsidR="008B28E5" w:rsidRPr="005C64C3" w:rsidRDefault="00F253DE"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5</w:t>
      </w:r>
      <w:r w:rsidR="008B28E5" w:rsidRPr="005C64C3">
        <w:rPr>
          <w:rFonts w:ascii="Arial" w:hAnsi="Arial" w:cs="Arial"/>
          <w:color w:val="000000" w:themeColor="text1"/>
          <w:sz w:val="18"/>
          <w:szCs w:val="18"/>
        </w:rPr>
        <w:t xml:space="preserve"> </w:t>
      </w:r>
      <w:r w:rsidR="008B28E5" w:rsidRPr="005C64C3">
        <w:rPr>
          <w:rFonts w:ascii="Arial" w:hAnsi="Arial" w:cs="Arial"/>
          <w:color w:val="000000" w:themeColor="text1"/>
          <w:sz w:val="18"/>
          <w:szCs w:val="18"/>
        </w:rPr>
        <w:tab/>
        <w:t>Soupis veškeré dokumentace nutné pro provádění záručního servisu</w:t>
      </w:r>
    </w:p>
    <w:p w14:paraId="1CC800DD" w14:textId="6E36D06F" w:rsidR="00791183" w:rsidRPr="005C64C3" w:rsidRDefault="00F253DE" w:rsidP="00CF21FF">
      <w:pPr>
        <w:pStyle w:val="Zkladntext"/>
        <w:widowControl w:val="0"/>
        <w:adjustRightInd w:val="0"/>
        <w:spacing w:before="60"/>
        <w:ind w:left="2127" w:hanging="1418"/>
        <w:jc w:val="both"/>
        <w:rPr>
          <w:rFonts w:ascii="Arial" w:eastAsia="Arial Unicode MS" w:hAnsi="Arial" w:cs="Arial"/>
          <w:bCs/>
          <w:color w:val="000000" w:themeColor="text1"/>
          <w:sz w:val="18"/>
          <w:szCs w:val="18"/>
        </w:rPr>
      </w:pPr>
      <w:r w:rsidRPr="005C64C3">
        <w:rPr>
          <w:rFonts w:ascii="Arial" w:hAnsi="Arial" w:cs="Arial"/>
          <w:color w:val="000000" w:themeColor="text1"/>
          <w:sz w:val="18"/>
          <w:szCs w:val="18"/>
        </w:rPr>
        <w:t>Příloha číslo 6</w:t>
      </w:r>
      <w:r w:rsidR="00791183" w:rsidRPr="005C64C3">
        <w:rPr>
          <w:rFonts w:ascii="Arial" w:hAnsi="Arial" w:cs="Arial"/>
          <w:color w:val="000000" w:themeColor="text1"/>
          <w:sz w:val="18"/>
          <w:szCs w:val="18"/>
        </w:rPr>
        <w:t xml:space="preserve"> </w:t>
      </w:r>
      <w:r w:rsidR="00791183" w:rsidRPr="005C64C3">
        <w:rPr>
          <w:rFonts w:ascii="Arial" w:hAnsi="Arial" w:cs="Arial"/>
          <w:color w:val="000000" w:themeColor="text1"/>
          <w:sz w:val="18"/>
          <w:szCs w:val="18"/>
        </w:rPr>
        <w:tab/>
      </w:r>
      <w:r w:rsidR="00791183" w:rsidRPr="005C64C3">
        <w:rPr>
          <w:rFonts w:ascii="Arial" w:eastAsia="Arial Unicode MS" w:hAnsi="Arial" w:cs="Arial"/>
          <w:bCs/>
          <w:color w:val="000000" w:themeColor="text1"/>
          <w:sz w:val="18"/>
          <w:szCs w:val="18"/>
        </w:rPr>
        <w:t xml:space="preserve">Rozsah </w:t>
      </w:r>
      <w:r w:rsidR="00942C11" w:rsidRPr="005C64C3">
        <w:rPr>
          <w:rFonts w:ascii="Arial" w:eastAsia="Arial Unicode MS" w:hAnsi="Arial" w:cs="Arial"/>
          <w:bCs/>
          <w:color w:val="000000" w:themeColor="text1"/>
          <w:sz w:val="18"/>
          <w:szCs w:val="18"/>
        </w:rPr>
        <w:t xml:space="preserve">požadované </w:t>
      </w:r>
      <w:r w:rsidR="00791183" w:rsidRPr="005C64C3">
        <w:rPr>
          <w:rFonts w:ascii="Arial" w:eastAsia="Arial Unicode MS" w:hAnsi="Arial" w:cs="Arial"/>
          <w:bCs/>
          <w:color w:val="000000" w:themeColor="text1"/>
          <w:sz w:val="18"/>
          <w:szCs w:val="18"/>
        </w:rPr>
        <w:t>autorizace</w:t>
      </w:r>
    </w:p>
    <w:p w14:paraId="050C3644" w14:textId="0AC3DFCB" w:rsidR="00CF21FF" w:rsidRPr="005C64C3" w:rsidRDefault="00F253DE"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7</w:t>
      </w:r>
      <w:r w:rsidR="00CF21FF" w:rsidRPr="005C64C3">
        <w:rPr>
          <w:rFonts w:ascii="Arial" w:hAnsi="Arial" w:cs="Arial"/>
          <w:color w:val="000000" w:themeColor="text1"/>
          <w:sz w:val="18"/>
          <w:szCs w:val="18"/>
        </w:rPr>
        <w:t xml:space="preserve">   </w:t>
      </w:r>
      <w:r w:rsidR="00CF21FF" w:rsidRPr="005C64C3">
        <w:rPr>
          <w:rFonts w:ascii="Arial" w:hAnsi="Arial" w:cs="Arial"/>
          <w:color w:val="000000" w:themeColor="text1"/>
          <w:sz w:val="18"/>
          <w:szCs w:val="18"/>
        </w:rPr>
        <w:tab/>
        <w:t>Rozsah servisních činností Prodávajícího při provádění záručního servisu</w:t>
      </w:r>
    </w:p>
    <w:p w14:paraId="408A94FC" w14:textId="4F6AE607" w:rsidR="00CF21FF" w:rsidRPr="005C64C3" w:rsidRDefault="00F253DE"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8</w:t>
      </w:r>
      <w:r w:rsidR="00CF21FF" w:rsidRPr="005C64C3">
        <w:rPr>
          <w:rFonts w:ascii="Arial" w:hAnsi="Arial" w:cs="Arial"/>
          <w:color w:val="000000" w:themeColor="text1"/>
          <w:sz w:val="18"/>
          <w:szCs w:val="18"/>
        </w:rPr>
        <w:t xml:space="preserve"> </w:t>
      </w:r>
      <w:r w:rsidR="00CF21FF" w:rsidRPr="005C64C3">
        <w:rPr>
          <w:rFonts w:ascii="Arial" w:hAnsi="Arial" w:cs="Arial"/>
          <w:color w:val="000000" w:themeColor="text1"/>
          <w:sz w:val="18"/>
          <w:szCs w:val="18"/>
        </w:rPr>
        <w:tab/>
        <w:t>Harmonogram servisních činností Prodávajícího při provádění záručního servisu</w:t>
      </w:r>
    </w:p>
    <w:p w14:paraId="1F826FED" w14:textId="5FF4862D" w:rsidR="00CF21FF" w:rsidRPr="005C64C3" w:rsidRDefault="006C08A6"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w:t>
      </w:r>
      <w:r w:rsidR="00F253DE" w:rsidRPr="005C64C3">
        <w:rPr>
          <w:rFonts w:ascii="Arial" w:hAnsi="Arial" w:cs="Arial"/>
          <w:color w:val="000000" w:themeColor="text1"/>
          <w:sz w:val="18"/>
          <w:szCs w:val="18"/>
        </w:rPr>
        <w:t>a číslo 9</w:t>
      </w:r>
      <w:r w:rsidR="00CF21FF" w:rsidRPr="005C64C3">
        <w:rPr>
          <w:rFonts w:ascii="Arial" w:hAnsi="Arial" w:cs="Arial"/>
          <w:color w:val="000000" w:themeColor="text1"/>
          <w:sz w:val="18"/>
          <w:szCs w:val="18"/>
        </w:rPr>
        <w:t xml:space="preserve"> </w:t>
      </w:r>
      <w:r w:rsidR="00CF21FF" w:rsidRPr="005C64C3">
        <w:rPr>
          <w:rFonts w:ascii="Arial" w:hAnsi="Arial" w:cs="Arial"/>
          <w:color w:val="000000" w:themeColor="text1"/>
          <w:sz w:val="18"/>
          <w:szCs w:val="18"/>
        </w:rPr>
        <w:tab/>
        <w:t>Kalkulace ceny servisních činností Prodávajícího při provádění záručního servisu</w:t>
      </w:r>
    </w:p>
    <w:p w14:paraId="0EE39FBA" w14:textId="22D428C3" w:rsidR="00620641" w:rsidRPr="005C64C3" w:rsidRDefault="00F253DE" w:rsidP="00CF21FF">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10</w:t>
      </w:r>
      <w:r w:rsidR="00620641" w:rsidRPr="005C64C3">
        <w:rPr>
          <w:rFonts w:ascii="Arial" w:hAnsi="Arial" w:cs="Arial"/>
          <w:color w:val="000000" w:themeColor="text1"/>
          <w:sz w:val="18"/>
          <w:szCs w:val="18"/>
        </w:rPr>
        <w:tab/>
        <w:t>Technické podmínky modernizované tramvaje dle přílohy č.4 vyhlášky Ministerstva dopravy ČR č.173/1995 Sb., Dopravní řád drah</w:t>
      </w:r>
      <w:r w:rsidR="005077DD" w:rsidRPr="005C64C3">
        <w:rPr>
          <w:rFonts w:ascii="Arial" w:hAnsi="Arial" w:cs="Arial"/>
          <w:color w:val="000000" w:themeColor="text1"/>
          <w:sz w:val="18"/>
          <w:szCs w:val="18"/>
        </w:rPr>
        <w:t xml:space="preserve"> včetně všech povinných příloh</w:t>
      </w:r>
    </w:p>
    <w:p w14:paraId="0A847219" w14:textId="77777777" w:rsidR="00653542" w:rsidRPr="005C64C3" w:rsidRDefault="00653542" w:rsidP="00653542">
      <w:pPr>
        <w:pStyle w:val="Zkladntext"/>
        <w:widowControl w:val="0"/>
        <w:adjustRightInd w:val="0"/>
        <w:spacing w:before="60"/>
        <w:ind w:left="2127" w:hanging="1418"/>
        <w:jc w:val="both"/>
        <w:rPr>
          <w:rFonts w:ascii="Arial" w:hAnsi="Arial" w:cs="Arial"/>
          <w:color w:val="000000" w:themeColor="text1"/>
          <w:sz w:val="18"/>
          <w:szCs w:val="18"/>
        </w:rPr>
      </w:pPr>
      <w:r w:rsidRPr="005C64C3">
        <w:rPr>
          <w:rFonts w:ascii="Arial" w:hAnsi="Arial" w:cs="Arial"/>
          <w:color w:val="000000" w:themeColor="text1"/>
          <w:sz w:val="18"/>
          <w:szCs w:val="18"/>
        </w:rPr>
        <w:t>Příloha číslo 11</w:t>
      </w:r>
      <w:r w:rsidRPr="005C64C3">
        <w:rPr>
          <w:rFonts w:ascii="Arial" w:hAnsi="Arial" w:cs="Arial"/>
          <w:color w:val="000000" w:themeColor="text1"/>
          <w:sz w:val="18"/>
          <w:szCs w:val="18"/>
        </w:rPr>
        <w:tab/>
        <w:t>Soupis původních repasovaných agregátů, částí a dílů tramvaje</w:t>
      </w:r>
    </w:p>
    <w:p w14:paraId="144D158A" w14:textId="240A3680" w:rsidR="00337B66" w:rsidRPr="001F2AC5" w:rsidRDefault="00337B66" w:rsidP="008B28E5">
      <w:pPr>
        <w:widowControl w:val="0"/>
        <w:numPr>
          <w:ilvl w:val="0"/>
          <w:numId w:val="3"/>
        </w:numPr>
        <w:tabs>
          <w:tab w:val="clear" w:pos="283"/>
        </w:tabs>
        <w:adjustRightInd w:val="0"/>
        <w:spacing w:before="120"/>
        <w:ind w:left="709" w:hanging="709"/>
        <w:jc w:val="both"/>
        <w:rPr>
          <w:rFonts w:ascii="Arial" w:hAnsi="Arial" w:cs="Arial"/>
          <w:color w:val="000000" w:themeColor="text1"/>
          <w:sz w:val="18"/>
          <w:szCs w:val="18"/>
        </w:rPr>
      </w:pPr>
      <w:r w:rsidRPr="001F2AC5">
        <w:rPr>
          <w:rFonts w:ascii="Arial" w:hAnsi="Arial" w:cs="Arial"/>
          <w:color w:val="000000" w:themeColor="text1"/>
          <w:sz w:val="18"/>
          <w:szCs w:val="18"/>
        </w:rPr>
        <w:t xml:space="preserve">Tato smlouva byla vyhotovena ve čtyřech stejnopisech, přičemž každá ze smluvních stran obdrží </w:t>
      </w:r>
      <w:r w:rsidR="002A7F81" w:rsidRPr="001F2AC5">
        <w:rPr>
          <w:rFonts w:ascii="Arial" w:hAnsi="Arial" w:cs="Arial"/>
          <w:color w:val="000000" w:themeColor="text1"/>
          <w:sz w:val="18"/>
          <w:szCs w:val="18"/>
        </w:rPr>
        <w:t>po dvou</w:t>
      </w:r>
      <w:r w:rsidRPr="001F2AC5">
        <w:rPr>
          <w:rFonts w:ascii="Arial" w:hAnsi="Arial" w:cs="Arial"/>
          <w:color w:val="000000" w:themeColor="text1"/>
          <w:sz w:val="18"/>
          <w:szCs w:val="18"/>
        </w:rPr>
        <w:t>.</w:t>
      </w:r>
    </w:p>
    <w:p w14:paraId="7BC308E7" w14:textId="0A134453" w:rsidR="00337B66" w:rsidRPr="001F2AC5" w:rsidRDefault="00ED4129" w:rsidP="005C64C3">
      <w:pPr>
        <w:widowControl w:val="0"/>
        <w:tabs>
          <w:tab w:val="right" w:pos="9638"/>
        </w:tabs>
        <w:adjustRightInd w:val="0"/>
        <w:spacing w:before="240"/>
        <w:rPr>
          <w:rFonts w:ascii="Arial" w:hAnsi="Arial" w:cs="Arial"/>
          <w:b/>
          <w:color w:val="000000" w:themeColor="text1"/>
          <w:position w:val="-4"/>
          <w:sz w:val="18"/>
          <w:szCs w:val="18"/>
        </w:rPr>
      </w:pPr>
      <w:r w:rsidRPr="001F2AC5">
        <w:rPr>
          <w:rFonts w:ascii="Arial" w:hAnsi="Arial" w:cs="Arial"/>
          <w:b/>
          <w:color w:val="000000" w:themeColor="text1"/>
          <w:sz w:val="18"/>
          <w:szCs w:val="18"/>
        </w:rPr>
        <w:t>V Olomouci</w:t>
      </w:r>
      <w:r w:rsidR="000F7539" w:rsidRPr="001F2AC5">
        <w:rPr>
          <w:rFonts w:ascii="Arial" w:hAnsi="Arial" w:cs="Arial"/>
          <w:b/>
          <w:color w:val="000000" w:themeColor="text1"/>
          <w:sz w:val="18"/>
          <w:szCs w:val="18"/>
        </w:rPr>
        <w:t xml:space="preserve"> </w:t>
      </w:r>
      <w:r w:rsidR="00337B66" w:rsidRPr="001F2AC5">
        <w:rPr>
          <w:rFonts w:ascii="Arial" w:hAnsi="Arial" w:cs="Arial"/>
          <w:b/>
          <w:color w:val="000000" w:themeColor="text1"/>
          <w:sz w:val="18"/>
          <w:szCs w:val="18"/>
        </w:rPr>
        <w:t>dne</w:t>
      </w:r>
      <w:r w:rsidR="000F7539" w:rsidRPr="001F2AC5">
        <w:rPr>
          <w:rFonts w:ascii="Arial" w:hAnsi="Arial" w:cs="Arial"/>
          <w:b/>
          <w:color w:val="000000" w:themeColor="text1"/>
          <w:sz w:val="18"/>
          <w:szCs w:val="18"/>
        </w:rPr>
        <w:t xml:space="preserve"> </w:t>
      </w:r>
      <w:proofErr w:type="gramStart"/>
      <w:r w:rsidR="00727142">
        <w:rPr>
          <w:rFonts w:ascii="Arial" w:hAnsi="Arial" w:cs="Arial"/>
          <w:b/>
          <w:color w:val="000000" w:themeColor="text1"/>
          <w:sz w:val="18"/>
          <w:szCs w:val="18"/>
        </w:rPr>
        <w:t>12.7.</w:t>
      </w:r>
      <w:r w:rsidR="000F7539" w:rsidRPr="001F2AC5">
        <w:rPr>
          <w:rFonts w:ascii="Arial" w:hAnsi="Arial" w:cs="Arial"/>
          <w:b/>
          <w:color w:val="000000" w:themeColor="text1"/>
          <w:sz w:val="18"/>
          <w:szCs w:val="18"/>
        </w:rPr>
        <w:t>201</w:t>
      </w:r>
      <w:r w:rsidR="001F2AC5" w:rsidRPr="001F2AC5">
        <w:rPr>
          <w:rFonts w:ascii="Arial" w:hAnsi="Arial" w:cs="Arial"/>
          <w:b/>
          <w:color w:val="000000" w:themeColor="text1"/>
          <w:sz w:val="18"/>
          <w:szCs w:val="18"/>
        </w:rPr>
        <w:t>9</w:t>
      </w:r>
      <w:proofErr w:type="gramEnd"/>
      <w:r w:rsidR="00337B66" w:rsidRPr="001F2AC5">
        <w:rPr>
          <w:rFonts w:ascii="Arial" w:hAnsi="Arial" w:cs="Arial"/>
          <w:b/>
          <w:color w:val="000000" w:themeColor="text1"/>
          <w:position w:val="-4"/>
          <w:sz w:val="18"/>
          <w:szCs w:val="18"/>
        </w:rPr>
        <w:tab/>
      </w:r>
      <w:r w:rsidRPr="001F2AC5">
        <w:rPr>
          <w:rFonts w:ascii="Arial" w:hAnsi="Arial" w:cs="Arial"/>
          <w:b/>
          <w:color w:val="000000" w:themeColor="text1"/>
          <w:sz w:val="18"/>
          <w:szCs w:val="18"/>
        </w:rPr>
        <w:t>V Olomouci dne</w:t>
      </w:r>
      <w:r w:rsidR="00727142">
        <w:rPr>
          <w:rFonts w:ascii="Arial" w:hAnsi="Arial" w:cs="Arial"/>
          <w:b/>
          <w:color w:val="000000" w:themeColor="text1"/>
          <w:sz w:val="18"/>
          <w:szCs w:val="18"/>
        </w:rPr>
        <w:t xml:space="preserve"> 12.7.</w:t>
      </w:r>
      <w:r w:rsidRPr="001F2AC5">
        <w:rPr>
          <w:rFonts w:ascii="Arial" w:hAnsi="Arial" w:cs="Arial"/>
          <w:b/>
          <w:color w:val="000000" w:themeColor="text1"/>
          <w:sz w:val="18"/>
          <w:szCs w:val="18"/>
        </w:rPr>
        <w:t xml:space="preserve"> 201</w:t>
      </w:r>
      <w:r w:rsidR="001F2AC5" w:rsidRPr="001F2AC5">
        <w:rPr>
          <w:rFonts w:ascii="Arial" w:hAnsi="Arial" w:cs="Arial"/>
          <w:b/>
          <w:color w:val="000000" w:themeColor="text1"/>
          <w:sz w:val="18"/>
          <w:szCs w:val="18"/>
        </w:rPr>
        <w:t>9</w:t>
      </w:r>
    </w:p>
    <w:p w14:paraId="2D59D924" w14:textId="69ABA2E8" w:rsidR="00337B66" w:rsidRPr="002E19AB" w:rsidRDefault="00337B66" w:rsidP="005C64C3">
      <w:pPr>
        <w:widowControl w:val="0"/>
        <w:adjustRightInd w:val="0"/>
        <w:spacing w:before="1200"/>
        <w:jc w:val="both"/>
        <w:rPr>
          <w:rFonts w:ascii="Arial" w:hAnsi="Arial" w:cs="Arial"/>
          <w:color w:val="000000" w:themeColor="text1"/>
          <w:sz w:val="18"/>
          <w:szCs w:val="18"/>
        </w:rPr>
      </w:pPr>
      <w:r w:rsidRPr="002E19AB">
        <w:rPr>
          <w:rFonts w:ascii="Arial" w:hAnsi="Arial" w:cs="Arial"/>
          <w:color w:val="000000" w:themeColor="text1"/>
          <w:sz w:val="18"/>
          <w:szCs w:val="18"/>
        </w:rPr>
        <w:t>…………………</w:t>
      </w:r>
      <w:r w:rsidR="00790E04" w:rsidRPr="002E19AB">
        <w:rPr>
          <w:rFonts w:ascii="Arial" w:hAnsi="Arial" w:cs="Arial"/>
          <w:color w:val="000000" w:themeColor="text1"/>
          <w:sz w:val="18"/>
          <w:szCs w:val="18"/>
        </w:rPr>
        <w:t>...........</w:t>
      </w:r>
      <w:r w:rsidRPr="002E19AB">
        <w:rPr>
          <w:rFonts w:ascii="Arial" w:hAnsi="Arial" w:cs="Arial"/>
          <w:color w:val="000000" w:themeColor="text1"/>
          <w:sz w:val="18"/>
          <w:szCs w:val="18"/>
        </w:rPr>
        <w:t>…………</w:t>
      </w:r>
      <w:r w:rsidR="001F2AC5" w:rsidRPr="002E19AB">
        <w:rPr>
          <w:rFonts w:ascii="Arial" w:hAnsi="Arial" w:cs="Arial"/>
          <w:color w:val="000000" w:themeColor="text1"/>
          <w:sz w:val="18"/>
          <w:szCs w:val="18"/>
        </w:rPr>
        <w:t>.....</w:t>
      </w:r>
      <w:r w:rsidRPr="002E19AB">
        <w:rPr>
          <w:rFonts w:ascii="Arial" w:hAnsi="Arial" w:cs="Arial"/>
          <w:color w:val="000000" w:themeColor="text1"/>
          <w:sz w:val="18"/>
          <w:szCs w:val="18"/>
        </w:rPr>
        <w:t>……………..</w:t>
      </w:r>
      <w:r w:rsidR="009F2B00" w:rsidRPr="002E19AB">
        <w:rPr>
          <w:rFonts w:ascii="Arial" w:hAnsi="Arial" w:cs="Arial"/>
          <w:color w:val="000000" w:themeColor="text1"/>
          <w:sz w:val="18"/>
          <w:szCs w:val="18"/>
        </w:rPr>
        <w:tab/>
      </w:r>
      <w:r w:rsidR="00241DBC" w:rsidRPr="002E19AB">
        <w:rPr>
          <w:rFonts w:ascii="Arial" w:hAnsi="Arial" w:cs="Arial"/>
          <w:color w:val="000000" w:themeColor="text1"/>
          <w:sz w:val="18"/>
          <w:szCs w:val="18"/>
        </w:rPr>
        <w:t xml:space="preserve">                       </w:t>
      </w:r>
      <w:r w:rsidR="001F2AC5" w:rsidRPr="002E19AB">
        <w:rPr>
          <w:rFonts w:ascii="Arial" w:hAnsi="Arial" w:cs="Arial"/>
          <w:color w:val="000000" w:themeColor="text1"/>
          <w:sz w:val="18"/>
          <w:szCs w:val="18"/>
        </w:rPr>
        <w:tab/>
        <w:t xml:space="preserve">     </w:t>
      </w:r>
      <w:r w:rsidR="009F2B00" w:rsidRPr="002E19AB">
        <w:rPr>
          <w:rFonts w:ascii="Arial" w:hAnsi="Arial" w:cs="Arial"/>
          <w:color w:val="000000" w:themeColor="text1"/>
          <w:sz w:val="18"/>
          <w:szCs w:val="18"/>
        </w:rPr>
        <w:t>……………………</w:t>
      </w:r>
      <w:r w:rsidR="00790E04" w:rsidRPr="002E19AB">
        <w:rPr>
          <w:rFonts w:ascii="Arial" w:hAnsi="Arial" w:cs="Arial"/>
          <w:color w:val="000000" w:themeColor="text1"/>
          <w:sz w:val="18"/>
          <w:szCs w:val="18"/>
        </w:rPr>
        <w:t>............................</w:t>
      </w:r>
      <w:r w:rsidR="009F2B00" w:rsidRPr="002E19AB">
        <w:rPr>
          <w:rFonts w:ascii="Arial" w:hAnsi="Arial" w:cs="Arial"/>
          <w:color w:val="000000" w:themeColor="text1"/>
          <w:sz w:val="18"/>
          <w:szCs w:val="18"/>
        </w:rPr>
        <w:t>…………..</w:t>
      </w:r>
      <w:bookmarkStart w:id="0" w:name="_GoBack"/>
      <w:bookmarkEnd w:id="0"/>
    </w:p>
    <w:p w14:paraId="6C9DB595" w14:textId="1556FB3D" w:rsidR="000F7539" w:rsidRPr="002E19AB" w:rsidRDefault="000F7539" w:rsidP="008B28E5">
      <w:pPr>
        <w:widowControl w:val="0"/>
        <w:adjustRightInd w:val="0"/>
        <w:jc w:val="both"/>
        <w:rPr>
          <w:rFonts w:ascii="Arial" w:hAnsi="Arial" w:cs="Arial"/>
          <w:b/>
          <w:iCs/>
          <w:color w:val="000000" w:themeColor="text1"/>
          <w:sz w:val="18"/>
          <w:szCs w:val="18"/>
        </w:rPr>
      </w:pPr>
      <w:r w:rsidRPr="002E19AB">
        <w:rPr>
          <w:rFonts w:ascii="Arial" w:hAnsi="Arial" w:cs="Arial"/>
          <w:iCs/>
          <w:color w:val="000000" w:themeColor="text1"/>
          <w:sz w:val="18"/>
          <w:szCs w:val="18"/>
        </w:rPr>
        <w:t xml:space="preserve">                     za </w:t>
      </w:r>
      <w:r w:rsidR="001E1FDB" w:rsidRPr="002E19AB">
        <w:rPr>
          <w:rFonts w:ascii="Arial" w:hAnsi="Arial" w:cs="Arial"/>
          <w:iCs/>
          <w:color w:val="000000" w:themeColor="text1"/>
          <w:sz w:val="18"/>
          <w:szCs w:val="18"/>
        </w:rPr>
        <w:t>Kupující</w:t>
      </w:r>
      <w:r w:rsidRPr="002E19AB">
        <w:rPr>
          <w:rFonts w:ascii="Arial" w:hAnsi="Arial" w:cs="Arial"/>
          <w:iCs/>
          <w:color w:val="000000" w:themeColor="text1"/>
          <w:sz w:val="18"/>
          <w:szCs w:val="18"/>
        </w:rPr>
        <w:t>ho</w:t>
      </w:r>
      <w:r w:rsidRPr="002E19AB">
        <w:rPr>
          <w:rFonts w:ascii="Arial" w:hAnsi="Arial" w:cs="Arial"/>
          <w:b/>
          <w:iCs/>
          <w:color w:val="000000" w:themeColor="text1"/>
          <w:sz w:val="18"/>
          <w:szCs w:val="18"/>
        </w:rPr>
        <w:t xml:space="preserve">   </w:t>
      </w:r>
      <w:r w:rsidRPr="002E19AB">
        <w:rPr>
          <w:rFonts w:ascii="Arial" w:hAnsi="Arial" w:cs="Arial"/>
          <w:b/>
          <w:iCs/>
          <w:color w:val="000000" w:themeColor="text1"/>
          <w:sz w:val="18"/>
          <w:szCs w:val="18"/>
        </w:rPr>
        <w:tab/>
      </w:r>
      <w:r w:rsidRPr="002E19AB">
        <w:rPr>
          <w:rFonts w:ascii="Arial" w:hAnsi="Arial" w:cs="Arial"/>
          <w:b/>
          <w:iCs/>
          <w:color w:val="000000" w:themeColor="text1"/>
          <w:sz w:val="18"/>
          <w:szCs w:val="18"/>
        </w:rPr>
        <w:tab/>
      </w:r>
      <w:r w:rsidRPr="002E19AB">
        <w:rPr>
          <w:rFonts w:ascii="Arial" w:hAnsi="Arial" w:cs="Arial"/>
          <w:b/>
          <w:iCs/>
          <w:color w:val="000000" w:themeColor="text1"/>
          <w:sz w:val="18"/>
          <w:szCs w:val="18"/>
        </w:rPr>
        <w:tab/>
      </w:r>
      <w:r w:rsidRPr="002E19AB">
        <w:rPr>
          <w:rFonts w:ascii="Arial" w:hAnsi="Arial" w:cs="Arial"/>
          <w:b/>
          <w:iCs/>
          <w:color w:val="000000" w:themeColor="text1"/>
          <w:sz w:val="18"/>
          <w:szCs w:val="18"/>
        </w:rPr>
        <w:tab/>
      </w:r>
      <w:r w:rsidRPr="002E19AB">
        <w:rPr>
          <w:rFonts w:ascii="Arial" w:hAnsi="Arial" w:cs="Arial"/>
          <w:b/>
          <w:iCs/>
          <w:color w:val="000000" w:themeColor="text1"/>
          <w:sz w:val="18"/>
          <w:szCs w:val="18"/>
        </w:rPr>
        <w:tab/>
      </w:r>
      <w:r w:rsidRPr="002E19AB">
        <w:rPr>
          <w:rFonts w:ascii="Arial" w:hAnsi="Arial" w:cs="Arial"/>
          <w:b/>
          <w:iCs/>
          <w:color w:val="000000" w:themeColor="text1"/>
          <w:sz w:val="18"/>
          <w:szCs w:val="18"/>
        </w:rPr>
        <w:tab/>
        <w:t xml:space="preserve">          </w:t>
      </w:r>
      <w:r w:rsidR="001F2AC5" w:rsidRPr="002E19AB">
        <w:rPr>
          <w:rFonts w:ascii="Arial" w:hAnsi="Arial" w:cs="Arial"/>
          <w:b/>
          <w:iCs/>
          <w:color w:val="000000" w:themeColor="text1"/>
          <w:sz w:val="18"/>
          <w:szCs w:val="18"/>
        </w:rPr>
        <w:t xml:space="preserve">     </w:t>
      </w:r>
      <w:r w:rsidRPr="002E19AB">
        <w:rPr>
          <w:rFonts w:ascii="Arial" w:hAnsi="Arial" w:cs="Arial"/>
          <w:iCs/>
          <w:color w:val="000000" w:themeColor="text1"/>
          <w:sz w:val="18"/>
          <w:szCs w:val="18"/>
        </w:rPr>
        <w:t>za</w:t>
      </w:r>
      <w:r w:rsidR="00ED4129" w:rsidRPr="002E19AB">
        <w:rPr>
          <w:rFonts w:ascii="Arial" w:hAnsi="Arial" w:cs="Arial"/>
          <w:iCs/>
          <w:color w:val="000000" w:themeColor="text1"/>
          <w:sz w:val="18"/>
          <w:szCs w:val="18"/>
        </w:rPr>
        <w:t xml:space="preserve"> Kupujícího</w:t>
      </w:r>
    </w:p>
    <w:p w14:paraId="6AEC084D" w14:textId="23A5B206" w:rsidR="00337B66" w:rsidRPr="002E19AB" w:rsidRDefault="00ED4129" w:rsidP="008B28E5">
      <w:pPr>
        <w:widowControl w:val="0"/>
        <w:adjustRightInd w:val="0"/>
        <w:spacing w:before="60"/>
        <w:jc w:val="both"/>
        <w:rPr>
          <w:rFonts w:ascii="Arial" w:hAnsi="Arial" w:cs="Arial"/>
          <w:color w:val="000000" w:themeColor="text1"/>
          <w:position w:val="-4"/>
          <w:sz w:val="18"/>
          <w:szCs w:val="18"/>
        </w:rPr>
      </w:pPr>
      <w:r w:rsidRPr="002E19AB">
        <w:rPr>
          <w:rFonts w:ascii="Arial" w:hAnsi="Arial" w:cs="Arial"/>
          <w:b/>
          <w:color w:val="000000" w:themeColor="text1"/>
          <w:sz w:val="18"/>
          <w:szCs w:val="18"/>
        </w:rPr>
        <w:t xml:space="preserve">            </w:t>
      </w:r>
      <w:r w:rsidR="001F2AC5" w:rsidRPr="002E19AB">
        <w:rPr>
          <w:rFonts w:ascii="Arial" w:hAnsi="Arial" w:cs="Arial"/>
          <w:b/>
          <w:color w:val="000000" w:themeColor="text1"/>
          <w:sz w:val="18"/>
          <w:szCs w:val="18"/>
        </w:rPr>
        <w:t xml:space="preserve">   </w:t>
      </w:r>
      <w:r w:rsidR="00B71669" w:rsidRPr="002E19AB">
        <w:rPr>
          <w:rFonts w:ascii="Arial" w:hAnsi="Arial" w:cs="Arial"/>
          <w:b/>
          <w:color w:val="000000" w:themeColor="text1"/>
          <w:sz w:val="18"/>
          <w:szCs w:val="18"/>
        </w:rPr>
        <w:t>Ing. Jaromír Machálek</w:t>
      </w:r>
      <w:r w:rsidRPr="002E19AB">
        <w:rPr>
          <w:rFonts w:ascii="Arial" w:hAnsi="Arial" w:cs="Arial"/>
          <w:color w:val="000000" w:themeColor="text1"/>
          <w:position w:val="-4"/>
          <w:sz w:val="18"/>
          <w:szCs w:val="18"/>
        </w:rPr>
        <w:t xml:space="preserve"> </w:t>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t xml:space="preserve">      </w:t>
      </w:r>
      <w:r w:rsidR="001F2AC5" w:rsidRPr="002E19AB">
        <w:rPr>
          <w:rFonts w:ascii="Arial" w:hAnsi="Arial" w:cs="Arial"/>
          <w:color w:val="000000" w:themeColor="text1"/>
          <w:position w:val="-4"/>
          <w:sz w:val="18"/>
          <w:szCs w:val="18"/>
        </w:rPr>
        <w:t xml:space="preserve">  </w:t>
      </w:r>
      <w:r w:rsidR="00B71669" w:rsidRPr="002E19AB">
        <w:rPr>
          <w:rFonts w:ascii="Arial" w:hAnsi="Arial" w:cs="Arial"/>
          <w:b/>
          <w:color w:val="000000" w:themeColor="text1"/>
          <w:sz w:val="18"/>
          <w:szCs w:val="18"/>
        </w:rPr>
        <w:t>Ing. Pavel Zatloukal</w:t>
      </w:r>
    </w:p>
    <w:p w14:paraId="7C076416" w14:textId="7C068B1B" w:rsidR="009F2B00" w:rsidRPr="002E19AB" w:rsidRDefault="00ED4129" w:rsidP="008B28E5">
      <w:pPr>
        <w:widowControl w:val="0"/>
        <w:adjustRightInd w:val="0"/>
        <w:rPr>
          <w:rFonts w:ascii="Arial" w:hAnsi="Arial" w:cs="Arial"/>
          <w:color w:val="000000" w:themeColor="text1"/>
          <w:position w:val="-4"/>
          <w:sz w:val="18"/>
          <w:szCs w:val="18"/>
        </w:rPr>
      </w:pPr>
      <w:r w:rsidRPr="002E19AB">
        <w:rPr>
          <w:rFonts w:ascii="Arial" w:hAnsi="Arial" w:cs="Arial"/>
          <w:color w:val="000000" w:themeColor="text1"/>
          <w:position w:val="-4"/>
          <w:sz w:val="18"/>
          <w:szCs w:val="18"/>
        </w:rPr>
        <w:t xml:space="preserve">            předseda představenstva</w:t>
      </w:r>
      <w:r w:rsidR="009F2B00"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Pr="002E19AB">
        <w:rPr>
          <w:rFonts w:ascii="Arial" w:hAnsi="Arial" w:cs="Arial"/>
          <w:color w:val="000000" w:themeColor="text1"/>
          <w:position w:val="-4"/>
          <w:sz w:val="18"/>
          <w:szCs w:val="18"/>
        </w:rPr>
        <w:tab/>
      </w:r>
      <w:r w:rsidR="001F2AC5" w:rsidRPr="002E19AB">
        <w:rPr>
          <w:rFonts w:ascii="Arial" w:hAnsi="Arial" w:cs="Arial"/>
          <w:color w:val="000000" w:themeColor="text1"/>
          <w:position w:val="-4"/>
          <w:sz w:val="18"/>
          <w:szCs w:val="18"/>
        </w:rPr>
        <w:t xml:space="preserve"> </w:t>
      </w:r>
      <w:r w:rsidRPr="002E19AB">
        <w:rPr>
          <w:rFonts w:ascii="Arial" w:hAnsi="Arial" w:cs="Arial"/>
          <w:color w:val="000000" w:themeColor="text1"/>
          <w:position w:val="-4"/>
          <w:sz w:val="18"/>
          <w:szCs w:val="18"/>
        </w:rPr>
        <w:t>místopředseda představenstva</w:t>
      </w:r>
    </w:p>
    <w:p w14:paraId="5087C0BC" w14:textId="6F169199" w:rsidR="00ED4129" w:rsidRPr="002E19AB" w:rsidRDefault="00ED4129" w:rsidP="005C64C3">
      <w:pPr>
        <w:widowControl w:val="0"/>
        <w:adjustRightInd w:val="0"/>
        <w:spacing w:before="240"/>
        <w:jc w:val="center"/>
        <w:rPr>
          <w:rFonts w:ascii="Arial" w:hAnsi="Arial" w:cs="Arial"/>
          <w:b/>
          <w:color w:val="000000" w:themeColor="text1"/>
          <w:sz w:val="18"/>
          <w:szCs w:val="18"/>
        </w:rPr>
      </w:pPr>
      <w:r w:rsidRPr="002E19AB">
        <w:rPr>
          <w:rFonts w:ascii="Arial" w:hAnsi="Arial" w:cs="Arial"/>
          <w:b/>
          <w:color w:val="000000" w:themeColor="text1"/>
          <w:sz w:val="18"/>
          <w:szCs w:val="18"/>
        </w:rPr>
        <w:t>V</w:t>
      </w:r>
      <w:r w:rsidR="005C64C3">
        <w:rPr>
          <w:rFonts w:ascii="Arial" w:hAnsi="Arial" w:cs="Arial"/>
          <w:b/>
          <w:color w:val="000000" w:themeColor="text1"/>
          <w:sz w:val="18"/>
          <w:szCs w:val="18"/>
        </w:rPr>
        <w:t xml:space="preserve"> Praze </w:t>
      </w:r>
      <w:r w:rsidRPr="002E19AB">
        <w:rPr>
          <w:rFonts w:ascii="Arial" w:hAnsi="Arial" w:cs="Arial"/>
          <w:b/>
          <w:color w:val="000000" w:themeColor="text1"/>
          <w:sz w:val="18"/>
          <w:szCs w:val="18"/>
        </w:rPr>
        <w:t xml:space="preserve">dne </w:t>
      </w:r>
      <w:proofErr w:type="gramStart"/>
      <w:r w:rsidR="002D77EA">
        <w:rPr>
          <w:rFonts w:ascii="Arial" w:hAnsi="Arial" w:cs="Arial"/>
          <w:b/>
          <w:color w:val="000000" w:themeColor="text1"/>
          <w:sz w:val="18"/>
          <w:szCs w:val="18"/>
        </w:rPr>
        <w:t>14.6.</w:t>
      </w:r>
      <w:r w:rsidR="00241DBC" w:rsidRPr="002E19AB">
        <w:rPr>
          <w:rFonts w:ascii="Arial" w:hAnsi="Arial" w:cs="Arial"/>
          <w:b/>
          <w:color w:val="000000" w:themeColor="text1"/>
          <w:sz w:val="18"/>
          <w:szCs w:val="18"/>
        </w:rPr>
        <w:t>201</w:t>
      </w:r>
      <w:r w:rsidR="001F2AC5" w:rsidRPr="002E19AB">
        <w:rPr>
          <w:rFonts w:ascii="Arial" w:hAnsi="Arial" w:cs="Arial"/>
          <w:b/>
          <w:color w:val="000000" w:themeColor="text1"/>
          <w:sz w:val="18"/>
          <w:szCs w:val="18"/>
        </w:rPr>
        <w:t>9</w:t>
      </w:r>
      <w:proofErr w:type="gramEnd"/>
    </w:p>
    <w:p w14:paraId="447D8F84" w14:textId="7245999A" w:rsidR="00ED4129" w:rsidRPr="001F2AC5" w:rsidRDefault="00ED4129" w:rsidP="005C64C3">
      <w:pPr>
        <w:widowControl w:val="0"/>
        <w:adjustRightInd w:val="0"/>
        <w:spacing w:before="1200"/>
        <w:jc w:val="center"/>
        <w:rPr>
          <w:rFonts w:ascii="Arial" w:hAnsi="Arial" w:cs="Arial"/>
          <w:b/>
          <w:color w:val="000000" w:themeColor="text1"/>
          <w:sz w:val="18"/>
          <w:szCs w:val="18"/>
        </w:rPr>
      </w:pPr>
      <w:r w:rsidRPr="001F2AC5">
        <w:rPr>
          <w:rFonts w:ascii="Arial" w:hAnsi="Arial" w:cs="Arial"/>
          <w:color w:val="000000" w:themeColor="text1"/>
          <w:sz w:val="18"/>
          <w:szCs w:val="18"/>
        </w:rPr>
        <w:t>……………………………..……............................…………..</w:t>
      </w:r>
    </w:p>
    <w:p w14:paraId="1FF786C9" w14:textId="2C7DB009" w:rsidR="00ED4129" w:rsidRPr="001F2AC5" w:rsidRDefault="00ED4129" w:rsidP="008B28E5">
      <w:pPr>
        <w:widowControl w:val="0"/>
        <w:adjustRightInd w:val="0"/>
        <w:jc w:val="center"/>
        <w:rPr>
          <w:rFonts w:ascii="Arial" w:hAnsi="Arial" w:cs="Arial"/>
          <w:b/>
          <w:color w:val="000000" w:themeColor="text1"/>
          <w:sz w:val="18"/>
          <w:szCs w:val="18"/>
        </w:rPr>
      </w:pPr>
      <w:r w:rsidRPr="001F2AC5">
        <w:rPr>
          <w:rFonts w:ascii="Arial" w:hAnsi="Arial" w:cs="Arial"/>
          <w:iCs/>
          <w:color w:val="000000" w:themeColor="text1"/>
          <w:sz w:val="18"/>
          <w:szCs w:val="18"/>
        </w:rPr>
        <w:t>za Prodávajícího</w:t>
      </w:r>
      <w:r w:rsidRPr="001F2AC5">
        <w:rPr>
          <w:rFonts w:ascii="Arial" w:hAnsi="Arial" w:cs="Arial"/>
          <w:b/>
          <w:iCs/>
          <w:color w:val="000000" w:themeColor="text1"/>
          <w:sz w:val="18"/>
          <w:szCs w:val="18"/>
        </w:rPr>
        <w:t xml:space="preserve">   </w:t>
      </w:r>
    </w:p>
    <w:p w14:paraId="75FA909A" w14:textId="4FDC9D1B" w:rsidR="00ED4129" w:rsidRPr="005C64C3" w:rsidRDefault="005C64C3" w:rsidP="005C64C3">
      <w:pPr>
        <w:widowControl w:val="0"/>
        <w:adjustRightInd w:val="0"/>
        <w:spacing w:before="60"/>
        <w:jc w:val="center"/>
        <w:rPr>
          <w:rFonts w:ascii="Arial" w:hAnsi="Arial" w:cs="Arial"/>
          <w:b/>
          <w:bCs/>
          <w:color w:val="000000" w:themeColor="text1"/>
          <w:position w:val="-4"/>
          <w:sz w:val="18"/>
          <w:szCs w:val="18"/>
        </w:rPr>
      </w:pPr>
      <w:r w:rsidRPr="005C64C3">
        <w:rPr>
          <w:rFonts w:ascii="Arial" w:hAnsi="Arial" w:cs="Arial"/>
          <w:b/>
          <w:bCs/>
          <w:color w:val="000000" w:themeColor="text1"/>
          <w:position w:val="-4"/>
          <w:sz w:val="18"/>
          <w:szCs w:val="18"/>
        </w:rPr>
        <w:t>Ing. Vladimír Faltýsek</w:t>
      </w:r>
    </w:p>
    <w:p w14:paraId="5A8E74B2" w14:textId="0F34599B" w:rsidR="00ED4129" w:rsidRPr="005C64C3" w:rsidRDefault="005C64C3" w:rsidP="008B28E5">
      <w:pPr>
        <w:widowControl w:val="0"/>
        <w:adjustRightInd w:val="0"/>
        <w:jc w:val="center"/>
        <w:rPr>
          <w:rFonts w:ascii="Arial" w:hAnsi="Arial" w:cs="Arial"/>
          <w:bCs/>
          <w:color w:val="000000" w:themeColor="text1"/>
          <w:sz w:val="18"/>
          <w:szCs w:val="18"/>
        </w:rPr>
      </w:pPr>
      <w:r>
        <w:rPr>
          <w:rFonts w:ascii="Arial" w:hAnsi="Arial" w:cs="Arial"/>
          <w:bCs/>
          <w:color w:val="000000" w:themeColor="text1"/>
          <w:sz w:val="18"/>
          <w:szCs w:val="18"/>
        </w:rPr>
        <w:t>p</w:t>
      </w:r>
      <w:r w:rsidRPr="005C64C3">
        <w:rPr>
          <w:rFonts w:ascii="Arial" w:hAnsi="Arial" w:cs="Arial"/>
          <w:bCs/>
          <w:color w:val="000000" w:themeColor="text1"/>
          <w:sz w:val="18"/>
          <w:szCs w:val="18"/>
        </w:rPr>
        <w:t>ředseda představenstva</w:t>
      </w:r>
    </w:p>
    <w:p w14:paraId="66CB911E" w14:textId="77777777" w:rsidR="005C64C3" w:rsidRDefault="005C64C3" w:rsidP="008B28E5">
      <w:pPr>
        <w:widowControl w:val="0"/>
        <w:adjustRightInd w:val="0"/>
        <w:jc w:val="center"/>
        <w:rPr>
          <w:rFonts w:ascii="Arial" w:hAnsi="Arial" w:cs="Arial"/>
          <w:b/>
          <w:color w:val="000000" w:themeColor="text1"/>
          <w:sz w:val="18"/>
          <w:szCs w:val="18"/>
        </w:rPr>
      </w:pPr>
    </w:p>
    <w:p w14:paraId="4112BD56" w14:textId="77777777" w:rsidR="001A0339" w:rsidRDefault="001A0339" w:rsidP="008B28E5">
      <w:pPr>
        <w:widowControl w:val="0"/>
        <w:adjustRightInd w:val="0"/>
        <w:jc w:val="center"/>
        <w:rPr>
          <w:rFonts w:ascii="Arial" w:hAnsi="Arial" w:cs="Arial"/>
          <w:b/>
          <w:color w:val="000000" w:themeColor="text1"/>
          <w:sz w:val="18"/>
          <w:szCs w:val="18"/>
        </w:rPr>
      </w:pPr>
    </w:p>
    <w:p w14:paraId="06F6766C" w14:textId="77777777" w:rsidR="001A0339" w:rsidRDefault="001A0339" w:rsidP="008B28E5">
      <w:pPr>
        <w:widowControl w:val="0"/>
        <w:adjustRightInd w:val="0"/>
        <w:jc w:val="center"/>
        <w:rPr>
          <w:rFonts w:ascii="Arial" w:hAnsi="Arial" w:cs="Arial"/>
          <w:b/>
          <w:color w:val="000000" w:themeColor="text1"/>
          <w:sz w:val="18"/>
          <w:szCs w:val="18"/>
        </w:rPr>
      </w:pPr>
    </w:p>
    <w:p w14:paraId="3829C01D" w14:textId="77777777" w:rsidR="001A0339" w:rsidRDefault="001A0339" w:rsidP="008B28E5">
      <w:pPr>
        <w:widowControl w:val="0"/>
        <w:adjustRightInd w:val="0"/>
        <w:jc w:val="center"/>
        <w:rPr>
          <w:rFonts w:ascii="Arial" w:hAnsi="Arial" w:cs="Arial"/>
          <w:b/>
          <w:color w:val="000000" w:themeColor="text1"/>
          <w:sz w:val="18"/>
          <w:szCs w:val="18"/>
        </w:rPr>
      </w:pPr>
    </w:p>
    <w:p w14:paraId="34BBD8D3" w14:textId="77777777" w:rsidR="001A0339" w:rsidRDefault="001A0339" w:rsidP="008B28E5">
      <w:pPr>
        <w:widowControl w:val="0"/>
        <w:adjustRightInd w:val="0"/>
        <w:jc w:val="center"/>
        <w:rPr>
          <w:rFonts w:ascii="Arial" w:hAnsi="Arial" w:cs="Arial"/>
          <w:b/>
          <w:color w:val="000000" w:themeColor="text1"/>
          <w:sz w:val="18"/>
          <w:szCs w:val="18"/>
        </w:rPr>
      </w:pPr>
    </w:p>
    <w:p w14:paraId="2579EAA6" w14:textId="77777777" w:rsidR="001A0339" w:rsidRDefault="001A0339" w:rsidP="008B28E5">
      <w:pPr>
        <w:widowControl w:val="0"/>
        <w:adjustRightInd w:val="0"/>
        <w:jc w:val="center"/>
        <w:rPr>
          <w:rFonts w:ascii="Arial" w:hAnsi="Arial" w:cs="Arial"/>
          <w:b/>
          <w:color w:val="000000" w:themeColor="text1"/>
          <w:sz w:val="18"/>
          <w:szCs w:val="18"/>
        </w:rPr>
      </w:pPr>
    </w:p>
    <w:p w14:paraId="512BAD88" w14:textId="77777777" w:rsidR="001A0339" w:rsidRDefault="001A0339" w:rsidP="008B28E5">
      <w:pPr>
        <w:widowControl w:val="0"/>
        <w:adjustRightInd w:val="0"/>
        <w:jc w:val="center"/>
        <w:rPr>
          <w:rFonts w:ascii="Arial" w:hAnsi="Arial" w:cs="Arial"/>
          <w:b/>
          <w:color w:val="000000" w:themeColor="text1"/>
          <w:sz w:val="18"/>
          <w:szCs w:val="18"/>
        </w:rPr>
      </w:pPr>
    </w:p>
    <w:p w14:paraId="13AD2256" w14:textId="77777777" w:rsidR="001A0339" w:rsidRPr="001F2AC5" w:rsidRDefault="001A0339" w:rsidP="008B28E5">
      <w:pPr>
        <w:widowControl w:val="0"/>
        <w:adjustRightInd w:val="0"/>
        <w:jc w:val="center"/>
        <w:rPr>
          <w:rFonts w:ascii="Arial" w:hAnsi="Arial" w:cs="Arial"/>
          <w:b/>
          <w:color w:val="000000" w:themeColor="text1"/>
          <w:sz w:val="18"/>
          <w:szCs w:val="18"/>
        </w:rPr>
      </w:pPr>
    </w:p>
    <w:p w14:paraId="66C5D0C2" w14:textId="77777777" w:rsidR="005C64C3" w:rsidRDefault="005C64C3" w:rsidP="008B28E5">
      <w:pPr>
        <w:widowControl w:val="0"/>
        <w:adjustRightInd w:val="0"/>
        <w:jc w:val="center"/>
        <w:rPr>
          <w:rFonts w:ascii="Arial" w:hAnsi="Arial" w:cs="Arial"/>
          <w:b/>
          <w:color w:val="000000" w:themeColor="text1"/>
        </w:rPr>
      </w:pPr>
    </w:p>
    <w:p w14:paraId="519A443E" w14:textId="6DE0DE87" w:rsidR="00337B66" w:rsidRPr="00A7081F" w:rsidRDefault="00337B66" w:rsidP="008B28E5">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1</w:t>
      </w:r>
    </w:p>
    <w:p w14:paraId="2638ECD2" w14:textId="56B69BDD" w:rsidR="00337B66" w:rsidRPr="00A7081F" w:rsidRDefault="00337B66" w:rsidP="008B28E5">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5C64C3">
        <w:rPr>
          <w:rFonts w:ascii="Arial" w:hAnsi="Arial" w:cs="Arial"/>
          <w:b/>
          <w:color w:val="000000" w:themeColor="text1"/>
        </w:rPr>
        <w:t>401CZ19002</w:t>
      </w:r>
    </w:p>
    <w:p w14:paraId="70E1F626" w14:textId="52446E18" w:rsidR="00337B66" w:rsidRPr="001F2AC5" w:rsidRDefault="00735732" w:rsidP="008B28E5">
      <w:pPr>
        <w:widowControl w:val="0"/>
        <w:adjustRightInd w:val="0"/>
        <w:spacing w:before="240"/>
        <w:jc w:val="center"/>
        <w:rPr>
          <w:rFonts w:ascii="Arial" w:hAnsi="Arial" w:cs="Arial"/>
          <w:b/>
          <w:caps/>
          <w:color w:val="000000" w:themeColor="text1"/>
          <w:sz w:val="28"/>
          <w:szCs w:val="28"/>
        </w:rPr>
      </w:pPr>
      <w:r w:rsidRPr="001F2AC5">
        <w:rPr>
          <w:rFonts w:ascii="Arial" w:hAnsi="Arial" w:cs="Arial"/>
          <w:b/>
          <w:caps/>
          <w:color w:val="000000" w:themeColor="text1"/>
          <w:sz w:val="28"/>
          <w:szCs w:val="28"/>
        </w:rPr>
        <w:t xml:space="preserve">Podrobná technická specifikace </w:t>
      </w:r>
      <w:r w:rsidR="00F253DE" w:rsidRPr="001F2AC5">
        <w:rPr>
          <w:rFonts w:ascii="Arial" w:hAnsi="Arial" w:cs="Arial"/>
          <w:b/>
          <w:caps/>
          <w:color w:val="000000" w:themeColor="text1"/>
          <w:sz w:val="28"/>
          <w:szCs w:val="28"/>
        </w:rPr>
        <w:t xml:space="preserve">modernizované </w:t>
      </w:r>
      <w:r w:rsidR="00356BCD" w:rsidRPr="001F2AC5">
        <w:rPr>
          <w:rFonts w:ascii="Arial" w:hAnsi="Arial" w:cs="Arial"/>
          <w:b/>
          <w:caps/>
          <w:color w:val="000000" w:themeColor="text1"/>
          <w:sz w:val="28"/>
          <w:szCs w:val="28"/>
        </w:rPr>
        <w:t xml:space="preserve">tramvaje pro městskou hromadnou dopravu osob schváleného typu pro provoz v ČR včetně veškerých </w:t>
      </w:r>
      <w:r w:rsidR="00DD6FE4">
        <w:rPr>
          <w:rFonts w:ascii="Arial" w:hAnsi="Arial" w:cs="Arial"/>
          <w:b/>
          <w:caps/>
          <w:color w:val="000000" w:themeColor="text1"/>
          <w:sz w:val="28"/>
          <w:szCs w:val="28"/>
        </w:rPr>
        <w:t>jejího</w:t>
      </w:r>
      <w:r w:rsidR="00356BCD" w:rsidRPr="001F2AC5">
        <w:rPr>
          <w:rFonts w:ascii="Arial" w:hAnsi="Arial" w:cs="Arial"/>
          <w:b/>
          <w:caps/>
          <w:color w:val="000000" w:themeColor="text1"/>
          <w:sz w:val="28"/>
          <w:szCs w:val="28"/>
        </w:rPr>
        <w:t xml:space="preserve"> součástí a příslušenství </w:t>
      </w:r>
    </w:p>
    <w:p w14:paraId="27AD030C" w14:textId="2AA343A6" w:rsidR="009F2B00" w:rsidRPr="001F2AC5" w:rsidRDefault="009F2B00" w:rsidP="008B28E5">
      <w:pPr>
        <w:widowControl w:val="0"/>
        <w:adjustRightInd w:val="0"/>
        <w:jc w:val="center"/>
        <w:rPr>
          <w:rFonts w:ascii="Arial" w:hAnsi="Arial" w:cs="Arial"/>
          <w:b/>
          <w:caps/>
          <w:color w:val="000000" w:themeColor="text1"/>
          <w:sz w:val="28"/>
          <w:szCs w:val="28"/>
        </w:rPr>
      </w:pPr>
      <w:r w:rsidRPr="001F2AC5">
        <w:rPr>
          <w:rFonts w:ascii="Arial" w:hAnsi="Arial" w:cs="Arial"/>
          <w:b/>
          <w:caps/>
          <w:color w:val="000000" w:themeColor="text1"/>
          <w:sz w:val="28"/>
          <w:szCs w:val="28"/>
        </w:rPr>
        <w:t>______________________________________</w:t>
      </w:r>
      <w:r w:rsidR="00207883" w:rsidRPr="001F2AC5">
        <w:rPr>
          <w:rFonts w:ascii="Arial" w:hAnsi="Arial" w:cs="Arial"/>
          <w:b/>
          <w:caps/>
          <w:color w:val="000000" w:themeColor="text1"/>
          <w:sz w:val="28"/>
          <w:szCs w:val="28"/>
        </w:rPr>
        <w:t>________________</w:t>
      </w:r>
      <w:r w:rsidRPr="001F2AC5">
        <w:rPr>
          <w:rFonts w:ascii="Arial" w:hAnsi="Arial" w:cs="Arial"/>
          <w:b/>
          <w:caps/>
          <w:color w:val="000000" w:themeColor="text1"/>
          <w:sz w:val="28"/>
          <w:szCs w:val="28"/>
        </w:rPr>
        <w:t>__</w:t>
      </w:r>
      <w:r w:rsidR="001F2AC5">
        <w:rPr>
          <w:rFonts w:ascii="Arial" w:hAnsi="Arial" w:cs="Arial"/>
          <w:b/>
          <w:caps/>
          <w:color w:val="000000" w:themeColor="text1"/>
          <w:sz w:val="28"/>
          <w:szCs w:val="28"/>
        </w:rPr>
        <w:t>_____</w:t>
      </w:r>
    </w:p>
    <w:p w14:paraId="5F983F8C" w14:textId="77777777" w:rsidR="00207883" w:rsidRPr="00A7081F" w:rsidRDefault="00207883" w:rsidP="008B28E5">
      <w:pPr>
        <w:widowControl w:val="0"/>
        <w:adjustRightInd w:val="0"/>
        <w:jc w:val="center"/>
        <w:rPr>
          <w:rFonts w:ascii="Arial" w:hAnsi="Arial" w:cs="Arial"/>
          <w:b/>
          <w:color w:val="000000" w:themeColor="text1"/>
          <w:sz w:val="18"/>
          <w:szCs w:val="18"/>
        </w:rPr>
      </w:pPr>
    </w:p>
    <w:p w14:paraId="01F7CF42" w14:textId="3A335792" w:rsidR="00C3697C" w:rsidRDefault="00C3697C" w:rsidP="00C3697C">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č.1</w:t>
      </w:r>
    </w:p>
    <w:p w14:paraId="434F7860" w14:textId="77777777" w:rsidR="00356BCD" w:rsidRPr="00A7081F" w:rsidRDefault="00356BCD" w:rsidP="008B28E5">
      <w:pPr>
        <w:widowControl w:val="0"/>
        <w:adjustRightInd w:val="0"/>
        <w:jc w:val="both"/>
        <w:rPr>
          <w:rFonts w:ascii="Arial" w:hAnsi="Arial" w:cs="Arial"/>
          <w:color w:val="000000" w:themeColor="text1"/>
          <w:sz w:val="16"/>
          <w:szCs w:val="16"/>
        </w:rPr>
      </w:pPr>
    </w:p>
    <w:p w14:paraId="5AC9D90F" w14:textId="77777777" w:rsidR="00356BCD" w:rsidRPr="00A7081F" w:rsidRDefault="00356BCD" w:rsidP="008B28E5">
      <w:pPr>
        <w:widowControl w:val="0"/>
        <w:adjustRightInd w:val="0"/>
        <w:jc w:val="both"/>
        <w:rPr>
          <w:rFonts w:ascii="Arial" w:hAnsi="Arial" w:cs="Arial"/>
          <w:color w:val="000000" w:themeColor="text1"/>
          <w:sz w:val="16"/>
          <w:szCs w:val="16"/>
        </w:rPr>
      </w:pPr>
    </w:p>
    <w:p w14:paraId="2BD01564" w14:textId="77777777" w:rsidR="00356BCD" w:rsidRPr="00A7081F" w:rsidRDefault="00356BCD" w:rsidP="00356BCD">
      <w:pPr>
        <w:widowControl w:val="0"/>
        <w:adjustRightInd w:val="0"/>
        <w:jc w:val="center"/>
        <w:rPr>
          <w:rFonts w:ascii="Arial" w:hAnsi="Arial" w:cs="Arial"/>
          <w:b/>
          <w:color w:val="000000" w:themeColor="text1"/>
        </w:rPr>
      </w:pPr>
    </w:p>
    <w:p w14:paraId="68D1693A" w14:textId="77777777" w:rsidR="00356BCD" w:rsidRPr="00A7081F" w:rsidRDefault="00356BCD" w:rsidP="00356BCD">
      <w:pPr>
        <w:widowControl w:val="0"/>
        <w:adjustRightInd w:val="0"/>
        <w:jc w:val="center"/>
        <w:rPr>
          <w:rFonts w:ascii="Arial" w:hAnsi="Arial" w:cs="Arial"/>
          <w:b/>
          <w:color w:val="000000" w:themeColor="text1"/>
        </w:rPr>
      </w:pPr>
    </w:p>
    <w:p w14:paraId="44BED659" w14:textId="77777777" w:rsidR="00356BCD" w:rsidRPr="00A7081F" w:rsidRDefault="00356BCD" w:rsidP="00356BCD">
      <w:pPr>
        <w:widowControl w:val="0"/>
        <w:adjustRightInd w:val="0"/>
        <w:jc w:val="center"/>
        <w:rPr>
          <w:rFonts w:ascii="Arial" w:hAnsi="Arial" w:cs="Arial"/>
          <w:b/>
          <w:color w:val="000000" w:themeColor="text1"/>
        </w:rPr>
      </w:pPr>
    </w:p>
    <w:p w14:paraId="6831ECF8" w14:textId="77777777" w:rsidR="00356BCD" w:rsidRPr="00A7081F" w:rsidRDefault="00356BCD" w:rsidP="00356BCD">
      <w:pPr>
        <w:widowControl w:val="0"/>
        <w:adjustRightInd w:val="0"/>
        <w:jc w:val="center"/>
        <w:rPr>
          <w:rFonts w:ascii="Arial" w:hAnsi="Arial" w:cs="Arial"/>
          <w:b/>
          <w:color w:val="000000" w:themeColor="text1"/>
        </w:rPr>
      </w:pPr>
    </w:p>
    <w:p w14:paraId="5E5CE1B9" w14:textId="77777777" w:rsidR="00356BCD" w:rsidRPr="00A7081F" w:rsidRDefault="00356BCD" w:rsidP="00356BCD">
      <w:pPr>
        <w:widowControl w:val="0"/>
        <w:adjustRightInd w:val="0"/>
        <w:jc w:val="center"/>
        <w:rPr>
          <w:rFonts w:ascii="Arial" w:hAnsi="Arial" w:cs="Arial"/>
          <w:b/>
          <w:color w:val="000000" w:themeColor="text1"/>
        </w:rPr>
      </w:pPr>
    </w:p>
    <w:p w14:paraId="2C4C6B2C" w14:textId="77777777" w:rsidR="00356BCD" w:rsidRPr="00A7081F" w:rsidRDefault="00356BCD" w:rsidP="00356BCD">
      <w:pPr>
        <w:widowControl w:val="0"/>
        <w:adjustRightInd w:val="0"/>
        <w:jc w:val="center"/>
        <w:rPr>
          <w:rFonts w:ascii="Arial" w:hAnsi="Arial" w:cs="Arial"/>
          <w:b/>
          <w:color w:val="000000" w:themeColor="text1"/>
        </w:rPr>
      </w:pPr>
    </w:p>
    <w:p w14:paraId="0AB83F38" w14:textId="77777777" w:rsidR="00356BCD" w:rsidRPr="00A7081F" w:rsidRDefault="00356BCD" w:rsidP="00356BCD">
      <w:pPr>
        <w:widowControl w:val="0"/>
        <w:adjustRightInd w:val="0"/>
        <w:jc w:val="center"/>
        <w:rPr>
          <w:rFonts w:ascii="Arial" w:hAnsi="Arial" w:cs="Arial"/>
          <w:b/>
          <w:color w:val="000000" w:themeColor="text1"/>
        </w:rPr>
      </w:pPr>
    </w:p>
    <w:p w14:paraId="595DFEB7" w14:textId="77777777" w:rsidR="00356BCD" w:rsidRPr="00A7081F" w:rsidRDefault="00356BCD" w:rsidP="00356BCD">
      <w:pPr>
        <w:widowControl w:val="0"/>
        <w:adjustRightInd w:val="0"/>
        <w:jc w:val="center"/>
        <w:rPr>
          <w:rFonts w:ascii="Arial" w:hAnsi="Arial" w:cs="Arial"/>
          <w:b/>
          <w:color w:val="000000" w:themeColor="text1"/>
        </w:rPr>
      </w:pPr>
    </w:p>
    <w:p w14:paraId="0601953D" w14:textId="77777777" w:rsidR="00356BCD" w:rsidRPr="00A7081F" w:rsidRDefault="00356BCD" w:rsidP="00356BCD">
      <w:pPr>
        <w:widowControl w:val="0"/>
        <w:adjustRightInd w:val="0"/>
        <w:jc w:val="center"/>
        <w:rPr>
          <w:rFonts w:ascii="Arial" w:hAnsi="Arial" w:cs="Arial"/>
          <w:b/>
          <w:color w:val="000000" w:themeColor="text1"/>
        </w:rPr>
      </w:pPr>
    </w:p>
    <w:p w14:paraId="05C70813" w14:textId="77777777" w:rsidR="00356BCD" w:rsidRPr="00A7081F" w:rsidRDefault="00356BCD" w:rsidP="00356BCD">
      <w:pPr>
        <w:widowControl w:val="0"/>
        <w:adjustRightInd w:val="0"/>
        <w:jc w:val="center"/>
        <w:rPr>
          <w:rFonts w:ascii="Arial" w:hAnsi="Arial" w:cs="Arial"/>
          <w:b/>
          <w:color w:val="000000" w:themeColor="text1"/>
        </w:rPr>
      </w:pPr>
    </w:p>
    <w:p w14:paraId="3F8D7C3F" w14:textId="77777777" w:rsidR="00356BCD" w:rsidRPr="00A7081F" w:rsidRDefault="00356BCD" w:rsidP="00356BCD">
      <w:pPr>
        <w:widowControl w:val="0"/>
        <w:adjustRightInd w:val="0"/>
        <w:jc w:val="center"/>
        <w:rPr>
          <w:rFonts w:ascii="Arial" w:hAnsi="Arial" w:cs="Arial"/>
          <w:b/>
          <w:color w:val="000000" w:themeColor="text1"/>
        </w:rPr>
      </w:pPr>
    </w:p>
    <w:p w14:paraId="31E45155" w14:textId="77777777" w:rsidR="00356BCD" w:rsidRPr="00A7081F" w:rsidRDefault="00356BCD" w:rsidP="00356BCD">
      <w:pPr>
        <w:widowControl w:val="0"/>
        <w:adjustRightInd w:val="0"/>
        <w:jc w:val="center"/>
        <w:rPr>
          <w:rFonts w:ascii="Arial" w:hAnsi="Arial" w:cs="Arial"/>
          <w:b/>
          <w:color w:val="000000" w:themeColor="text1"/>
        </w:rPr>
      </w:pPr>
    </w:p>
    <w:p w14:paraId="1F10F88E" w14:textId="77777777" w:rsidR="00356BCD" w:rsidRPr="00A7081F" w:rsidRDefault="00356BCD" w:rsidP="00356BCD">
      <w:pPr>
        <w:widowControl w:val="0"/>
        <w:adjustRightInd w:val="0"/>
        <w:jc w:val="center"/>
        <w:rPr>
          <w:rFonts w:ascii="Arial" w:hAnsi="Arial" w:cs="Arial"/>
          <w:b/>
          <w:color w:val="000000" w:themeColor="text1"/>
        </w:rPr>
      </w:pPr>
    </w:p>
    <w:p w14:paraId="691C2EC8" w14:textId="77777777" w:rsidR="00356BCD" w:rsidRPr="00A7081F" w:rsidRDefault="00356BCD" w:rsidP="00356BCD">
      <w:pPr>
        <w:widowControl w:val="0"/>
        <w:adjustRightInd w:val="0"/>
        <w:jc w:val="center"/>
        <w:rPr>
          <w:rFonts w:ascii="Arial" w:hAnsi="Arial" w:cs="Arial"/>
          <w:b/>
          <w:color w:val="000000" w:themeColor="text1"/>
        </w:rPr>
      </w:pPr>
    </w:p>
    <w:p w14:paraId="793BAEA1" w14:textId="77777777" w:rsidR="00356BCD" w:rsidRPr="00A7081F" w:rsidRDefault="00356BCD" w:rsidP="00356BCD">
      <w:pPr>
        <w:widowControl w:val="0"/>
        <w:adjustRightInd w:val="0"/>
        <w:jc w:val="center"/>
        <w:rPr>
          <w:rFonts w:ascii="Arial" w:hAnsi="Arial" w:cs="Arial"/>
          <w:b/>
          <w:color w:val="000000" w:themeColor="text1"/>
        </w:rPr>
      </w:pPr>
    </w:p>
    <w:p w14:paraId="01A75FFC" w14:textId="77777777" w:rsidR="00356BCD" w:rsidRPr="00A7081F" w:rsidRDefault="00356BCD" w:rsidP="00356BCD">
      <w:pPr>
        <w:widowControl w:val="0"/>
        <w:adjustRightInd w:val="0"/>
        <w:jc w:val="center"/>
        <w:rPr>
          <w:rFonts w:ascii="Arial" w:hAnsi="Arial" w:cs="Arial"/>
          <w:b/>
          <w:color w:val="000000" w:themeColor="text1"/>
        </w:rPr>
      </w:pPr>
    </w:p>
    <w:p w14:paraId="0D1A0604" w14:textId="77777777" w:rsidR="00356BCD" w:rsidRPr="00A7081F" w:rsidRDefault="00356BCD" w:rsidP="00356BCD">
      <w:pPr>
        <w:widowControl w:val="0"/>
        <w:adjustRightInd w:val="0"/>
        <w:jc w:val="center"/>
        <w:rPr>
          <w:rFonts w:ascii="Arial" w:hAnsi="Arial" w:cs="Arial"/>
          <w:b/>
          <w:color w:val="000000" w:themeColor="text1"/>
        </w:rPr>
      </w:pPr>
    </w:p>
    <w:p w14:paraId="3A657529" w14:textId="77777777" w:rsidR="00356BCD" w:rsidRPr="00A7081F" w:rsidRDefault="00356BCD" w:rsidP="00356BCD">
      <w:pPr>
        <w:widowControl w:val="0"/>
        <w:adjustRightInd w:val="0"/>
        <w:jc w:val="center"/>
        <w:rPr>
          <w:rFonts w:ascii="Arial" w:hAnsi="Arial" w:cs="Arial"/>
          <w:b/>
          <w:color w:val="000000" w:themeColor="text1"/>
        </w:rPr>
      </w:pPr>
    </w:p>
    <w:p w14:paraId="614C8397" w14:textId="77777777" w:rsidR="00356BCD" w:rsidRPr="00A7081F" w:rsidRDefault="00356BCD" w:rsidP="00356BCD">
      <w:pPr>
        <w:widowControl w:val="0"/>
        <w:adjustRightInd w:val="0"/>
        <w:jc w:val="center"/>
        <w:rPr>
          <w:rFonts w:ascii="Arial" w:hAnsi="Arial" w:cs="Arial"/>
          <w:b/>
          <w:color w:val="000000" w:themeColor="text1"/>
        </w:rPr>
      </w:pPr>
    </w:p>
    <w:p w14:paraId="4F612A58" w14:textId="77777777" w:rsidR="00356BCD" w:rsidRPr="00A7081F" w:rsidRDefault="00356BCD" w:rsidP="00356BCD">
      <w:pPr>
        <w:widowControl w:val="0"/>
        <w:adjustRightInd w:val="0"/>
        <w:jc w:val="center"/>
        <w:rPr>
          <w:rFonts w:ascii="Arial" w:hAnsi="Arial" w:cs="Arial"/>
          <w:b/>
          <w:color w:val="000000" w:themeColor="text1"/>
        </w:rPr>
      </w:pPr>
    </w:p>
    <w:p w14:paraId="5DA260C9" w14:textId="77777777" w:rsidR="00356BCD" w:rsidRPr="00A7081F" w:rsidRDefault="00356BCD" w:rsidP="00356BCD">
      <w:pPr>
        <w:widowControl w:val="0"/>
        <w:adjustRightInd w:val="0"/>
        <w:jc w:val="center"/>
        <w:rPr>
          <w:rFonts w:ascii="Arial" w:hAnsi="Arial" w:cs="Arial"/>
          <w:b/>
          <w:color w:val="000000" w:themeColor="text1"/>
        </w:rPr>
      </w:pPr>
    </w:p>
    <w:p w14:paraId="3967F1A9" w14:textId="77777777" w:rsidR="00356BCD" w:rsidRPr="00A7081F" w:rsidRDefault="00356BCD" w:rsidP="00356BCD">
      <w:pPr>
        <w:widowControl w:val="0"/>
        <w:adjustRightInd w:val="0"/>
        <w:jc w:val="center"/>
        <w:rPr>
          <w:rFonts w:ascii="Arial" w:hAnsi="Arial" w:cs="Arial"/>
          <w:b/>
          <w:color w:val="000000" w:themeColor="text1"/>
        </w:rPr>
      </w:pPr>
    </w:p>
    <w:p w14:paraId="63AEB6C9" w14:textId="77777777" w:rsidR="00356BCD" w:rsidRPr="00A7081F" w:rsidRDefault="00356BCD" w:rsidP="00356BCD">
      <w:pPr>
        <w:widowControl w:val="0"/>
        <w:adjustRightInd w:val="0"/>
        <w:jc w:val="center"/>
        <w:rPr>
          <w:rFonts w:ascii="Arial" w:hAnsi="Arial" w:cs="Arial"/>
          <w:b/>
          <w:color w:val="000000" w:themeColor="text1"/>
        </w:rPr>
      </w:pPr>
    </w:p>
    <w:p w14:paraId="40A7276B" w14:textId="77777777" w:rsidR="00356BCD" w:rsidRPr="00A7081F" w:rsidRDefault="00356BCD" w:rsidP="00356BCD">
      <w:pPr>
        <w:widowControl w:val="0"/>
        <w:adjustRightInd w:val="0"/>
        <w:jc w:val="center"/>
        <w:rPr>
          <w:rFonts w:ascii="Arial" w:hAnsi="Arial" w:cs="Arial"/>
          <w:b/>
          <w:color w:val="000000" w:themeColor="text1"/>
        </w:rPr>
      </w:pPr>
    </w:p>
    <w:p w14:paraId="67A00B03" w14:textId="77777777" w:rsidR="00356BCD" w:rsidRPr="00A7081F" w:rsidRDefault="00356BCD" w:rsidP="00356BCD">
      <w:pPr>
        <w:widowControl w:val="0"/>
        <w:adjustRightInd w:val="0"/>
        <w:jc w:val="center"/>
        <w:rPr>
          <w:rFonts w:ascii="Arial" w:hAnsi="Arial" w:cs="Arial"/>
          <w:b/>
          <w:color w:val="000000" w:themeColor="text1"/>
        </w:rPr>
      </w:pPr>
    </w:p>
    <w:p w14:paraId="01D35573" w14:textId="77777777" w:rsidR="00356BCD" w:rsidRPr="00A7081F" w:rsidRDefault="00356BCD" w:rsidP="00356BCD">
      <w:pPr>
        <w:widowControl w:val="0"/>
        <w:adjustRightInd w:val="0"/>
        <w:jc w:val="center"/>
        <w:rPr>
          <w:rFonts w:ascii="Arial" w:hAnsi="Arial" w:cs="Arial"/>
          <w:b/>
          <w:color w:val="000000" w:themeColor="text1"/>
        </w:rPr>
      </w:pPr>
    </w:p>
    <w:p w14:paraId="2381CAB6" w14:textId="77777777" w:rsidR="00356BCD" w:rsidRPr="00A7081F" w:rsidRDefault="00356BCD" w:rsidP="00356BCD">
      <w:pPr>
        <w:widowControl w:val="0"/>
        <w:adjustRightInd w:val="0"/>
        <w:jc w:val="center"/>
        <w:rPr>
          <w:rFonts w:ascii="Arial" w:hAnsi="Arial" w:cs="Arial"/>
          <w:b/>
          <w:color w:val="000000" w:themeColor="text1"/>
        </w:rPr>
      </w:pPr>
    </w:p>
    <w:p w14:paraId="454A68DC" w14:textId="77777777" w:rsidR="00356BCD" w:rsidRPr="00A7081F" w:rsidRDefault="00356BCD" w:rsidP="00356BCD">
      <w:pPr>
        <w:widowControl w:val="0"/>
        <w:adjustRightInd w:val="0"/>
        <w:jc w:val="center"/>
        <w:rPr>
          <w:rFonts w:ascii="Arial" w:hAnsi="Arial" w:cs="Arial"/>
          <w:b/>
          <w:color w:val="000000" w:themeColor="text1"/>
        </w:rPr>
      </w:pPr>
    </w:p>
    <w:p w14:paraId="52A58801" w14:textId="77777777" w:rsidR="00356BCD" w:rsidRPr="00A7081F" w:rsidRDefault="00356BCD" w:rsidP="00356BCD">
      <w:pPr>
        <w:widowControl w:val="0"/>
        <w:adjustRightInd w:val="0"/>
        <w:jc w:val="center"/>
        <w:rPr>
          <w:rFonts w:ascii="Arial" w:hAnsi="Arial" w:cs="Arial"/>
          <w:b/>
          <w:color w:val="000000" w:themeColor="text1"/>
        </w:rPr>
      </w:pPr>
    </w:p>
    <w:p w14:paraId="335F5E2A" w14:textId="77777777" w:rsidR="00356BCD" w:rsidRPr="00A7081F" w:rsidRDefault="00356BCD" w:rsidP="00356BCD">
      <w:pPr>
        <w:widowControl w:val="0"/>
        <w:adjustRightInd w:val="0"/>
        <w:jc w:val="center"/>
        <w:rPr>
          <w:rFonts w:ascii="Arial" w:hAnsi="Arial" w:cs="Arial"/>
          <w:b/>
          <w:color w:val="000000" w:themeColor="text1"/>
        </w:rPr>
      </w:pPr>
    </w:p>
    <w:p w14:paraId="6CAC35E4" w14:textId="77777777" w:rsidR="00356BCD" w:rsidRPr="00A7081F" w:rsidRDefault="00356BCD" w:rsidP="00356BCD">
      <w:pPr>
        <w:widowControl w:val="0"/>
        <w:adjustRightInd w:val="0"/>
        <w:jc w:val="center"/>
        <w:rPr>
          <w:rFonts w:ascii="Arial" w:hAnsi="Arial" w:cs="Arial"/>
          <w:b/>
          <w:color w:val="000000" w:themeColor="text1"/>
        </w:rPr>
      </w:pPr>
    </w:p>
    <w:p w14:paraId="259C545B" w14:textId="77777777" w:rsidR="00356BCD" w:rsidRPr="00A7081F" w:rsidRDefault="00356BCD" w:rsidP="00356BCD">
      <w:pPr>
        <w:widowControl w:val="0"/>
        <w:adjustRightInd w:val="0"/>
        <w:jc w:val="center"/>
        <w:rPr>
          <w:rFonts w:ascii="Arial" w:hAnsi="Arial" w:cs="Arial"/>
          <w:b/>
          <w:color w:val="000000" w:themeColor="text1"/>
        </w:rPr>
      </w:pPr>
    </w:p>
    <w:p w14:paraId="795CE984" w14:textId="77777777" w:rsidR="00356BCD" w:rsidRPr="00A7081F" w:rsidRDefault="00356BCD" w:rsidP="00356BCD">
      <w:pPr>
        <w:widowControl w:val="0"/>
        <w:adjustRightInd w:val="0"/>
        <w:jc w:val="center"/>
        <w:rPr>
          <w:rFonts w:ascii="Arial" w:hAnsi="Arial" w:cs="Arial"/>
          <w:b/>
          <w:color w:val="000000" w:themeColor="text1"/>
        </w:rPr>
      </w:pPr>
    </w:p>
    <w:p w14:paraId="7C777193" w14:textId="77777777" w:rsidR="00356BCD" w:rsidRPr="00A7081F" w:rsidRDefault="00356BCD" w:rsidP="00356BCD">
      <w:pPr>
        <w:widowControl w:val="0"/>
        <w:adjustRightInd w:val="0"/>
        <w:jc w:val="center"/>
        <w:rPr>
          <w:rFonts w:ascii="Arial" w:hAnsi="Arial" w:cs="Arial"/>
          <w:b/>
          <w:color w:val="000000" w:themeColor="text1"/>
        </w:rPr>
      </w:pPr>
    </w:p>
    <w:p w14:paraId="0D4D01BA" w14:textId="77777777" w:rsidR="00356BCD" w:rsidRPr="00A7081F" w:rsidRDefault="00356BCD" w:rsidP="00356BCD">
      <w:pPr>
        <w:widowControl w:val="0"/>
        <w:adjustRightInd w:val="0"/>
        <w:jc w:val="center"/>
        <w:rPr>
          <w:rFonts w:ascii="Arial" w:hAnsi="Arial" w:cs="Arial"/>
          <w:b/>
          <w:color w:val="000000" w:themeColor="text1"/>
        </w:rPr>
      </w:pPr>
    </w:p>
    <w:p w14:paraId="4022062D" w14:textId="77777777" w:rsidR="00646922" w:rsidRPr="00A7081F" w:rsidRDefault="00646922" w:rsidP="00356BCD">
      <w:pPr>
        <w:widowControl w:val="0"/>
        <w:adjustRightInd w:val="0"/>
        <w:jc w:val="center"/>
        <w:rPr>
          <w:rFonts w:ascii="Arial" w:hAnsi="Arial" w:cs="Arial"/>
          <w:b/>
          <w:color w:val="000000" w:themeColor="text1"/>
        </w:rPr>
      </w:pPr>
    </w:p>
    <w:p w14:paraId="502AC579" w14:textId="77777777" w:rsidR="004A114C" w:rsidRDefault="004A114C" w:rsidP="00356BCD">
      <w:pPr>
        <w:widowControl w:val="0"/>
        <w:adjustRightInd w:val="0"/>
        <w:jc w:val="center"/>
        <w:rPr>
          <w:rFonts w:ascii="Arial" w:hAnsi="Arial" w:cs="Arial"/>
          <w:b/>
          <w:color w:val="000000" w:themeColor="text1"/>
        </w:rPr>
      </w:pPr>
    </w:p>
    <w:p w14:paraId="0F273A9D" w14:textId="77777777" w:rsidR="004A114C" w:rsidRDefault="004A114C" w:rsidP="00356BCD">
      <w:pPr>
        <w:widowControl w:val="0"/>
        <w:adjustRightInd w:val="0"/>
        <w:jc w:val="center"/>
        <w:rPr>
          <w:rFonts w:ascii="Arial" w:hAnsi="Arial" w:cs="Arial"/>
          <w:b/>
          <w:color w:val="000000" w:themeColor="text1"/>
        </w:rPr>
      </w:pPr>
    </w:p>
    <w:p w14:paraId="1ECA833E" w14:textId="77777777" w:rsidR="00C3697C" w:rsidRDefault="00C3697C" w:rsidP="00356BCD">
      <w:pPr>
        <w:widowControl w:val="0"/>
        <w:adjustRightInd w:val="0"/>
        <w:jc w:val="center"/>
        <w:rPr>
          <w:rFonts w:ascii="Arial" w:hAnsi="Arial" w:cs="Arial"/>
          <w:b/>
          <w:color w:val="000000" w:themeColor="text1"/>
        </w:rPr>
      </w:pPr>
    </w:p>
    <w:p w14:paraId="63D4A937" w14:textId="5EB3477E" w:rsidR="00356BCD" w:rsidRPr="00A7081F" w:rsidRDefault="00356BCD"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2</w:t>
      </w:r>
    </w:p>
    <w:p w14:paraId="706C86EF" w14:textId="0D785171" w:rsidR="00356BCD" w:rsidRPr="00A7081F" w:rsidRDefault="00356BCD"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5C64C3">
        <w:rPr>
          <w:rFonts w:ascii="Arial" w:hAnsi="Arial" w:cs="Arial"/>
          <w:b/>
          <w:color w:val="000000" w:themeColor="text1"/>
        </w:rPr>
        <w:t>401CZ19002</w:t>
      </w:r>
    </w:p>
    <w:p w14:paraId="48B11589" w14:textId="62EF0AED" w:rsidR="00356BCD" w:rsidRPr="004A114C" w:rsidRDefault="00356BCD" w:rsidP="00356BCD">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 xml:space="preserve">Soupis servisního zařízení a speciálního nářadí (přípravky) potřebného pro provádění záručního servisu dodaného zboží včetně veškerých jeho součástí a příslušenství, a to včetně cen </w:t>
      </w:r>
    </w:p>
    <w:p w14:paraId="4C93F4AC" w14:textId="7191A8D6" w:rsidR="00356BCD" w:rsidRPr="004A114C" w:rsidRDefault="00356BCD" w:rsidP="00356BCD">
      <w:pPr>
        <w:widowControl w:val="0"/>
        <w:adjustRightInd w:val="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___________________________</w:t>
      </w:r>
      <w:r w:rsidR="004A114C">
        <w:rPr>
          <w:rFonts w:ascii="Arial" w:hAnsi="Arial" w:cs="Arial"/>
          <w:b/>
          <w:caps/>
          <w:color w:val="000000" w:themeColor="text1"/>
          <w:sz w:val="28"/>
          <w:szCs w:val="28"/>
        </w:rPr>
        <w:t>_____</w:t>
      </w:r>
      <w:r w:rsidRPr="004A114C">
        <w:rPr>
          <w:rFonts w:ascii="Arial" w:hAnsi="Arial" w:cs="Arial"/>
          <w:b/>
          <w:caps/>
          <w:color w:val="000000" w:themeColor="text1"/>
          <w:sz w:val="28"/>
          <w:szCs w:val="28"/>
        </w:rPr>
        <w:t>_____________________________</w:t>
      </w:r>
    </w:p>
    <w:p w14:paraId="631E4466" w14:textId="77777777" w:rsidR="00356BCD" w:rsidRPr="00A7081F" w:rsidRDefault="00356BCD" w:rsidP="00356BCD">
      <w:pPr>
        <w:widowControl w:val="0"/>
        <w:adjustRightInd w:val="0"/>
        <w:jc w:val="center"/>
        <w:rPr>
          <w:rFonts w:ascii="Arial" w:hAnsi="Arial" w:cs="Arial"/>
          <w:b/>
          <w:color w:val="000000" w:themeColor="text1"/>
          <w:sz w:val="18"/>
          <w:szCs w:val="18"/>
        </w:rPr>
      </w:pPr>
    </w:p>
    <w:p w14:paraId="4D10BC1D" w14:textId="77777777" w:rsidR="005C64C3" w:rsidRDefault="005C64C3" w:rsidP="00F52FEE">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č.2</w:t>
      </w:r>
    </w:p>
    <w:p w14:paraId="560478F5" w14:textId="77777777" w:rsidR="00F52FEE" w:rsidRPr="00A7081F" w:rsidRDefault="00F52FEE" w:rsidP="00F52FEE">
      <w:pPr>
        <w:widowControl w:val="0"/>
        <w:adjustRightInd w:val="0"/>
        <w:jc w:val="center"/>
        <w:rPr>
          <w:rFonts w:ascii="Arial" w:hAnsi="Arial" w:cs="Arial"/>
          <w:b/>
          <w:color w:val="000000" w:themeColor="text1"/>
        </w:rPr>
      </w:pPr>
    </w:p>
    <w:p w14:paraId="36A691E4" w14:textId="506D1CC4" w:rsidR="004A4C58" w:rsidRPr="00A7081F" w:rsidRDefault="004A4C58" w:rsidP="004A4C58">
      <w:pPr>
        <w:widowControl w:val="0"/>
        <w:adjustRightInd w:val="0"/>
        <w:jc w:val="both"/>
        <w:rPr>
          <w:rFonts w:ascii="Arial" w:hAnsi="Arial" w:cs="Arial"/>
          <w:color w:val="000000" w:themeColor="text1"/>
          <w:sz w:val="16"/>
          <w:szCs w:val="16"/>
        </w:rPr>
      </w:pPr>
    </w:p>
    <w:p w14:paraId="5BFBC227" w14:textId="77777777" w:rsidR="00356BCD" w:rsidRPr="00A7081F" w:rsidRDefault="00356BCD" w:rsidP="008B28E5">
      <w:pPr>
        <w:widowControl w:val="0"/>
        <w:adjustRightInd w:val="0"/>
        <w:jc w:val="both"/>
        <w:rPr>
          <w:rFonts w:ascii="Arial" w:hAnsi="Arial" w:cs="Arial"/>
          <w:color w:val="000000" w:themeColor="text1"/>
          <w:sz w:val="16"/>
          <w:szCs w:val="16"/>
        </w:rPr>
      </w:pPr>
    </w:p>
    <w:p w14:paraId="7397F55D" w14:textId="77777777" w:rsidR="00356BCD" w:rsidRPr="00A7081F" w:rsidRDefault="00356BCD" w:rsidP="008B28E5">
      <w:pPr>
        <w:widowControl w:val="0"/>
        <w:adjustRightInd w:val="0"/>
        <w:jc w:val="both"/>
        <w:rPr>
          <w:rFonts w:ascii="Arial" w:hAnsi="Arial" w:cs="Arial"/>
          <w:color w:val="000000" w:themeColor="text1"/>
          <w:sz w:val="16"/>
          <w:szCs w:val="16"/>
        </w:rPr>
      </w:pPr>
    </w:p>
    <w:p w14:paraId="5373BAA2" w14:textId="77777777" w:rsidR="00356BCD" w:rsidRPr="00A7081F" w:rsidRDefault="00356BCD" w:rsidP="00356BCD">
      <w:pPr>
        <w:widowControl w:val="0"/>
        <w:adjustRightInd w:val="0"/>
        <w:jc w:val="center"/>
        <w:rPr>
          <w:rFonts w:ascii="Arial" w:hAnsi="Arial" w:cs="Arial"/>
          <w:b/>
          <w:color w:val="000000" w:themeColor="text1"/>
        </w:rPr>
      </w:pPr>
    </w:p>
    <w:p w14:paraId="19CBBA1C" w14:textId="77777777" w:rsidR="00356BCD" w:rsidRPr="00A7081F" w:rsidRDefault="00356BCD" w:rsidP="00356BCD">
      <w:pPr>
        <w:widowControl w:val="0"/>
        <w:adjustRightInd w:val="0"/>
        <w:jc w:val="center"/>
        <w:rPr>
          <w:rFonts w:ascii="Arial" w:hAnsi="Arial" w:cs="Arial"/>
          <w:b/>
          <w:color w:val="000000" w:themeColor="text1"/>
        </w:rPr>
      </w:pPr>
    </w:p>
    <w:p w14:paraId="37AF952C" w14:textId="77777777" w:rsidR="00356BCD" w:rsidRPr="00A7081F" w:rsidRDefault="00356BCD" w:rsidP="00356BCD">
      <w:pPr>
        <w:widowControl w:val="0"/>
        <w:adjustRightInd w:val="0"/>
        <w:jc w:val="center"/>
        <w:rPr>
          <w:rFonts w:ascii="Arial" w:hAnsi="Arial" w:cs="Arial"/>
          <w:b/>
          <w:color w:val="000000" w:themeColor="text1"/>
        </w:rPr>
      </w:pPr>
    </w:p>
    <w:p w14:paraId="65FA7A05" w14:textId="77777777" w:rsidR="00356BCD" w:rsidRPr="00A7081F" w:rsidRDefault="00356BCD" w:rsidP="00356BCD">
      <w:pPr>
        <w:widowControl w:val="0"/>
        <w:adjustRightInd w:val="0"/>
        <w:jc w:val="center"/>
        <w:rPr>
          <w:rFonts w:ascii="Arial" w:hAnsi="Arial" w:cs="Arial"/>
          <w:b/>
          <w:color w:val="000000" w:themeColor="text1"/>
        </w:rPr>
      </w:pPr>
    </w:p>
    <w:p w14:paraId="55280521" w14:textId="77777777" w:rsidR="00356BCD" w:rsidRPr="00A7081F" w:rsidRDefault="00356BCD" w:rsidP="00356BCD">
      <w:pPr>
        <w:widowControl w:val="0"/>
        <w:adjustRightInd w:val="0"/>
        <w:jc w:val="center"/>
        <w:rPr>
          <w:rFonts w:ascii="Arial" w:hAnsi="Arial" w:cs="Arial"/>
          <w:b/>
          <w:color w:val="000000" w:themeColor="text1"/>
        </w:rPr>
      </w:pPr>
    </w:p>
    <w:p w14:paraId="7B59B1BB" w14:textId="77777777" w:rsidR="00356BCD" w:rsidRPr="00A7081F" w:rsidRDefault="00356BCD" w:rsidP="00356BCD">
      <w:pPr>
        <w:widowControl w:val="0"/>
        <w:adjustRightInd w:val="0"/>
        <w:jc w:val="center"/>
        <w:rPr>
          <w:rFonts w:ascii="Arial" w:hAnsi="Arial" w:cs="Arial"/>
          <w:b/>
          <w:color w:val="000000" w:themeColor="text1"/>
        </w:rPr>
      </w:pPr>
    </w:p>
    <w:p w14:paraId="3B043E9B" w14:textId="77777777" w:rsidR="00356BCD" w:rsidRPr="00A7081F" w:rsidRDefault="00356BCD" w:rsidP="00356BCD">
      <w:pPr>
        <w:widowControl w:val="0"/>
        <w:adjustRightInd w:val="0"/>
        <w:jc w:val="center"/>
        <w:rPr>
          <w:rFonts w:ascii="Arial" w:hAnsi="Arial" w:cs="Arial"/>
          <w:b/>
          <w:color w:val="000000" w:themeColor="text1"/>
        </w:rPr>
      </w:pPr>
    </w:p>
    <w:p w14:paraId="2CE29AE6" w14:textId="77777777" w:rsidR="00356BCD" w:rsidRPr="00A7081F" w:rsidRDefault="00356BCD" w:rsidP="00356BCD">
      <w:pPr>
        <w:widowControl w:val="0"/>
        <w:adjustRightInd w:val="0"/>
        <w:jc w:val="center"/>
        <w:rPr>
          <w:rFonts w:ascii="Arial" w:hAnsi="Arial" w:cs="Arial"/>
          <w:b/>
          <w:color w:val="000000" w:themeColor="text1"/>
        </w:rPr>
      </w:pPr>
    </w:p>
    <w:p w14:paraId="0C5D3430" w14:textId="77777777" w:rsidR="00356BCD" w:rsidRPr="00A7081F" w:rsidRDefault="00356BCD" w:rsidP="00356BCD">
      <w:pPr>
        <w:widowControl w:val="0"/>
        <w:adjustRightInd w:val="0"/>
        <w:jc w:val="center"/>
        <w:rPr>
          <w:rFonts w:ascii="Arial" w:hAnsi="Arial" w:cs="Arial"/>
          <w:b/>
          <w:color w:val="000000" w:themeColor="text1"/>
        </w:rPr>
      </w:pPr>
    </w:p>
    <w:p w14:paraId="7453BB05" w14:textId="77777777" w:rsidR="00646922" w:rsidRPr="00A7081F" w:rsidRDefault="00646922" w:rsidP="00356BCD">
      <w:pPr>
        <w:widowControl w:val="0"/>
        <w:adjustRightInd w:val="0"/>
        <w:jc w:val="center"/>
        <w:rPr>
          <w:rFonts w:ascii="Arial" w:hAnsi="Arial" w:cs="Arial"/>
          <w:b/>
          <w:color w:val="000000" w:themeColor="text1"/>
        </w:rPr>
      </w:pPr>
    </w:p>
    <w:p w14:paraId="146A4959" w14:textId="77777777" w:rsidR="005C64C3" w:rsidRDefault="005C64C3" w:rsidP="00356BCD">
      <w:pPr>
        <w:widowControl w:val="0"/>
        <w:adjustRightInd w:val="0"/>
        <w:jc w:val="center"/>
        <w:rPr>
          <w:rFonts w:ascii="Arial" w:hAnsi="Arial" w:cs="Arial"/>
          <w:b/>
          <w:color w:val="000000" w:themeColor="text1"/>
        </w:rPr>
      </w:pPr>
    </w:p>
    <w:p w14:paraId="4AFE4274" w14:textId="77777777" w:rsidR="005C64C3" w:rsidRDefault="005C64C3" w:rsidP="00356BCD">
      <w:pPr>
        <w:widowControl w:val="0"/>
        <w:adjustRightInd w:val="0"/>
        <w:jc w:val="center"/>
        <w:rPr>
          <w:rFonts w:ascii="Arial" w:hAnsi="Arial" w:cs="Arial"/>
          <w:b/>
          <w:color w:val="000000" w:themeColor="text1"/>
        </w:rPr>
      </w:pPr>
    </w:p>
    <w:p w14:paraId="46E18027" w14:textId="77777777" w:rsidR="005C64C3" w:rsidRDefault="005C64C3" w:rsidP="00356BCD">
      <w:pPr>
        <w:widowControl w:val="0"/>
        <w:adjustRightInd w:val="0"/>
        <w:jc w:val="center"/>
        <w:rPr>
          <w:rFonts w:ascii="Arial" w:hAnsi="Arial" w:cs="Arial"/>
          <w:b/>
          <w:color w:val="000000" w:themeColor="text1"/>
        </w:rPr>
      </w:pPr>
    </w:p>
    <w:p w14:paraId="5713E7F4" w14:textId="77777777" w:rsidR="005C64C3" w:rsidRDefault="005C64C3" w:rsidP="00356BCD">
      <w:pPr>
        <w:widowControl w:val="0"/>
        <w:adjustRightInd w:val="0"/>
        <w:jc w:val="center"/>
        <w:rPr>
          <w:rFonts w:ascii="Arial" w:hAnsi="Arial" w:cs="Arial"/>
          <w:b/>
          <w:color w:val="000000" w:themeColor="text1"/>
        </w:rPr>
      </w:pPr>
    </w:p>
    <w:p w14:paraId="3C1F542A" w14:textId="77777777" w:rsidR="005C64C3" w:rsidRDefault="005C64C3" w:rsidP="00356BCD">
      <w:pPr>
        <w:widowControl w:val="0"/>
        <w:adjustRightInd w:val="0"/>
        <w:jc w:val="center"/>
        <w:rPr>
          <w:rFonts w:ascii="Arial" w:hAnsi="Arial" w:cs="Arial"/>
          <w:b/>
          <w:color w:val="000000" w:themeColor="text1"/>
        </w:rPr>
      </w:pPr>
    </w:p>
    <w:p w14:paraId="4A4DF3AF" w14:textId="77777777" w:rsidR="005C64C3" w:rsidRDefault="005C64C3" w:rsidP="00356BCD">
      <w:pPr>
        <w:widowControl w:val="0"/>
        <w:adjustRightInd w:val="0"/>
        <w:jc w:val="center"/>
        <w:rPr>
          <w:rFonts w:ascii="Arial" w:hAnsi="Arial" w:cs="Arial"/>
          <w:b/>
          <w:color w:val="000000" w:themeColor="text1"/>
        </w:rPr>
      </w:pPr>
    </w:p>
    <w:p w14:paraId="77481454" w14:textId="77777777" w:rsidR="005C64C3" w:rsidRDefault="005C64C3" w:rsidP="00356BCD">
      <w:pPr>
        <w:widowControl w:val="0"/>
        <w:adjustRightInd w:val="0"/>
        <w:jc w:val="center"/>
        <w:rPr>
          <w:rFonts w:ascii="Arial" w:hAnsi="Arial" w:cs="Arial"/>
          <w:b/>
          <w:color w:val="000000" w:themeColor="text1"/>
        </w:rPr>
      </w:pPr>
    </w:p>
    <w:p w14:paraId="0B050BBB" w14:textId="77777777" w:rsidR="005C64C3" w:rsidRDefault="005C64C3" w:rsidP="00356BCD">
      <w:pPr>
        <w:widowControl w:val="0"/>
        <w:adjustRightInd w:val="0"/>
        <w:jc w:val="center"/>
        <w:rPr>
          <w:rFonts w:ascii="Arial" w:hAnsi="Arial" w:cs="Arial"/>
          <w:b/>
          <w:color w:val="000000" w:themeColor="text1"/>
        </w:rPr>
      </w:pPr>
    </w:p>
    <w:p w14:paraId="1A49FC1F" w14:textId="77777777" w:rsidR="005C64C3" w:rsidRDefault="005C64C3" w:rsidP="00356BCD">
      <w:pPr>
        <w:widowControl w:val="0"/>
        <w:adjustRightInd w:val="0"/>
        <w:jc w:val="center"/>
        <w:rPr>
          <w:rFonts w:ascii="Arial" w:hAnsi="Arial" w:cs="Arial"/>
          <w:b/>
          <w:color w:val="000000" w:themeColor="text1"/>
        </w:rPr>
      </w:pPr>
    </w:p>
    <w:p w14:paraId="4A445CDC" w14:textId="77777777" w:rsidR="005C64C3" w:rsidRDefault="005C64C3" w:rsidP="00356BCD">
      <w:pPr>
        <w:widowControl w:val="0"/>
        <w:adjustRightInd w:val="0"/>
        <w:jc w:val="center"/>
        <w:rPr>
          <w:rFonts w:ascii="Arial" w:hAnsi="Arial" w:cs="Arial"/>
          <w:b/>
          <w:color w:val="000000" w:themeColor="text1"/>
        </w:rPr>
      </w:pPr>
    </w:p>
    <w:p w14:paraId="31FA6432" w14:textId="77777777" w:rsidR="005C64C3" w:rsidRDefault="005C64C3" w:rsidP="00356BCD">
      <w:pPr>
        <w:widowControl w:val="0"/>
        <w:adjustRightInd w:val="0"/>
        <w:jc w:val="center"/>
        <w:rPr>
          <w:rFonts w:ascii="Arial" w:hAnsi="Arial" w:cs="Arial"/>
          <w:b/>
          <w:color w:val="000000" w:themeColor="text1"/>
        </w:rPr>
      </w:pPr>
    </w:p>
    <w:p w14:paraId="2B0A5E41" w14:textId="77777777" w:rsidR="005C64C3" w:rsidRDefault="005C64C3" w:rsidP="00356BCD">
      <w:pPr>
        <w:widowControl w:val="0"/>
        <w:adjustRightInd w:val="0"/>
        <w:jc w:val="center"/>
        <w:rPr>
          <w:rFonts w:ascii="Arial" w:hAnsi="Arial" w:cs="Arial"/>
          <w:b/>
          <w:color w:val="000000" w:themeColor="text1"/>
        </w:rPr>
      </w:pPr>
    </w:p>
    <w:p w14:paraId="5E447F78" w14:textId="77777777" w:rsidR="005C64C3" w:rsidRDefault="005C64C3" w:rsidP="00356BCD">
      <w:pPr>
        <w:widowControl w:val="0"/>
        <w:adjustRightInd w:val="0"/>
        <w:jc w:val="center"/>
        <w:rPr>
          <w:rFonts w:ascii="Arial" w:hAnsi="Arial" w:cs="Arial"/>
          <w:b/>
          <w:color w:val="000000" w:themeColor="text1"/>
        </w:rPr>
      </w:pPr>
    </w:p>
    <w:p w14:paraId="63F19886" w14:textId="77777777" w:rsidR="005C64C3" w:rsidRDefault="005C64C3" w:rsidP="00356BCD">
      <w:pPr>
        <w:widowControl w:val="0"/>
        <w:adjustRightInd w:val="0"/>
        <w:jc w:val="center"/>
        <w:rPr>
          <w:rFonts w:ascii="Arial" w:hAnsi="Arial" w:cs="Arial"/>
          <w:b/>
          <w:color w:val="000000" w:themeColor="text1"/>
        </w:rPr>
      </w:pPr>
    </w:p>
    <w:p w14:paraId="18AC7E79" w14:textId="77777777" w:rsidR="005C64C3" w:rsidRDefault="005C64C3" w:rsidP="00356BCD">
      <w:pPr>
        <w:widowControl w:val="0"/>
        <w:adjustRightInd w:val="0"/>
        <w:jc w:val="center"/>
        <w:rPr>
          <w:rFonts w:ascii="Arial" w:hAnsi="Arial" w:cs="Arial"/>
          <w:b/>
          <w:color w:val="000000" w:themeColor="text1"/>
        </w:rPr>
      </w:pPr>
    </w:p>
    <w:p w14:paraId="43F37C88" w14:textId="77777777" w:rsidR="005C64C3" w:rsidRDefault="005C64C3" w:rsidP="00356BCD">
      <w:pPr>
        <w:widowControl w:val="0"/>
        <w:adjustRightInd w:val="0"/>
        <w:jc w:val="center"/>
        <w:rPr>
          <w:rFonts w:ascii="Arial" w:hAnsi="Arial" w:cs="Arial"/>
          <w:b/>
          <w:color w:val="000000" w:themeColor="text1"/>
        </w:rPr>
      </w:pPr>
    </w:p>
    <w:p w14:paraId="036FA6E9" w14:textId="77777777" w:rsidR="005C64C3" w:rsidRDefault="005C64C3" w:rsidP="00356BCD">
      <w:pPr>
        <w:widowControl w:val="0"/>
        <w:adjustRightInd w:val="0"/>
        <w:jc w:val="center"/>
        <w:rPr>
          <w:rFonts w:ascii="Arial" w:hAnsi="Arial" w:cs="Arial"/>
          <w:b/>
          <w:color w:val="000000" w:themeColor="text1"/>
        </w:rPr>
      </w:pPr>
    </w:p>
    <w:p w14:paraId="074E2FD5" w14:textId="77777777" w:rsidR="005C64C3" w:rsidRDefault="005C64C3" w:rsidP="00356BCD">
      <w:pPr>
        <w:widowControl w:val="0"/>
        <w:adjustRightInd w:val="0"/>
        <w:jc w:val="center"/>
        <w:rPr>
          <w:rFonts w:ascii="Arial" w:hAnsi="Arial" w:cs="Arial"/>
          <w:b/>
          <w:color w:val="000000" w:themeColor="text1"/>
        </w:rPr>
      </w:pPr>
    </w:p>
    <w:p w14:paraId="224E54D1" w14:textId="77777777" w:rsidR="005C64C3" w:rsidRDefault="005C64C3" w:rsidP="00356BCD">
      <w:pPr>
        <w:widowControl w:val="0"/>
        <w:adjustRightInd w:val="0"/>
        <w:jc w:val="center"/>
        <w:rPr>
          <w:rFonts w:ascii="Arial" w:hAnsi="Arial" w:cs="Arial"/>
          <w:b/>
          <w:color w:val="000000" w:themeColor="text1"/>
        </w:rPr>
      </w:pPr>
    </w:p>
    <w:p w14:paraId="739837DC" w14:textId="77777777" w:rsidR="005C64C3" w:rsidRDefault="005C64C3" w:rsidP="00356BCD">
      <w:pPr>
        <w:widowControl w:val="0"/>
        <w:adjustRightInd w:val="0"/>
        <w:jc w:val="center"/>
        <w:rPr>
          <w:rFonts w:ascii="Arial" w:hAnsi="Arial" w:cs="Arial"/>
          <w:b/>
          <w:color w:val="000000" w:themeColor="text1"/>
        </w:rPr>
      </w:pPr>
    </w:p>
    <w:p w14:paraId="7AAFD8FD" w14:textId="77777777" w:rsidR="005C64C3" w:rsidRDefault="005C64C3" w:rsidP="00356BCD">
      <w:pPr>
        <w:widowControl w:val="0"/>
        <w:adjustRightInd w:val="0"/>
        <w:jc w:val="center"/>
        <w:rPr>
          <w:rFonts w:ascii="Arial" w:hAnsi="Arial" w:cs="Arial"/>
          <w:b/>
          <w:color w:val="000000" w:themeColor="text1"/>
        </w:rPr>
      </w:pPr>
    </w:p>
    <w:p w14:paraId="5833F71C" w14:textId="77777777" w:rsidR="005C64C3" w:rsidRDefault="005C64C3" w:rsidP="00356BCD">
      <w:pPr>
        <w:widowControl w:val="0"/>
        <w:adjustRightInd w:val="0"/>
        <w:jc w:val="center"/>
        <w:rPr>
          <w:rFonts w:ascii="Arial" w:hAnsi="Arial" w:cs="Arial"/>
          <w:b/>
          <w:color w:val="000000" w:themeColor="text1"/>
        </w:rPr>
      </w:pPr>
    </w:p>
    <w:p w14:paraId="5EC4348C" w14:textId="77777777" w:rsidR="005C64C3" w:rsidRDefault="005C64C3" w:rsidP="00356BCD">
      <w:pPr>
        <w:widowControl w:val="0"/>
        <w:adjustRightInd w:val="0"/>
        <w:jc w:val="center"/>
        <w:rPr>
          <w:rFonts w:ascii="Arial" w:hAnsi="Arial" w:cs="Arial"/>
          <w:b/>
          <w:color w:val="000000" w:themeColor="text1"/>
        </w:rPr>
      </w:pPr>
    </w:p>
    <w:p w14:paraId="0A23DF29" w14:textId="77777777" w:rsidR="005C64C3" w:rsidRDefault="005C64C3" w:rsidP="00356BCD">
      <w:pPr>
        <w:widowControl w:val="0"/>
        <w:adjustRightInd w:val="0"/>
        <w:jc w:val="center"/>
        <w:rPr>
          <w:rFonts w:ascii="Arial" w:hAnsi="Arial" w:cs="Arial"/>
          <w:b/>
          <w:color w:val="000000" w:themeColor="text1"/>
        </w:rPr>
      </w:pPr>
    </w:p>
    <w:p w14:paraId="0FFBBB3F" w14:textId="77777777" w:rsidR="005C64C3" w:rsidRDefault="005C64C3" w:rsidP="00356BCD">
      <w:pPr>
        <w:widowControl w:val="0"/>
        <w:adjustRightInd w:val="0"/>
        <w:jc w:val="center"/>
        <w:rPr>
          <w:rFonts w:ascii="Arial" w:hAnsi="Arial" w:cs="Arial"/>
          <w:b/>
          <w:color w:val="000000" w:themeColor="text1"/>
        </w:rPr>
      </w:pPr>
    </w:p>
    <w:p w14:paraId="285D6F80" w14:textId="77777777" w:rsidR="005C64C3" w:rsidRDefault="005C64C3" w:rsidP="00356BCD">
      <w:pPr>
        <w:widowControl w:val="0"/>
        <w:adjustRightInd w:val="0"/>
        <w:jc w:val="center"/>
        <w:rPr>
          <w:rFonts w:ascii="Arial" w:hAnsi="Arial" w:cs="Arial"/>
          <w:b/>
          <w:color w:val="000000" w:themeColor="text1"/>
        </w:rPr>
      </w:pPr>
    </w:p>
    <w:p w14:paraId="2FF4BB8D" w14:textId="77777777" w:rsidR="005C64C3" w:rsidRDefault="005C64C3" w:rsidP="00356BCD">
      <w:pPr>
        <w:widowControl w:val="0"/>
        <w:adjustRightInd w:val="0"/>
        <w:jc w:val="center"/>
        <w:rPr>
          <w:rFonts w:ascii="Arial" w:hAnsi="Arial" w:cs="Arial"/>
          <w:b/>
          <w:color w:val="000000" w:themeColor="text1"/>
        </w:rPr>
      </w:pPr>
    </w:p>
    <w:p w14:paraId="3163A31F" w14:textId="238B3ECB" w:rsidR="00356BCD" w:rsidRPr="00A7081F" w:rsidRDefault="00F253DE"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3</w:t>
      </w:r>
    </w:p>
    <w:p w14:paraId="5675B92C" w14:textId="44F258B6" w:rsidR="00356BCD" w:rsidRPr="00A7081F" w:rsidRDefault="00356BCD"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5C64C3">
        <w:rPr>
          <w:rFonts w:ascii="Arial" w:hAnsi="Arial" w:cs="Arial"/>
          <w:b/>
          <w:color w:val="000000" w:themeColor="text1"/>
        </w:rPr>
        <w:t>401CZ19002</w:t>
      </w:r>
    </w:p>
    <w:p w14:paraId="218E449A" w14:textId="07831BAA" w:rsidR="00356BCD" w:rsidRPr="004A114C" w:rsidRDefault="00356BCD" w:rsidP="00356BCD">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Soupis diagnostických přístrojů potřebných pro provádění záručního servisu dodaného zboží včetně veškerých jeho součástí a příslušenství, a to včetně cen zahrnujících též cenu za průběžnou aktualizaci licencí k poskytnutému diagnostickému SW po celou dobu trvání záruční doby, touto smlouvou sjednané</w:t>
      </w:r>
    </w:p>
    <w:p w14:paraId="285EAECF" w14:textId="29B15B0C" w:rsidR="00356BCD" w:rsidRPr="004A114C" w:rsidRDefault="00356BCD" w:rsidP="00356BCD">
      <w:pPr>
        <w:widowControl w:val="0"/>
        <w:adjustRightInd w:val="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_______________________________</w:t>
      </w:r>
      <w:r w:rsidR="004A114C">
        <w:rPr>
          <w:rFonts w:ascii="Arial" w:hAnsi="Arial" w:cs="Arial"/>
          <w:b/>
          <w:caps/>
          <w:color w:val="000000" w:themeColor="text1"/>
          <w:sz w:val="28"/>
          <w:szCs w:val="28"/>
        </w:rPr>
        <w:t>_____</w:t>
      </w:r>
      <w:r w:rsidRPr="004A114C">
        <w:rPr>
          <w:rFonts w:ascii="Arial" w:hAnsi="Arial" w:cs="Arial"/>
          <w:b/>
          <w:caps/>
          <w:color w:val="000000" w:themeColor="text1"/>
          <w:sz w:val="28"/>
          <w:szCs w:val="28"/>
        </w:rPr>
        <w:t>_________________________</w:t>
      </w:r>
    </w:p>
    <w:p w14:paraId="5364F292" w14:textId="77777777" w:rsidR="00356BCD" w:rsidRPr="00A7081F" w:rsidRDefault="00356BCD" w:rsidP="00356BCD">
      <w:pPr>
        <w:widowControl w:val="0"/>
        <w:adjustRightInd w:val="0"/>
        <w:jc w:val="center"/>
        <w:rPr>
          <w:rFonts w:ascii="Arial" w:hAnsi="Arial" w:cs="Arial"/>
          <w:b/>
          <w:color w:val="000000" w:themeColor="text1"/>
          <w:sz w:val="18"/>
          <w:szCs w:val="18"/>
        </w:rPr>
      </w:pPr>
    </w:p>
    <w:p w14:paraId="7AFF4B3B" w14:textId="0E889ACD" w:rsidR="005C64C3" w:rsidRDefault="005C64C3" w:rsidP="005C64C3">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č.3</w:t>
      </w:r>
    </w:p>
    <w:p w14:paraId="2EAA2E06" w14:textId="77777777" w:rsidR="00356BCD" w:rsidRPr="00A7081F" w:rsidRDefault="00356BCD" w:rsidP="00356BCD">
      <w:pPr>
        <w:widowControl w:val="0"/>
        <w:adjustRightInd w:val="0"/>
        <w:jc w:val="both"/>
        <w:rPr>
          <w:rFonts w:ascii="Arial" w:hAnsi="Arial" w:cs="Arial"/>
          <w:color w:val="000000" w:themeColor="text1"/>
          <w:sz w:val="16"/>
          <w:szCs w:val="16"/>
        </w:rPr>
      </w:pPr>
    </w:p>
    <w:p w14:paraId="27ACF5EF" w14:textId="77777777" w:rsidR="00356BCD" w:rsidRPr="00A7081F" w:rsidRDefault="00356BCD" w:rsidP="008B28E5">
      <w:pPr>
        <w:widowControl w:val="0"/>
        <w:adjustRightInd w:val="0"/>
        <w:jc w:val="both"/>
        <w:rPr>
          <w:rFonts w:ascii="Arial" w:hAnsi="Arial" w:cs="Arial"/>
          <w:color w:val="000000" w:themeColor="text1"/>
          <w:sz w:val="16"/>
          <w:szCs w:val="16"/>
        </w:rPr>
      </w:pPr>
    </w:p>
    <w:p w14:paraId="6A1F2710" w14:textId="77777777" w:rsidR="00356BCD" w:rsidRPr="00A7081F" w:rsidRDefault="00356BCD" w:rsidP="00356BCD">
      <w:pPr>
        <w:widowControl w:val="0"/>
        <w:adjustRightInd w:val="0"/>
        <w:jc w:val="center"/>
        <w:rPr>
          <w:rFonts w:ascii="Arial" w:hAnsi="Arial" w:cs="Arial"/>
          <w:b/>
          <w:color w:val="000000" w:themeColor="text1"/>
        </w:rPr>
      </w:pPr>
    </w:p>
    <w:p w14:paraId="482A8AB8" w14:textId="77777777" w:rsidR="00356BCD" w:rsidRPr="00A7081F" w:rsidRDefault="00356BCD" w:rsidP="00356BCD">
      <w:pPr>
        <w:widowControl w:val="0"/>
        <w:adjustRightInd w:val="0"/>
        <w:jc w:val="center"/>
        <w:rPr>
          <w:rFonts w:ascii="Arial" w:hAnsi="Arial" w:cs="Arial"/>
          <w:b/>
          <w:color w:val="000000" w:themeColor="text1"/>
        </w:rPr>
      </w:pPr>
    </w:p>
    <w:p w14:paraId="2318A2FE" w14:textId="77777777" w:rsidR="00356BCD" w:rsidRPr="00A7081F" w:rsidRDefault="00356BCD" w:rsidP="00356BCD">
      <w:pPr>
        <w:widowControl w:val="0"/>
        <w:adjustRightInd w:val="0"/>
        <w:jc w:val="center"/>
        <w:rPr>
          <w:rFonts w:ascii="Arial" w:hAnsi="Arial" w:cs="Arial"/>
          <w:b/>
          <w:color w:val="000000" w:themeColor="text1"/>
        </w:rPr>
      </w:pPr>
    </w:p>
    <w:p w14:paraId="03319E34" w14:textId="77777777" w:rsidR="00356BCD" w:rsidRPr="00A7081F" w:rsidRDefault="00356BCD" w:rsidP="00356BCD">
      <w:pPr>
        <w:widowControl w:val="0"/>
        <w:adjustRightInd w:val="0"/>
        <w:jc w:val="center"/>
        <w:rPr>
          <w:rFonts w:ascii="Arial" w:hAnsi="Arial" w:cs="Arial"/>
          <w:b/>
          <w:color w:val="000000" w:themeColor="text1"/>
        </w:rPr>
      </w:pPr>
    </w:p>
    <w:p w14:paraId="218EDFA6" w14:textId="77777777" w:rsidR="00356BCD" w:rsidRPr="00A7081F" w:rsidRDefault="00356BCD" w:rsidP="00356BCD">
      <w:pPr>
        <w:widowControl w:val="0"/>
        <w:adjustRightInd w:val="0"/>
        <w:jc w:val="center"/>
        <w:rPr>
          <w:rFonts w:ascii="Arial" w:hAnsi="Arial" w:cs="Arial"/>
          <w:b/>
          <w:color w:val="000000" w:themeColor="text1"/>
        </w:rPr>
      </w:pPr>
    </w:p>
    <w:p w14:paraId="03F45F82" w14:textId="77777777" w:rsidR="005C64C3" w:rsidRDefault="005C64C3" w:rsidP="00356BCD">
      <w:pPr>
        <w:widowControl w:val="0"/>
        <w:adjustRightInd w:val="0"/>
        <w:jc w:val="center"/>
        <w:rPr>
          <w:rFonts w:ascii="Arial" w:hAnsi="Arial" w:cs="Arial"/>
          <w:b/>
          <w:color w:val="000000" w:themeColor="text1"/>
        </w:rPr>
      </w:pPr>
    </w:p>
    <w:p w14:paraId="22B6B7AD" w14:textId="77777777" w:rsidR="005C64C3" w:rsidRDefault="005C64C3" w:rsidP="00356BCD">
      <w:pPr>
        <w:widowControl w:val="0"/>
        <w:adjustRightInd w:val="0"/>
        <w:jc w:val="center"/>
        <w:rPr>
          <w:rFonts w:ascii="Arial" w:hAnsi="Arial" w:cs="Arial"/>
          <w:b/>
          <w:color w:val="000000" w:themeColor="text1"/>
        </w:rPr>
      </w:pPr>
    </w:p>
    <w:p w14:paraId="674644B9" w14:textId="77777777" w:rsidR="005C64C3" w:rsidRDefault="005C64C3" w:rsidP="00356BCD">
      <w:pPr>
        <w:widowControl w:val="0"/>
        <w:adjustRightInd w:val="0"/>
        <w:jc w:val="center"/>
        <w:rPr>
          <w:rFonts w:ascii="Arial" w:hAnsi="Arial" w:cs="Arial"/>
          <w:b/>
          <w:color w:val="000000" w:themeColor="text1"/>
        </w:rPr>
      </w:pPr>
    </w:p>
    <w:p w14:paraId="330B715E" w14:textId="77777777" w:rsidR="005C64C3" w:rsidRDefault="005C64C3" w:rsidP="00356BCD">
      <w:pPr>
        <w:widowControl w:val="0"/>
        <w:adjustRightInd w:val="0"/>
        <w:jc w:val="center"/>
        <w:rPr>
          <w:rFonts w:ascii="Arial" w:hAnsi="Arial" w:cs="Arial"/>
          <w:b/>
          <w:color w:val="000000" w:themeColor="text1"/>
        </w:rPr>
      </w:pPr>
    </w:p>
    <w:p w14:paraId="450453F1" w14:textId="77777777" w:rsidR="005C64C3" w:rsidRDefault="005C64C3" w:rsidP="00356BCD">
      <w:pPr>
        <w:widowControl w:val="0"/>
        <w:adjustRightInd w:val="0"/>
        <w:jc w:val="center"/>
        <w:rPr>
          <w:rFonts w:ascii="Arial" w:hAnsi="Arial" w:cs="Arial"/>
          <w:b/>
          <w:color w:val="000000" w:themeColor="text1"/>
        </w:rPr>
      </w:pPr>
    </w:p>
    <w:p w14:paraId="0E475EFF" w14:textId="77777777" w:rsidR="005C64C3" w:rsidRDefault="005C64C3" w:rsidP="00356BCD">
      <w:pPr>
        <w:widowControl w:val="0"/>
        <w:adjustRightInd w:val="0"/>
        <w:jc w:val="center"/>
        <w:rPr>
          <w:rFonts w:ascii="Arial" w:hAnsi="Arial" w:cs="Arial"/>
          <w:b/>
          <w:color w:val="000000" w:themeColor="text1"/>
        </w:rPr>
      </w:pPr>
    </w:p>
    <w:p w14:paraId="146A5252" w14:textId="77777777" w:rsidR="005C64C3" w:rsidRDefault="005C64C3" w:rsidP="00356BCD">
      <w:pPr>
        <w:widowControl w:val="0"/>
        <w:adjustRightInd w:val="0"/>
        <w:jc w:val="center"/>
        <w:rPr>
          <w:rFonts w:ascii="Arial" w:hAnsi="Arial" w:cs="Arial"/>
          <w:b/>
          <w:color w:val="000000" w:themeColor="text1"/>
        </w:rPr>
      </w:pPr>
    </w:p>
    <w:p w14:paraId="5F3E5089" w14:textId="77777777" w:rsidR="005C64C3" w:rsidRDefault="005C64C3" w:rsidP="00356BCD">
      <w:pPr>
        <w:widowControl w:val="0"/>
        <w:adjustRightInd w:val="0"/>
        <w:jc w:val="center"/>
        <w:rPr>
          <w:rFonts w:ascii="Arial" w:hAnsi="Arial" w:cs="Arial"/>
          <w:b/>
          <w:color w:val="000000" w:themeColor="text1"/>
        </w:rPr>
      </w:pPr>
    </w:p>
    <w:p w14:paraId="63D81D25" w14:textId="77777777" w:rsidR="005C64C3" w:rsidRDefault="005C64C3" w:rsidP="00356BCD">
      <w:pPr>
        <w:widowControl w:val="0"/>
        <w:adjustRightInd w:val="0"/>
        <w:jc w:val="center"/>
        <w:rPr>
          <w:rFonts w:ascii="Arial" w:hAnsi="Arial" w:cs="Arial"/>
          <w:b/>
          <w:color w:val="000000" w:themeColor="text1"/>
        </w:rPr>
      </w:pPr>
    </w:p>
    <w:p w14:paraId="41CD86F7" w14:textId="77777777" w:rsidR="005C64C3" w:rsidRDefault="005C64C3" w:rsidP="00356BCD">
      <w:pPr>
        <w:widowControl w:val="0"/>
        <w:adjustRightInd w:val="0"/>
        <w:jc w:val="center"/>
        <w:rPr>
          <w:rFonts w:ascii="Arial" w:hAnsi="Arial" w:cs="Arial"/>
          <w:b/>
          <w:color w:val="000000" w:themeColor="text1"/>
        </w:rPr>
      </w:pPr>
    </w:p>
    <w:p w14:paraId="432C33C8" w14:textId="77777777" w:rsidR="005C64C3" w:rsidRDefault="005C64C3" w:rsidP="00356BCD">
      <w:pPr>
        <w:widowControl w:val="0"/>
        <w:adjustRightInd w:val="0"/>
        <w:jc w:val="center"/>
        <w:rPr>
          <w:rFonts w:ascii="Arial" w:hAnsi="Arial" w:cs="Arial"/>
          <w:b/>
          <w:color w:val="000000" w:themeColor="text1"/>
        </w:rPr>
      </w:pPr>
    </w:p>
    <w:p w14:paraId="3F860235" w14:textId="77777777" w:rsidR="005C64C3" w:rsidRDefault="005C64C3" w:rsidP="00356BCD">
      <w:pPr>
        <w:widowControl w:val="0"/>
        <w:adjustRightInd w:val="0"/>
        <w:jc w:val="center"/>
        <w:rPr>
          <w:rFonts w:ascii="Arial" w:hAnsi="Arial" w:cs="Arial"/>
          <w:b/>
          <w:color w:val="000000" w:themeColor="text1"/>
        </w:rPr>
      </w:pPr>
    </w:p>
    <w:p w14:paraId="560734AA" w14:textId="77777777" w:rsidR="005C64C3" w:rsidRDefault="005C64C3" w:rsidP="00356BCD">
      <w:pPr>
        <w:widowControl w:val="0"/>
        <w:adjustRightInd w:val="0"/>
        <w:jc w:val="center"/>
        <w:rPr>
          <w:rFonts w:ascii="Arial" w:hAnsi="Arial" w:cs="Arial"/>
          <w:b/>
          <w:color w:val="000000" w:themeColor="text1"/>
        </w:rPr>
      </w:pPr>
    </w:p>
    <w:p w14:paraId="53BDDF9D" w14:textId="77777777" w:rsidR="005C64C3" w:rsidRDefault="005C64C3" w:rsidP="00356BCD">
      <w:pPr>
        <w:widowControl w:val="0"/>
        <w:adjustRightInd w:val="0"/>
        <w:jc w:val="center"/>
        <w:rPr>
          <w:rFonts w:ascii="Arial" w:hAnsi="Arial" w:cs="Arial"/>
          <w:b/>
          <w:color w:val="000000" w:themeColor="text1"/>
        </w:rPr>
      </w:pPr>
    </w:p>
    <w:p w14:paraId="2B8D635C" w14:textId="77777777" w:rsidR="005C64C3" w:rsidRDefault="005C64C3" w:rsidP="00356BCD">
      <w:pPr>
        <w:widowControl w:val="0"/>
        <w:adjustRightInd w:val="0"/>
        <w:jc w:val="center"/>
        <w:rPr>
          <w:rFonts w:ascii="Arial" w:hAnsi="Arial" w:cs="Arial"/>
          <w:b/>
          <w:color w:val="000000" w:themeColor="text1"/>
        </w:rPr>
      </w:pPr>
    </w:p>
    <w:p w14:paraId="5777A060" w14:textId="77777777" w:rsidR="005C64C3" w:rsidRDefault="005C64C3" w:rsidP="00356BCD">
      <w:pPr>
        <w:widowControl w:val="0"/>
        <w:adjustRightInd w:val="0"/>
        <w:jc w:val="center"/>
        <w:rPr>
          <w:rFonts w:ascii="Arial" w:hAnsi="Arial" w:cs="Arial"/>
          <w:b/>
          <w:color w:val="000000" w:themeColor="text1"/>
        </w:rPr>
      </w:pPr>
    </w:p>
    <w:p w14:paraId="5E661A1D" w14:textId="77777777" w:rsidR="005C64C3" w:rsidRDefault="005C64C3" w:rsidP="00356BCD">
      <w:pPr>
        <w:widowControl w:val="0"/>
        <w:adjustRightInd w:val="0"/>
        <w:jc w:val="center"/>
        <w:rPr>
          <w:rFonts w:ascii="Arial" w:hAnsi="Arial" w:cs="Arial"/>
          <w:b/>
          <w:color w:val="000000" w:themeColor="text1"/>
        </w:rPr>
      </w:pPr>
    </w:p>
    <w:p w14:paraId="66F9DC51" w14:textId="77777777" w:rsidR="005C64C3" w:rsidRDefault="005C64C3" w:rsidP="00356BCD">
      <w:pPr>
        <w:widowControl w:val="0"/>
        <w:adjustRightInd w:val="0"/>
        <w:jc w:val="center"/>
        <w:rPr>
          <w:rFonts w:ascii="Arial" w:hAnsi="Arial" w:cs="Arial"/>
          <w:b/>
          <w:color w:val="000000" w:themeColor="text1"/>
        </w:rPr>
      </w:pPr>
    </w:p>
    <w:p w14:paraId="1FC296D3" w14:textId="77777777" w:rsidR="005C64C3" w:rsidRDefault="005C64C3" w:rsidP="00356BCD">
      <w:pPr>
        <w:widowControl w:val="0"/>
        <w:adjustRightInd w:val="0"/>
        <w:jc w:val="center"/>
        <w:rPr>
          <w:rFonts w:ascii="Arial" w:hAnsi="Arial" w:cs="Arial"/>
          <w:b/>
          <w:color w:val="000000" w:themeColor="text1"/>
        </w:rPr>
      </w:pPr>
    </w:p>
    <w:p w14:paraId="123C03E3" w14:textId="77777777" w:rsidR="005C64C3" w:rsidRDefault="005C64C3" w:rsidP="00356BCD">
      <w:pPr>
        <w:widowControl w:val="0"/>
        <w:adjustRightInd w:val="0"/>
        <w:jc w:val="center"/>
        <w:rPr>
          <w:rFonts w:ascii="Arial" w:hAnsi="Arial" w:cs="Arial"/>
          <w:b/>
          <w:color w:val="000000" w:themeColor="text1"/>
        </w:rPr>
      </w:pPr>
    </w:p>
    <w:p w14:paraId="45FC4CFB" w14:textId="77777777" w:rsidR="005C64C3" w:rsidRDefault="005C64C3" w:rsidP="00356BCD">
      <w:pPr>
        <w:widowControl w:val="0"/>
        <w:adjustRightInd w:val="0"/>
        <w:jc w:val="center"/>
        <w:rPr>
          <w:rFonts w:ascii="Arial" w:hAnsi="Arial" w:cs="Arial"/>
          <w:b/>
          <w:color w:val="000000" w:themeColor="text1"/>
        </w:rPr>
      </w:pPr>
    </w:p>
    <w:p w14:paraId="67BEC224" w14:textId="77777777" w:rsidR="005C64C3" w:rsidRDefault="005C64C3" w:rsidP="00356BCD">
      <w:pPr>
        <w:widowControl w:val="0"/>
        <w:adjustRightInd w:val="0"/>
        <w:jc w:val="center"/>
        <w:rPr>
          <w:rFonts w:ascii="Arial" w:hAnsi="Arial" w:cs="Arial"/>
          <w:b/>
          <w:color w:val="000000" w:themeColor="text1"/>
        </w:rPr>
      </w:pPr>
    </w:p>
    <w:p w14:paraId="2ED3D7BC" w14:textId="77777777" w:rsidR="005C64C3" w:rsidRDefault="005C64C3" w:rsidP="00356BCD">
      <w:pPr>
        <w:widowControl w:val="0"/>
        <w:adjustRightInd w:val="0"/>
        <w:jc w:val="center"/>
        <w:rPr>
          <w:rFonts w:ascii="Arial" w:hAnsi="Arial" w:cs="Arial"/>
          <w:b/>
          <w:color w:val="000000" w:themeColor="text1"/>
        </w:rPr>
      </w:pPr>
    </w:p>
    <w:p w14:paraId="1EA1FECB" w14:textId="77777777" w:rsidR="005C64C3" w:rsidRDefault="005C64C3" w:rsidP="00356BCD">
      <w:pPr>
        <w:widowControl w:val="0"/>
        <w:adjustRightInd w:val="0"/>
        <w:jc w:val="center"/>
        <w:rPr>
          <w:rFonts w:ascii="Arial" w:hAnsi="Arial" w:cs="Arial"/>
          <w:b/>
          <w:color w:val="000000" w:themeColor="text1"/>
        </w:rPr>
      </w:pPr>
    </w:p>
    <w:p w14:paraId="08328BD5" w14:textId="77777777" w:rsidR="005C64C3" w:rsidRDefault="005C64C3" w:rsidP="00356BCD">
      <w:pPr>
        <w:widowControl w:val="0"/>
        <w:adjustRightInd w:val="0"/>
        <w:jc w:val="center"/>
        <w:rPr>
          <w:rFonts w:ascii="Arial" w:hAnsi="Arial" w:cs="Arial"/>
          <w:b/>
          <w:color w:val="000000" w:themeColor="text1"/>
        </w:rPr>
      </w:pPr>
    </w:p>
    <w:p w14:paraId="0D6A8026" w14:textId="77777777" w:rsidR="005C64C3" w:rsidRDefault="005C64C3" w:rsidP="00356BCD">
      <w:pPr>
        <w:widowControl w:val="0"/>
        <w:adjustRightInd w:val="0"/>
        <w:jc w:val="center"/>
        <w:rPr>
          <w:rFonts w:ascii="Arial" w:hAnsi="Arial" w:cs="Arial"/>
          <w:b/>
          <w:color w:val="000000" w:themeColor="text1"/>
        </w:rPr>
      </w:pPr>
    </w:p>
    <w:p w14:paraId="57F0A9A6" w14:textId="77777777" w:rsidR="005C64C3" w:rsidRDefault="005C64C3" w:rsidP="00356BCD">
      <w:pPr>
        <w:widowControl w:val="0"/>
        <w:adjustRightInd w:val="0"/>
        <w:jc w:val="center"/>
        <w:rPr>
          <w:rFonts w:ascii="Arial" w:hAnsi="Arial" w:cs="Arial"/>
          <w:b/>
          <w:color w:val="000000" w:themeColor="text1"/>
        </w:rPr>
      </w:pPr>
    </w:p>
    <w:p w14:paraId="65892D28" w14:textId="77777777" w:rsidR="005C64C3" w:rsidRDefault="005C64C3" w:rsidP="00356BCD">
      <w:pPr>
        <w:widowControl w:val="0"/>
        <w:adjustRightInd w:val="0"/>
        <w:jc w:val="center"/>
        <w:rPr>
          <w:rFonts w:ascii="Arial" w:hAnsi="Arial" w:cs="Arial"/>
          <w:b/>
          <w:color w:val="000000" w:themeColor="text1"/>
        </w:rPr>
      </w:pPr>
    </w:p>
    <w:p w14:paraId="52C22F36" w14:textId="77777777" w:rsidR="005C64C3" w:rsidRDefault="005C64C3" w:rsidP="00356BCD">
      <w:pPr>
        <w:widowControl w:val="0"/>
        <w:adjustRightInd w:val="0"/>
        <w:jc w:val="center"/>
        <w:rPr>
          <w:rFonts w:ascii="Arial" w:hAnsi="Arial" w:cs="Arial"/>
          <w:b/>
          <w:color w:val="000000" w:themeColor="text1"/>
        </w:rPr>
      </w:pPr>
    </w:p>
    <w:p w14:paraId="7855EF65" w14:textId="77777777" w:rsidR="005C64C3" w:rsidRDefault="005C64C3" w:rsidP="00356BCD">
      <w:pPr>
        <w:widowControl w:val="0"/>
        <w:adjustRightInd w:val="0"/>
        <w:jc w:val="center"/>
        <w:rPr>
          <w:rFonts w:ascii="Arial" w:hAnsi="Arial" w:cs="Arial"/>
          <w:b/>
          <w:color w:val="000000" w:themeColor="text1"/>
        </w:rPr>
      </w:pPr>
    </w:p>
    <w:p w14:paraId="5C0C4A38" w14:textId="77777777" w:rsidR="005C64C3" w:rsidRDefault="005C64C3" w:rsidP="00356BCD">
      <w:pPr>
        <w:widowControl w:val="0"/>
        <w:adjustRightInd w:val="0"/>
        <w:jc w:val="center"/>
        <w:rPr>
          <w:rFonts w:ascii="Arial" w:hAnsi="Arial" w:cs="Arial"/>
          <w:b/>
          <w:color w:val="000000" w:themeColor="text1"/>
        </w:rPr>
      </w:pPr>
    </w:p>
    <w:p w14:paraId="748708F1" w14:textId="13CDDFB8" w:rsidR="00356BCD" w:rsidRPr="00A7081F" w:rsidRDefault="00F253DE"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4</w:t>
      </w:r>
    </w:p>
    <w:p w14:paraId="7B6EEA07" w14:textId="17D95A24" w:rsidR="00356BCD" w:rsidRPr="00A7081F" w:rsidRDefault="00356BCD"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5C64C3">
        <w:rPr>
          <w:rFonts w:ascii="Arial" w:hAnsi="Arial" w:cs="Arial"/>
          <w:b/>
          <w:color w:val="000000" w:themeColor="text1"/>
        </w:rPr>
        <w:t>401CZ19002</w:t>
      </w:r>
    </w:p>
    <w:p w14:paraId="6914FEB5" w14:textId="4BC8FC02" w:rsidR="00356BCD" w:rsidRPr="004A114C" w:rsidRDefault="00356BCD" w:rsidP="00356BCD">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 xml:space="preserve">Soupis školení odborných pracovníků provádějících záruční servis dodaného zboží včetně veškerých jeho součástí a příslušenství, a to včetně cen za tato školení </w:t>
      </w:r>
    </w:p>
    <w:p w14:paraId="657C62CF" w14:textId="265E5937" w:rsidR="00356BCD" w:rsidRPr="004A114C" w:rsidRDefault="00356BCD" w:rsidP="00356BCD">
      <w:pPr>
        <w:widowControl w:val="0"/>
        <w:adjustRightInd w:val="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______________________________</w:t>
      </w:r>
      <w:r w:rsidR="004A114C">
        <w:rPr>
          <w:rFonts w:ascii="Arial" w:hAnsi="Arial" w:cs="Arial"/>
          <w:b/>
          <w:caps/>
          <w:color w:val="000000" w:themeColor="text1"/>
          <w:sz w:val="28"/>
          <w:szCs w:val="28"/>
        </w:rPr>
        <w:t>_____</w:t>
      </w:r>
      <w:r w:rsidRPr="004A114C">
        <w:rPr>
          <w:rFonts w:ascii="Arial" w:hAnsi="Arial" w:cs="Arial"/>
          <w:b/>
          <w:caps/>
          <w:color w:val="000000" w:themeColor="text1"/>
          <w:sz w:val="28"/>
          <w:szCs w:val="28"/>
        </w:rPr>
        <w:t>__________________________</w:t>
      </w:r>
    </w:p>
    <w:p w14:paraId="6FE77F1B" w14:textId="77777777" w:rsidR="00356BCD" w:rsidRPr="004A114C" w:rsidRDefault="00356BCD" w:rsidP="00356BCD">
      <w:pPr>
        <w:widowControl w:val="0"/>
        <w:adjustRightInd w:val="0"/>
        <w:jc w:val="center"/>
        <w:rPr>
          <w:rFonts w:ascii="Arial" w:hAnsi="Arial" w:cs="Arial"/>
          <w:b/>
          <w:color w:val="000000" w:themeColor="text1"/>
          <w:sz w:val="18"/>
          <w:szCs w:val="18"/>
        </w:rPr>
      </w:pPr>
    </w:p>
    <w:p w14:paraId="29BA28D8" w14:textId="3C024912" w:rsidR="005C64C3" w:rsidRDefault="005C64C3" w:rsidP="005C64C3">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č.4</w:t>
      </w:r>
    </w:p>
    <w:p w14:paraId="7BAC78F1" w14:textId="77777777" w:rsidR="00356BCD" w:rsidRPr="004A114C" w:rsidRDefault="00356BCD" w:rsidP="00356BCD">
      <w:pPr>
        <w:widowControl w:val="0"/>
        <w:adjustRightInd w:val="0"/>
        <w:jc w:val="both"/>
        <w:rPr>
          <w:rFonts w:ascii="Arial" w:hAnsi="Arial" w:cs="Arial"/>
          <w:color w:val="000000" w:themeColor="text1"/>
          <w:sz w:val="18"/>
          <w:szCs w:val="18"/>
        </w:rPr>
      </w:pPr>
    </w:p>
    <w:p w14:paraId="6A91C031" w14:textId="77777777" w:rsidR="00356BCD" w:rsidRPr="00A7081F" w:rsidRDefault="00356BCD" w:rsidP="008B28E5">
      <w:pPr>
        <w:widowControl w:val="0"/>
        <w:adjustRightInd w:val="0"/>
        <w:jc w:val="both"/>
        <w:rPr>
          <w:rFonts w:ascii="Arial" w:hAnsi="Arial" w:cs="Arial"/>
          <w:color w:val="000000" w:themeColor="text1"/>
          <w:sz w:val="16"/>
          <w:szCs w:val="16"/>
        </w:rPr>
      </w:pPr>
    </w:p>
    <w:p w14:paraId="1A97D80B" w14:textId="77777777" w:rsidR="00356BCD" w:rsidRPr="00A7081F" w:rsidRDefault="00356BCD" w:rsidP="00356BCD">
      <w:pPr>
        <w:widowControl w:val="0"/>
        <w:adjustRightInd w:val="0"/>
        <w:jc w:val="center"/>
        <w:rPr>
          <w:rFonts w:ascii="Arial" w:hAnsi="Arial" w:cs="Arial"/>
          <w:b/>
          <w:color w:val="000000" w:themeColor="text1"/>
        </w:rPr>
      </w:pPr>
    </w:p>
    <w:p w14:paraId="4E47E3FB" w14:textId="77777777" w:rsidR="00356BCD" w:rsidRPr="00A7081F" w:rsidRDefault="00356BCD" w:rsidP="00356BCD">
      <w:pPr>
        <w:widowControl w:val="0"/>
        <w:adjustRightInd w:val="0"/>
        <w:jc w:val="center"/>
        <w:rPr>
          <w:rFonts w:ascii="Arial" w:hAnsi="Arial" w:cs="Arial"/>
          <w:b/>
          <w:color w:val="000000" w:themeColor="text1"/>
        </w:rPr>
      </w:pPr>
    </w:p>
    <w:p w14:paraId="3701E0B0" w14:textId="77777777" w:rsidR="00356BCD" w:rsidRPr="00A7081F" w:rsidRDefault="00356BCD" w:rsidP="00356BCD">
      <w:pPr>
        <w:widowControl w:val="0"/>
        <w:adjustRightInd w:val="0"/>
        <w:jc w:val="center"/>
        <w:rPr>
          <w:rFonts w:ascii="Arial" w:hAnsi="Arial" w:cs="Arial"/>
          <w:b/>
          <w:color w:val="000000" w:themeColor="text1"/>
        </w:rPr>
      </w:pPr>
    </w:p>
    <w:p w14:paraId="5E1584DF" w14:textId="77777777" w:rsidR="00356BCD" w:rsidRPr="00A7081F" w:rsidRDefault="00356BCD" w:rsidP="00356BCD">
      <w:pPr>
        <w:widowControl w:val="0"/>
        <w:adjustRightInd w:val="0"/>
        <w:jc w:val="center"/>
        <w:rPr>
          <w:rFonts w:ascii="Arial" w:hAnsi="Arial" w:cs="Arial"/>
          <w:b/>
          <w:color w:val="000000" w:themeColor="text1"/>
        </w:rPr>
      </w:pPr>
    </w:p>
    <w:p w14:paraId="7A973D0B" w14:textId="77777777" w:rsidR="00356BCD" w:rsidRPr="00A7081F" w:rsidRDefault="00356BCD" w:rsidP="00356BCD">
      <w:pPr>
        <w:widowControl w:val="0"/>
        <w:adjustRightInd w:val="0"/>
        <w:jc w:val="center"/>
        <w:rPr>
          <w:rFonts w:ascii="Arial" w:hAnsi="Arial" w:cs="Arial"/>
          <w:b/>
          <w:color w:val="000000" w:themeColor="text1"/>
        </w:rPr>
      </w:pPr>
    </w:p>
    <w:p w14:paraId="170DCDA1" w14:textId="77777777" w:rsidR="00356BCD" w:rsidRPr="00A7081F" w:rsidRDefault="00356BCD" w:rsidP="00356BCD">
      <w:pPr>
        <w:widowControl w:val="0"/>
        <w:adjustRightInd w:val="0"/>
        <w:jc w:val="center"/>
        <w:rPr>
          <w:rFonts w:ascii="Arial" w:hAnsi="Arial" w:cs="Arial"/>
          <w:b/>
          <w:color w:val="000000" w:themeColor="text1"/>
        </w:rPr>
      </w:pPr>
    </w:p>
    <w:p w14:paraId="07964C12" w14:textId="77777777" w:rsidR="00356BCD" w:rsidRPr="00A7081F" w:rsidRDefault="00356BCD" w:rsidP="00356BCD">
      <w:pPr>
        <w:widowControl w:val="0"/>
        <w:adjustRightInd w:val="0"/>
        <w:jc w:val="center"/>
        <w:rPr>
          <w:rFonts w:ascii="Arial" w:hAnsi="Arial" w:cs="Arial"/>
          <w:b/>
          <w:color w:val="000000" w:themeColor="text1"/>
        </w:rPr>
      </w:pPr>
    </w:p>
    <w:p w14:paraId="2BF0F2F5" w14:textId="77777777" w:rsidR="00356BCD" w:rsidRPr="00A7081F" w:rsidRDefault="00356BCD" w:rsidP="00356BCD">
      <w:pPr>
        <w:widowControl w:val="0"/>
        <w:adjustRightInd w:val="0"/>
        <w:jc w:val="center"/>
        <w:rPr>
          <w:rFonts w:ascii="Arial" w:hAnsi="Arial" w:cs="Arial"/>
          <w:b/>
          <w:color w:val="000000" w:themeColor="text1"/>
        </w:rPr>
      </w:pPr>
    </w:p>
    <w:p w14:paraId="55A55F1E" w14:textId="77777777" w:rsidR="00356BCD" w:rsidRPr="00A7081F" w:rsidRDefault="00356BCD" w:rsidP="00356BCD">
      <w:pPr>
        <w:widowControl w:val="0"/>
        <w:adjustRightInd w:val="0"/>
        <w:jc w:val="center"/>
        <w:rPr>
          <w:rFonts w:ascii="Arial" w:hAnsi="Arial" w:cs="Arial"/>
          <w:b/>
          <w:color w:val="000000" w:themeColor="text1"/>
        </w:rPr>
      </w:pPr>
    </w:p>
    <w:p w14:paraId="443EF1FE" w14:textId="77777777" w:rsidR="00356BCD" w:rsidRPr="00A7081F" w:rsidRDefault="00356BCD" w:rsidP="00356BCD">
      <w:pPr>
        <w:widowControl w:val="0"/>
        <w:adjustRightInd w:val="0"/>
        <w:jc w:val="center"/>
        <w:rPr>
          <w:rFonts w:ascii="Arial" w:hAnsi="Arial" w:cs="Arial"/>
          <w:b/>
          <w:color w:val="000000" w:themeColor="text1"/>
        </w:rPr>
      </w:pPr>
    </w:p>
    <w:p w14:paraId="3DD66CEC" w14:textId="77777777" w:rsidR="00356BCD" w:rsidRPr="00A7081F" w:rsidRDefault="00356BCD" w:rsidP="00356BCD">
      <w:pPr>
        <w:widowControl w:val="0"/>
        <w:adjustRightInd w:val="0"/>
        <w:jc w:val="center"/>
        <w:rPr>
          <w:rFonts w:ascii="Arial" w:hAnsi="Arial" w:cs="Arial"/>
          <w:b/>
          <w:color w:val="000000" w:themeColor="text1"/>
        </w:rPr>
      </w:pPr>
    </w:p>
    <w:p w14:paraId="661D76CB" w14:textId="77777777" w:rsidR="00356BCD" w:rsidRPr="00A7081F" w:rsidRDefault="00356BCD" w:rsidP="00356BCD">
      <w:pPr>
        <w:widowControl w:val="0"/>
        <w:adjustRightInd w:val="0"/>
        <w:jc w:val="center"/>
        <w:rPr>
          <w:rFonts w:ascii="Arial" w:hAnsi="Arial" w:cs="Arial"/>
          <w:b/>
          <w:color w:val="000000" w:themeColor="text1"/>
        </w:rPr>
      </w:pPr>
    </w:p>
    <w:p w14:paraId="13633A84" w14:textId="77777777" w:rsidR="00356BCD" w:rsidRPr="00A7081F" w:rsidRDefault="00356BCD" w:rsidP="00356BCD">
      <w:pPr>
        <w:widowControl w:val="0"/>
        <w:adjustRightInd w:val="0"/>
        <w:jc w:val="center"/>
        <w:rPr>
          <w:rFonts w:ascii="Arial" w:hAnsi="Arial" w:cs="Arial"/>
          <w:b/>
          <w:color w:val="000000" w:themeColor="text1"/>
        </w:rPr>
      </w:pPr>
    </w:p>
    <w:p w14:paraId="60C89B97" w14:textId="77777777" w:rsidR="00356BCD" w:rsidRPr="00A7081F" w:rsidRDefault="00356BCD" w:rsidP="00356BCD">
      <w:pPr>
        <w:widowControl w:val="0"/>
        <w:adjustRightInd w:val="0"/>
        <w:jc w:val="center"/>
        <w:rPr>
          <w:rFonts w:ascii="Arial" w:hAnsi="Arial" w:cs="Arial"/>
          <w:b/>
          <w:color w:val="000000" w:themeColor="text1"/>
        </w:rPr>
      </w:pPr>
    </w:p>
    <w:p w14:paraId="0B05CE32" w14:textId="77777777" w:rsidR="00356BCD" w:rsidRPr="00A7081F" w:rsidRDefault="00356BCD" w:rsidP="00356BCD">
      <w:pPr>
        <w:widowControl w:val="0"/>
        <w:adjustRightInd w:val="0"/>
        <w:jc w:val="center"/>
        <w:rPr>
          <w:rFonts w:ascii="Arial" w:hAnsi="Arial" w:cs="Arial"/>
          <w:b/>
          <w:color w:val="000000" w:themeColor="text1"/>
        </w:rPr>
      </w:pPr>
    </w:p>
    <w:p w14:paraId="78C3FB93" w14:textId="77777777" w:rsidR="00356BCD" w:rsidRPr="00A7081F" w:rsidRDefault="00356BCD" w:rsidP="00356BCD">
      <w:pPr>
        <w:widowControl w:val="0"/>
        <w:adjustRightInd w:val="0"/>
        <w:jc w:val="center"/>
        <w:rPr>
          <w:rFonts w:ascii="Arial" w:hAnsi="Arial" w:cs="Arial"/>
          <w:b/>
          <w:color w:val="000000" w:themeColor="text1"/>
        </w:rPr>
      </w:pPr>
    </w:p>
    <w:p w14:paraId="11972513" w14:textId="77777777" w:rsidR="00356BCD" w:rsidRPr="00A7081F" w:rsidRDefault="00356BCD" w:rsidP="00356BCD">
      <w:pPr>
        <w:widowControl w:val="0"/>
        <w:adjustRightInd w:val="0"/>
        <w:jc w:val="center"/>
        <w:rPr>
          <w:rFonts w:ascii="Arial" w:hAnsi="Arial" w:cs="Arial"/>
          <w:b/>
          <w:color w:val="000000" w:themeColor="text1"/>
        </w:rPr>
      </w:pPr>
    </w:p>
    <w:p w14:paraId="6E760851" w14:textId="77777777" w:rsidR="00356BCD" w:rsidRPr="00A7081F" w:rsidRDefault="00356BCD" w:rsidP="00356BCD">
      <w:pPr>
        <w:widowControl w:val="0"/>
        <w:adjustRightInd w:val="0"/>
        <w:jc w:val="center"/>
        <w:rPr>
          <w:rFonts w:ascii="Arial" w:hAnsi="Arial" w:cs="Arial"/>
          <w:b/>
          <w:color w:val="000000" w:themeColor="text1"/>
        </w:rPr>
      </w:pPr>
    </w:p>
    <w:p w14:paraId="4129F107" w14:textId="77777777" w:rsidR="00356BCD" w:rsidRPr="00A7081F" w:rsidRDefault="00356BCD" w:rsidP="00356BCD">
      <w:pPr>
        <w:widowControl w:val="0"/>
        <w:adjustRightInd w:val="0"/>
        <w:jc w:val="center"/>
        <w:rPr>
          <w:rFonts w:ascii="Arial" w:hAnsi="Arial" w:cs="Arial"/>
          <w:b/>
          <w:color w:val="000000" w:themeColor="text1"/>
        </w:rPr>
      </w:pPr>
    </w:p>
    <w:p w14:paraId="01107F13" w14:textId="77777777" w:rsidR="00356BCD" w:rsidRPr="00A7081F" w:rsidRDefault="00356BCD" w:rsidP="00356BCD">
      <w:pPr>
        <w:widowControl w:val="0"/>
        <w:adjustRightInd w:val="0"/>
        <w:jc w:val="center"/>
        <w:rPr>
          <w:rFonts w:ascii="Arial" w:hAnsi="Arial" w:cs="Arial"/>
          <w:b/>
          <w:color w:val="000000" w:themeColor="text1"/>
        </w:rPr>
      </w:pPr>
    </w:p>
    <w:p w14:paraId="70E7B419" w14:textId="77777777" w:rsidR="00356BCD" w:rsidRPr="00A7081F" w:rsidRDefault="00356BCD" w:rsidP="00356BCD">
      <w:pPr>
        <w:widowControl w:val="0"/>
        <w:adjustRightInd w:val="0"/>
        <w:jc w:val="center"/>
        <w:rPr>
          <w:rFonts w:ascii="Arial" w:hAnsi="Arial" w:cs="Arial"/>
          <w:b/>
          <w:color w:val="000000" w:themeColor="text1"/>
        </w:rPr>
      </w:pPr>
    </w:p>
    <w:p w14:paraId="03F505C5" w14:textId="77777777" w:rsidR="00356BCD" w:rsidRPr="00A7081F" w:rsidRDefault="00356BCD" w:rsidP="00356BCD">
      <w:pPr>
        <w:widowControl w:val="0"/>
        <w:adjustRightInd w:val="0"/>
        <w:jc w:val="center"/>
        <w:rPr>
          <w:rFonts w:ascii="Arial" w:hAnsi="Arial" w:cs="Arial"/>
          <w:b/>
          <w:color w:val="000000" w:themeColor="text1"/>
        </w:rPr>
      </w:pPr>
    </w:p>
    <w:p w14:paraId="69EAF7C2" w14:textId="77777777" w:rsidR="00356BCD" w:rsidRPr="00A7081F" w:rsidRDefault="00356BCD" w:rsidP="00356BCD">
      <w:pPr>
        <w:widowControl w:val="0"/>
        <w:adjustRightInd w:val="0"/>
        <w:jc w:val="center"/>
        <w:rPr>
          <w:rFonts w:ascii="Arial" w:hAnsi="Arial" w:cs="Arial"/>
          <w:b/>
          <w:color w:val="000000" w:themeColor="text1"/>
        </w:rPr>
      </w:pPr>
    </w:p>
    <w:p w14:paraId="762FB938" w14:textId="77777777" w:rsidR="00356BCD" w:rsidRPr="00A7081F" w:rsidRDefault="00356BCD" w:rsidP="00356BCD">
      <w:pPr>
        <w:widowControl w:val="0"/>
        <w:adjustRightInd w:val="0"/>
        <w:jc w:val="center"/>
        <w:rPr>
          <w:rFonts w:ascii="Arial" w:hAnsi="Arial" w:cs="Arial"/>
          <w:b/>
          <w:color w:val="000000" w:themeColor="text1"/>
        </w:rPr>
      </w:pPr>
    </w:p>
    <w:p w14:paraId="1FE1A131" w14:textId="77777777" w:rsidR="00356BCD" w:rsidRPr="00A7081F" w:rsidRDefault="00356BCD" w:rsidP="00356BCD">
      <w:pPr>
        <w:widowControl w:val="0"/>
        <w:adjustRightInd w:val="0"/>
        <w:jc w:val="center"/>
        <w:rPr>
          <w:rFonts w:ascii="Arial" w:hAnsi="Arial" w:cs="Arial"/>
          <w:b/>
          <w:color w:val="000000" w:themeColor="text1"/>
        </w:rPr>
      </w:pPr>
    </w:p>
    <w:p w14:paraId="23C0F6EE" w14:textId="77777777" w:rsidR="00646922" w:rsidRPr="00A7081F" w:rsidRDefault="00646922" w:rsidP="00356BCD">
      <w:pPr>
        <w:widowControl w:val="0"/>
        <w:adjustRightInd w:val="0"/>
        <w:jc w:val="center"/>
        <w:rPr>
          <w:rFonts w:ascii="Arial" w:hAnsi="Arial" w:cs="Arial"/>
          <w:b/>
          <w:color w:val="000000" w:themeColor="text1"/>
        </w:rPr>
      </w:pPr>
    </w:p>
    <w:p w14:paraId="40733832" w14:textId="77777777" w:rsidR="004A114C" w:rsidRDefault="004A114C" w:rsidP="00356BCD">
      <w:pPr>
        <w:widowControl w:val="0"/>
        <w:adjustRightInd w:val="0"/>
        <w:jc w:val="center"/>
        <w:rPr>
          <w:rFonts w:ascii="Arial" w:hAnsi="Arial" w:cs="Arial"/>
          <w:b/>
          <w:color w:val="000000" w:themeColor="text1"/>
        </w:rPr>
      </w:pPr>
    </w:p>
    <w:p w14:paraId="753BFE5F" w14:textId="77777777" w:rsidR="005C64C3" w:rsidRDefault="005C64C3" w:rsidP="00356BCD">
      <w:pPr>
        <w:widowControl w:val="0"/>
        <w:adjustRightInd w:val="0"/>
        <w:jc w:val="center"/>
        <w:rPr>
          <w:rFonts w:ascii="Arial" w:hAnsi="Arial" w:cs="Arial"/>
          <w:b/>
          <w:color w:val="000000" w:themeColor="text1"/>
        </w:rPr>
      </w:pPr>
    </w:p>
    <w:p w14:paraId="53D8435E" w14:textId="77777777" w:rsidR="005C64C3" w:rsidRDefault="005C64C3" w:rsidP="00356BCD">
      <w:pPr>
        <w:widowControl w:val="0"/>
        <w:adjustRightInd w:val="0"/>
        <w:jc w:val="center"/>
        <w:rPr>
          <w:rFonts w:ascii="Arial" w:hAnsi="Arial" w:cs="Arial"/>
          <w:b/>
          <w:color w:val="000000" w:themeColor="text1"/>
        </w:rPr>
      </w:pPr>
    </w:p>
    <w:p w14:paraId="6F6E416F" w14:textId="77777777" w:rsidR="005C64C3" w:rsidRDefault="005C64C3" w:rsidP="00356BCD">
      <w:pPr>
        <w:widowControl w:val="0"/>
        <w:adjustRightInd w:val="0"/>
        <w:jc w:val="center"/>
        <w:rPr>
          <w:rFonts w:ascii="Arial" w:hAnsi="Arial" w:cs="Arial"/>
          <w:b/>
          <w:color w:val="000000" w:themeColor="text1"/>
        </w:rPr>
      </w:pPr>
    </w:p>
    <w:p w14:paraId="39040351" w14:textId="77777777" w:rsidR="005C64C3" w:rsidRDefault="005C64C3" w:rsidP="00356BCD">
      <w:pPr>
        <w:widowControl w:val="0"/>
        <w:adjustRightInd w:val="0"/>
        <w:jc w:val="center"/>
        <w:rPr>
          <w:rFonts w:ascii="Arial" w:hAnsi="Arial" w:cs="Arial"/>
          <w:b/>
          <w:color w:val="000000" w:themeColor="text1"/>
        </w:rPr>
      </w:pPr>
    </w:p>
    <w:p w14:paraId="1F3BD035" w14:textId="77777777" w:rsidR="005C64C3" w:rsidRDefault="005C64C3" w:rsidP="00356BCD">
      <w:pPr>
        <w:widowControl w:val="0"/>
        <w:adjustRightInd w:val="0"/>
        <w:jc w:val="center"/>
        <w:rPr>
          <w:rFonts w:ascii="Arial" w:hAnsi="Arial" w:cs="Arial"/>
          <w:b/>
          <w:color w:val="000000" w:themeColor="text1"/>
        </w:rPr>
      </w:pPr>
    </w:p>
    <w:p w14:paraId="6166F184" w14:textId="77777777" w:rsidR="005C64C3" w:rsidRDefault="005C64C3" w:rsidP="00356BCD">
      <w:pPr>
        <w:widowControl w:val="0"/>
        <w:adjustRightInd w:val="0"/>
        <w:jc w:val="center"/>
        <w:rPr>
          <w:rFonts w:ascii="Arial" w:hAnsi="Arial" w:cs="Arial"/>
          <w:b/>
          <w:color w:val="000000" w:themeColor="text1"/>
        </w:rPr>
      </w:pPr>
    </w:p>
    <w:p w14:paraId="1A2CCB12" w14:textId="77777777" w:rsidR="005C64C3" w:rsidRDefault="005C64C3" w:rsidP="00356BCD">
      <w:pPr>
        <w:widowControl w:val="0"/>
        <w:adjustRightInd w:val="0"/>
        <w:jc w:val="center"/>
        <w:rPr>
          <w:rFonts w:ascii="Arial" w:hAnsi="Arial" w:cs="Arial"/>
          <w:b/>
          <w:color w:val="000000" w:themeColor="text1"/>
        </w:rPr>
      </w:pPr>
    </w:p>
    <w:p w14:paraId="4F8B7CD4" w14:textId="77777777" w:rsidR="005C64C3" w:rsidRDefault="005C64C3" w:rsidP="00356BCD">
      <w:pPr>
        <w:widowControl w:val="0"/>
        <w:adjustRightInd w:val="0"/>
        <w:jc w:val="center"/>
        <w:rPr>
          <w:rFonts w:ascii="Arial" w:hAnsi="Arial" w:cs="Arial"/>
          <w:b/>
          <w:color w:val="000000" w:themeColor="text1"/>
        </w:rPr>
      </w:pPr>
    </w:p>
    <w:p w14:paraId="0CDBE5C0" w14:textId="77777777" w:rsidR="005C64C3" w:rsidRDefault="005C64C3" w:rsidP="00356BCD">
      <w:pPr>
        <w:widowControl w:val="0"/>
        <w:adjustRightInd w:val="0"/>
        <w:jc w:val="center"/>
        <w:rPr>
          <w:rFonts w:ascii="Arial" w:hAnsi="Arial" w:cs="Arial"/>
          <w:b/>
          <w:color w:val="000000" w:themeColor="text1"/>
        </w:rPr>
      </w:pPr>
    </w:p>
    <w:p w14:paraId="6F3B6910" w14:textId="77777777" w:rsidR="005C64C3" w:rsidRDefault="005C64C3" w:rsidP="00356BCD">
      <w:pPr>
        <w:widowControl w:val="0"/>
        <w:adjustRightInd w:val="0"/>
        <w:jc w:val="center"/>
        <w:rPr>
          <w:rFonts w:ascii="Arial" w:hAnsi="Arial" w:cs="Arial"/>
          <w:b/>
          <w:color w:val="000000" w:themeColor="text1"/>
        </w:rPr>
      </w:pPr>
    </w:p>
    <w:p w14:paraId="41F3EA33" w14:textId="77777777" w:rsidR="005C64C3" w:rsidRDefault="005C64C3" w:rsidP="00356BCD">
      <w:pPr>
        <w:widowControl w:val="0"/>
        <w:adjustRightInd w:val="0"/>
        <w:jc w:val="center"/>
        <w:rPr>
          <w:rFonts w:ascii="Arial" w:hAnsi="Arial" w:cs="Arial"/>
          <w:b/>
          <w:color w:val="000000" w:themeColor="text1"/>
        </w:rPr>
      </w:pPr>
    </w:p>
    <w:p w14:paraId="6F7F7C91" w14:textId="77777777" w:rsidR="005C64C3" w:rsidRDefault="005C64C3" w:rsidP="00356BCD">
      <w:pPr>
        <w:widowControl w:val="0"/>
        <w:adjustRightInd w:val="0"/>
        <w:jc w:val="center"/>
        <w:rPr>
          <w:rFonts w:ascii="Arial" w:hAnsi="Arial" w:cs="Arial"/>
          <w:b/>
          <w:color w:val="000000" w:themeColor="text1"/>
        </w:rPr>
      </w:pPr>
    </w:p>
    <w:p w14:paraId="49FE6F14" w14:textId="77777777" w:rsidR="005C64C3" w:rsidRDefault="005C64C3" w:rsidP="00356BCD">
      <w:pPr>
        <w:widowControl w:val="0"/>
        <w:adjustRightInd w:val="0"/>
        <w:jc w:val="center"/>
        <w:rPr>
          <w:rFonts w:ascii="Arial" w:hAnsi="Arial" w:cs="Arial"/>
          <w:b/>
          <w:color w:val="000000" w:themeColor="text1"/>
        </w:rPr>
      </w:pPr>
    </w:p>
    <w:p w14:paraId="1DB783C4" w14:textId="08DAB92B" w:rsidR="00356BCD" w:rsidRPr="00A7081F" w:rsidRDefault="00F253DE"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5</w:t>
      </w:r>
    </w:p>
    <w:p w14:paraId="2446BC43" w14:textId="29DC7CA3" w:rsidR="00356BCD" w:rsidRPr="00A7081F" w:rsidRDefault="00356BCD" w:rsidP="00356BCD">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5C64C3">
        <w:rPr>
          <w:rFonts w:ascii="Arial" w:hAnsi="Arial" w:cs="Arial"/>
          <w:b/>
          <w:color w:val="000000" w:themeColor="text1"/>
        </w:rPr>
        <w:t>401CZ19002</w:t>
      </w:r>
    </w:p>
    <w:p w14:paraId="3E167106" w14:textId="7878BBDB" w:rsidR="00356BCD" w:rsidRPr="004A114C" w:rsidRDefault="00356BCD" w:rsidP="00356BCD">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Soupis veškeré dokumentace nutné pro prováděn</w:t>
      </w:r>
      <w:r w:rsidR="009537EA" w:rsidRPr="004A114C">
        <w:rPr>
          <w:rFonts w:ascii="Arial" w:hAnsi="Arial" w:cs="Arial"/>
          <w:b/>
          <w:caps/>
          <w:color w:val="000000" w:themeColor="text1"/>
          <w:sz w:val="28"/>
          <w:szCs w:val="28"/>
        </w:rPr>
        <w:t>í záručního servisu</w:t>
      </w:r>
    </w:p>
    <w:p w14:paraId="4F9DD160" w14:textId="251D730D" w:rsidR="00356BCD" w:rsidRPr="004A114C" w:rsidRDefault="00356BCD" w:rsidP="00356BCD">
      <w:pPr>
        <w:widowControl w:val="0"/>
        <w:adjustRightInd w:val="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_______________________________</w:t>
      </w:r>
      <w:r w:rsidR="004A114C">
        <w:rPr>
          <w:rFonts w:ascii="Arial" w:hAnsi="Arial" w:cs="Arial"/>
          <w:b/>
          <w:caps/>
          <w:color w:val="000000" w:themeColor="text1"/>
          <w:sz w:val="28"/>
          <w:szCs w:val="28"/>
        </w:rPr>
        <w:t>_____</w:t>
      </w:r>
      <w:r w:rsidRPr="004A114C">
        <w:rPr>
          <w:rFonts w:ascii="Arial" w:hAnsi="Arial" w:cs="Arial"/>
          <w:b/>
          <w:caps/>
          <w:color w:val="000000" w:themeColor="text1"/>
          <w:sz w:val="28"/>
          <w:szCs w:val="28"/>
        </w:rPr>
        <w:t>_________________________</w:t>
      </w:r>
    </w:p>
    <w:p w14:paraId="74762E48" w14:textId="77777777" w:rsidR="00356BCD" w:rsidRPr="004A114C" w:rsidRDefault="00356BCD" w:rsidP="00356BCD">
      <w:pPr>
        <w:widowControl w:val="0"/>
        <w:adjustRightInd w:val="0"/>
        <w:jc w:val="center"/>
        <w:rPr>
          <w:rFonts w:ascii="Arial" w:hAnsi="Arial" w:cs="Arial"/>
          <w:b/>
          <w:color w:val="000000" w:themeColor="text1"/>
          <w:sz w:val="18"/>
          <w:szCs w:val="18"/>
        </w:rPr>
      </w:pPr>
    </w:p>
    <w:p w14:paraId="592BD31B" w14:textId="7FFA676B" w:rsidR="005C64C3" w:rsidRDefault="005C64C3" w:rsidP="005C64C3">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č.5</w:t>
      </w:r>
    </w:p>
    <w:p w14:paraId="1813C242" w14:textId="77777777" w:rsidR="004458FC" w:rsidRPr="00A7081F" w:rsidRDefault="004458FC" w:rsidP="008B28E5">
      <w:pPr>
        <w:widowControl w:val="0"/>
        <w:adjustRightInd w:val="0"/>
        <w:jc w:val="both"/>
        <w:rPr>
          <w:rFonts w:ascii="Arial" w:hAnsi="Arial" w:cs="Arial"/>
          <w:color w:val="000000" w:themeColor="text1"/>
          <w:sz w:val="16"/>
          <w:szCs w:val="16"/>
        </w:rPr>
      </w:pPr>
    </w:p>
    <w:p w14:paraId="6E709FCD" w14:textId="77777777" w:rsidR="004458FC" w:rsidRPr="00A7081F" w:rsidRDefault="004458FC" w:rsidP="004458FC">
      <w:pPr>
        <w:widowControl w:val="0"/>
        <w:adjustRightInd w:val="0"/>
        <w:jc w:val="center"/>
        <w:rPr>
          <w:rFonts w:ascii="Arial" w:hAnsi="Arial" w:cs="Arial"/>
          <w:b/>
          <w:color w:val="000000" w:themeColor="text1"/>
        </w:rPr>
      </w:pPr>
    </w:p>
    <w:p w14:paraId="71AF6E2F" w14:textId="77777777" w:rsidR="004458FC" w:rsidRPr="00A7081F" w:rsidRDefault="004458FC" w:rsidP="004458FC">
      <w:pPr>
        <w:widowControl w:val="0"/>
        <w:adjustRightInd w:val="0"/>
        <w:jc w:val="center"/>
        <w:rPr>
          <w:rFonts w:ascii="Arial" w:hAnsi="Arial" w:cs="Arial"/>
          <w:b/>
          <w:color w:val="000000" w:themeColor="text1"/>
        </w:rPr>
      </w:pPr>
    </w:p>
    <w:p w14:paraId="722304DF" w14:textId="77777777" w:rsidR="004458FC" w:rsidRPr="00A7081F" w:rsidRDefault="004458FC" w:rsidP="004458FC">
      <w:pPr>
        <w:widowControl w:val="0"/>
        <w:adjustRightInd w:val="0"/>
        <w:jc w:val="center"/>
        <w:rPr>
          <w:rFonts w:ascii="Arial" w:hAnsi="Arial" w:cs="Arial"/>
          <w:b/>
          <w:color w:val="000000" w:themeColor="text1"/>
        </w:rPr>
      </w:pPr>
    </w:p>
    <w:p w14:paraId="447ECC55" w14:textId="77777777" w:rsidR="004458FC" w:rsidRPr="00A7081F" w:rsidRDefault="004458FC" w:rsidP="004458FC">
      <w:pPr>
        <w:widowControl w:val="0"/>
        <w:adjustRightInd w:val="0"/>
        <w:jc w:val="center"/>
        <w:rPr>
          <w:rFonts w:ascii="Arial" w:hAnsi="Arial" w:cs="Arial"/>
          <w:b/>
          <w:color w:val="000000" w:themeColor="text1"/>
        </w:rPr>
      </w:pPr>
    </w:p>
    <w:p w14:paraId="4F71B351" w14:textId="77777777" w:rsidR="004458FC" w:rsidRPr="00A7081F" w:rsidRDefault="004458FC" w:rsidP="004458FC">
      <w:pPr>
        <w:widowControl w:val="0"/>
        <w:adjustRightInd w:val="0"/>
        <w:jc w:val="center"/>
        <w:rPr>
          <w:rFonts w:ascii="Arial" w:hAnsi="Arial" w:cs="Arial"/>
          <w:b/>
          <w:color w:val="000000" w:themeColor="text1"/>
        </w:rPr>
      </w:pPr>
    </w:p>
    <w:p w14:paraId="57F90D7B" w14:textId="77777777" w:rsidR="004458FC" w:rsidRPr="00A7081F" w:rsidRDefault="004458FC" w:rsidP="004458FC">
      <w:pPr>
        <w:widowControl w:val="0"/>
        <w:adjustRightInd w:val="0"/>
        <w:jc w:val="center"/>
        <w:rPr>
          <w:rFonts w:ascii="Arial" w:hAnsi="Arial" w:cs="Arial"/>
          <w:b/>
          <w:color w:val="000000" w:themeColor="text1"/>
        </w:rPr>
      </w:pPr>
    </w:p>
    <w:p w14:paraId="08870679" w14:textId="77777777" w:rsidR="004458FC" w:rsidRPr="00A7081F" w:rsidRDefault="004458FC" w:rsidP="004458FC">
      <w:pPr>
        <w:widowControl w:val="0"/>
        <w:adjustRightInd w:val="0"/>
        <w:jc w:val="center"/>
        <w:rPr>
          <w:rFonts w:ascii="Arial" w:hAnsi="Arial" w:cs="Arial"/>
          <w:b/>
          <w:color w:val="000000" w:themeColor="text1"/>
        </w:rPr>
      </w:pPr>
    </w:p>
    <w:p w14:paraId="3F0FFAD1" w14:textId="77777777" w:rsidR="004458FC" w:rsidRPr="00A7081F" w:rsidRDefault="004458FC" w:rsidP="004458FC">
      <w:pPr>
        <w:widowControl w:val="0"/>
        <w:adjustRightInd w:val="0"/>
        <w:jc w:val="center"/>
        <w:rPr>
          <w:rFonts w:ascii="Arial" w:hAnsi="Arial" w:cs="Arial"/>
          <w:b/>
          <w:color w:val="000000" w:themeColor="text1"/>
        </w:rPr>
      </w:pPr>
    </w:p>
    <w:p w14:paraId="6315F9DE" w14:textId="77777777" w:rsidR="004458FC" w:rsidRPr="00A7081F" w:rsidRDefault="004458FC" w:rsidP="004458FC">
      <w:pPr>
        <w:widowControl w:val="0"/>
        <w:adjustRightInd w:val="0"/>
        <w:jc w:val="center"/>
        <w:rPr>
          <w:rFonts w:ascii="Arial" w:hAnsi="Arial" w:cs="Arial"/>
          <w:b/>
          <w:color w:val="000000" w:themeColor="text1"/>
        </w:rPr>
      </w:pPr>
    </w:p>
    <w:p w14:paraId="5D1FA099" w14:textId="77777777" w:rsidR="004458FC" w:rsidRPr="00A7081F" w:rsidRDefault="004458FC" w:rsidP="004458FC">
      <w:pPr>
        <w:widowControl w:val="0"/>
        <w:adjustRightInd w:val="0"/>
        <w:jc w:val="center"/>
        <w:rPr>
          <w:rFonts w:ascii="Arial" w:hAnsi="Arial" w:cs="Arial"/>
          <w:b/>
          <w:color w:val="000000" w:themeColor="text1"/>
        </w:rPr>
      </w:pPr>
    </w:p>
    <w:p w14:paraId="2160FD74" w14:textId="77777777" w:rsidR="004458FC" w:rsidRPr="00A7081F" w:rsidRDefault="004458FC" w:rsidP="004458FC">
      <w:pPr>
        <w:widowControl w:val="0"/>
        <w:adjustRightInd w:val="0"/>
        <w:jc w:val="center"/>
        <w:rPr>
          <w:rFonts w:ascii="Arial" w:hAnsi="Arial" w:cs="Arial"/>
          <w:b/>
          <w:color w:val="000000" w:themeColor="text1"/>
        </w:rPr>
      </w:pPr>
    </w:p>
    <w:p w14:paraId="20E805E3" w14:textId="77777777" w:rsidR="004458FC" w:rsidRPr="00A7081F" w:rsidRDefault="004458FC" w:rsidP="004458FC">
      <w:pPr>
        <w:widowControl w:val="0"/>
        <w:adjustRightInd w:val="0"/>
        <w:jc w:val="center"/>
        <w:rPr>
          <w:rFonts w:ascii="Arial" w:hAnsi="Arial" w:cs="Arial"/>
          <w:b/>
          <w:color w:val="000000" w:themeColor="text1"/>
        </w:rPr>
      </w:pPr>
    </w:p>
    <w:p w14:paraId="00369888" w14:textId="77777777" w:rsidR="004458FC" w:rsidRPr="00A7081F" w:rsidRDefault="004458FC" w:rsidP="004458FC">
      <w:pPr>
        <w:widowControl w:val="0"/>
        <w:adjustRightInd w:val="0"/>
        <w:jc w:val="center"/>
        <w:rPr>
          <w:rFonts w:ascii="Arial" w:hAnsi="Arial" w:cs="Arial"/>
          <w:b/>
          <w:color w:val="000000" w:themeColor="text1"/>
        </w:rPr>
      </w:pPr>
    </w:p>
    <w:p w14:paraId="49863C53" w14:textId="77777777" w:rsidR="004458FC" w:rsidRPr="00A7081F" w:rsidRDefault="004458FC" w:rsidP="004458FC">
      <w:pPr>
        <w:widowControl w:val="0"/>
        <w:adjustRightInd w:val="0"/>
        <w:jc w:val="center"/>
        <w:rPr>
          <w:rFonts w:ascii="Arial" w:hAnsi="Arial" w:cs="Arial"/>
          <w:b/>
          <w:color w:val="000000" w:themeColor="text1"/>
        </w:rPr>
      </w:pPr>
    </w:p>
    <w:p w14:paraId="3DC5085B" w14:textId="77777777" w:rsidR="004458FC" w:rsidRPr="00A7081F" w:rsidRDefault="004458FC" w:rsidP="004458FC">
      <w:pPr>
        <w:widowControl w:val="0"/>
        <w:adjustRightInd w:val="0"/>
        <w:jc w:val="center"/>
        <w:rPr>
          <w:rFonts w:ascii="Arial" w:hAnsi="Arial" w:cs="Arial"/>
          <w:b/>
          <w:color w:val="000000" w:themeColor="text1"/>
        </w:rPr>
      </w:pPr>
    </w:p>
    <w:p w14:paraId="4ADE68DE" w14:textId="77777777" w:rsidR="004458FC" w:rsidRPr="00A7081F" w:rsidRDefault="004458FC" w:rsidP="004458FC">
      <w:pPr>
        <w:widowControl w:val="0"/>
        <w:adjustRightInd w:val="0"/>
        <w:jc w:val="center"/>
        <w:rPr>
          <w:rFonts w:ascii="Arial" w:hAnsi="Arial" w:cs="Arial"/>
          <w:b/>
          <w:color w:val="000000" w:themeColor="text1"/>
        </w:rPr>
      </w:pPr>
    </w:p>
    <w:p w14:paraId="5169F65F" w14:textId="77777777" w:rsidR="004458FC" w:rsidRPr="00A7081F" w:rsidRDefault="004458FC" w:rsidP="004458FC">
      <w:pPr>
        <w:widowControl w:val="0"/>
        <w:adjustRightInd w:val="0"/>
        <w:jc w:val="center"/>
        <w:rPr>
          <w:rFonts w:ascii="Arial" w:hAnsi="Arial" w:cs="Arial"/>
          <w:b/>
          <w:color w:val="000000" w:themeColor="text1"/>
        </w:rPr>
      </w:pPr>
    </w:p>
    <w:p w14:paraId="691D7FAA" w14:textId="77777777" w:rsidR="004458FC" w:rsidRPr="00A7081F" w:rsidRDefault="004458FC" w:rsidP="004458FC">
      <w:pPr>
        <w:widowControl w:val="0"/>
        <w:adjustRightInd w:val="0"/>
        <w:jc w:val="center"/>
        <w:rPr>
          <w:rFonts w:ascii="Arial" w:hAnsi="Arial" w:cs="Arial"/>
          <w:b/>
          <w:color w:val="000000" w:themeColor="text1"/>
        </w:rPr>
      </w:pPr>
    </w:p>
    <w:p w14:paraId="2BB77ED7" w14:textId="77777777" w:rsidR="004458FC" w:rsidRPr="00A7081F" w:rsidRDefault="004458FC" w:rsidP="004458FC">
      <w:pPr>
        <w:widowControl w:val="0"/>
        <w:adjustRightInd w:val="0"/>
        <w:jc w:val="center"/>
        <w:rPr>
          <w:rFonts w:ascii="Arial" w:hAnsi="Arial" w:cs="Arial"/>
          <w:b/>
          <w:color w:val="000000" w:themeColor="text1"/>
        </w:rPr>
      </w:pPr>
    </w:p>
    <w:p w14:paraId="3989CF07" w14:textId="77777777" w:rsidR="004458FC" w:rsidRPr="00A7081F" w:rsidRDefault="004458FC" w:rsidP="004458FC">
      <w:pPr>
        <w:widowControl w:val="0"/>
        <w:adjustRightInd w:val="0"/>
        <w:jc w:val="center"/>
        <w:rPr>
          <w:rFonts w:ascii="Arial" w:hAnsi="Arial" w:cs="Arial"/>
          <w:b/>
          <w:color w:val="000000" w:themeColor="text1"/>
        </w:rPr>
      </w:pPr>
    </w:p>
    <w:p w14:paraId="76D81FF9" w14:textId="77777777" w:rsidR="004458FC" w:rsidRPr="00A7081F" w:rsidRDefault="004458FC" w:rsidP="004458FC">
      <w:pPr>
        <w:widowControl w:val="0"/>
        <w:adjustRightInd w:val="0"/>
        <w:jc w:val="center"/>
        <w:rPr>
          <w:rFonts w:ascii="Arial" w:hAnsi="Arial" w:cs="Arial"/>
          <w:b/>
          <w:color w:val="000000" w:themeColor="text1"/>
        </w:rPr>
      </w:pPr>
    </w:p>
    <w:p w14:paraId="5C4F8AE4" w14:textId="77777777" w:rsidR="004458FC" w:rsidRPr="00A7081F" w:rsidRDefault="004458FC" w:rsidP="004458FC">
      <w:pPr>
        <w:widowControl w:val="0"/>
        <w:adjustRightInd w:val="0"/>
        <w:jc w:val="center"/>
        <w:rPr>
          <w:rFonts w:ascii="Arial" w:hAnsi="Arial" w:cs="Arial"/>
          <w:b/>
          <w:color w:val="000000" w:themeColor="text1"/>
        </w:rPr>
      </w:pPr>
    </w:p>
    <w:p w14:paraId="72903B58" w14:textId="77777777" w:rsidR="004458FC" w:rsidRPr="00A7081F" w:rsidRDefault="004458FC" w:rsidP="004458FC">
      <w:pPr>
        <w:widowControl w:val="0"/>
        <w:adjustRightInd w:val="0"/>
        <w:jc w:val="center"/>
        <w:rPr>
          <w:rFonts w:ascii="Arial" w:hAnsi="Arial" w:cs="Arial"/>
          <w:b/>
          <w:color w:val="000000" w:themeColor="text1"/>
        </w:rPr>
      </w:pPr>
    </w:p>
    <w:p w14:paraId="22419C1A" w14:textId="77777777" w:rsidR="004458FC" w:rsidRPr="00A7081F" w:rsidRDefault="004458FC" w:rsidP="004458FC">
      <w:pPr>
        <w:widowControl w:val="0"/>
        <w:adjustRightInd w:val="0"/>
        <w:jc w:val="center"/>
        <w:rPr>
          <w:rFonts w:ascii="Arial" w:hAnsi="Arial" w:cs="Arial"/>
          <w:b/>
          <w:color w:val="000000" w:themeColor="text1"/>
        </w:rPr>
      </w:pPr>
    </w:p>
    <w:p w14:paraId="3CCDCC32" w14:textId="77777777" w:rsidR="00646922" w:rsidRPr="00A7081F" w:rsidRDefault="00646922" w:rsidP="004458FC">
      <w:pPr>
        <w:widowControl w:val="0"/>
        <w:adjustRightInd w:val="0"/>
        <w:jc w:val="center"/>
        <w:rPr>
          <w:rFonts w:ascii="Arial" w:hAnsi="Arial" w:cs="Arial"/>
          <w:b/>
          <w:color w:val="000000" w:themeColor="text1"/>
        </w:rPr>
      </w:pPr>
    </w:p>
    <w:p w14:paraId="4F6F3CE4" w14:textId="77777777" w:rsidR="004A114C" w:rsidRDefault="004A114C" w:rsidP="004458FC">
      <w:pPr>
        <w:widowControl w:val="0"/>
        <w:adjustRightInd w:val="0"/>
        <w:jc w:val="center"/>
        <w:rPr>
          <w:rFonts w:ascii="Arial" w:hAnsi="Arial" w:cs="Arial"/>
          <w:b/>
          <w:color w:val="000000" w:themeColor="text1"/>
        </w:rPr>
      </w:pPr>
    </w:p>
    <w:p w14:paraId="147E516E" w14:textId="77777777" w:rsidR="009D1980" w:rsidRDefault="009D1980" w:rsidP="004458FC">
      <w:pPr>
        <w:widowControl w:val="0"/>
        <w:adjustRightInd w:val="0"/>
        <w:jc w:val="center"/>
        <w:rPr>
          <w:rFonts w:ascii="Arial" w:hAnsi="Arial" w:cs="Arial"/>
          <w:b/>
          <w:color w:val="000000" w:themeColor="text1"/>
        </w:rPr>
      </w:pPr>
    </w:p>
    <w:p w14:paraId="151EBEA9" w14:textId="77777777" w:rsidR="009D1980" w:rsidRDefault="009D1980" w:rsidP="004458FC">
      <w:pPr>
        <w:widowControl w:val="0"/>
        <w:adjustRightInd w:val="0"/>
        <w:jc w:val="center"/>
        <w:rPr>
          <w:rFonts w:ascii="Arial" w:hAnsi="Arial" w:cs="Arial"/>
          <w:b/>
          <w:color w:val="000000" w:themeColor="text1"/>
        </w:rPr>
      </w:pPr>
    </w:p>
    <w:p w14:paraId="2659F80A" w14:textId="77777777" w:rsidR="009D1980" w:rsidRDefault="009D1980" w:rsidP="004458FC">
      <w:pPr>
        <w:widowControl w:val="0"/>
        <w:adjustRightInd w:val="0"/>
        <w:jc w:val="center"/>
        <w:rPr>
          <w:rFonts w:ascii="Arial" w:hAnsi="Arial" w:cs="Arial"/>
          <w:b/>
          <w:color w:val="000000" w:themeColor="text1"/>
        </w:rPr>
      </w:pPr>
    </w:p>
    <w:p w14:paraId="1E1F44F9" w14:textId="77777777" w:rsidR="009D1980" w:rsidRDefault="009D1980" w:rsidP="004458FC">
      <w:pPr>
        <w:widowControl w:val="0"/>
        <w:adjustRightInd w:val="0"/>
        <w:jc w:val="center"/>
        <w:rPr>
          <w:rFonts w:ascii="Arial" w:hAnsi="Arial" w:cs="Arial"/>
          <w:b/>
          <w:color w:val="000000" w:themeColor="text1"/>
        </w:rPr>
      </w:pPr>
    </w:p>
    <w:p w14:paraId="618DF1FC" w14:textId="77777777" w:rsidR="009D1980" w:rsidRDefault="009D1980" w:rsidP="004458FC">
      <w:pPr>
        <w:widowControl w:val="0"/>
        <w:adjustRightInd w:val="0"/>
        <w:jc w:val="center"/>
        <w:rPr>
          <w:rFonts w:ascii="Arial" w:hAnsi="Arial" w:cs="Arial"/>
          <w:b/>
          <w:color w:val="000000" w:themeColor="text1"/>
        </w:rPr>
      </w:pPr>
    </w:p>
    <w:p w14:paraId="34A16D51" w14:textId="77777777" w:rsidR="009D1980" w:rsidRDefault="009D1980" w:rsidP="004458FC">
      <w:pPr>
        <w:widowControl w:val="0"/>
        <w:adjustRightInd w:val="0"/>
        <w:jc w:val="center"/>
        <w:rPr>
          <w:rFonts w:ascii="Arial" w:hAnsi="Arial" w:cs="Arial"/>
          <w:b/>
          <w:color w:val="000000" w:themeColor="text1"/>
        </w:rPr>
      </w:pPr>
    </w:p>
    <w:p w14:paraId="78DA03F0" w14:textId="77777777" w:rsidR="009D1980" w:rsidRDefault="009D1980" w:rsidP="004458FC">
      <w:pPr>
        <w:widowControl w:val="0"/>
        <w:adjustRightInd w:val="0"/>
        <w:jc w:val="center"/>
        <w:rPr>
          <w:rFonts w:ascii="Arial" w:hAnsi="Arial" w:cs="Arial"/>
          <w:b/>
          <w:color w:val="000000" w:themeColor="text1"/>
        </w:rPr>
      </w:pPr>
    </w:p>
    <w:p w14:paraId="523E2351" w14:textId="77777777" w:rsidR="009D1980" w:rsidRDefault="009D1980" w:rsidP="004458FC">
      <w:pPr>
        <w:widowControl w:val="0"/>
        <w:adjustRightInd w:val="0"/>
        <w:jc w:val="center"/>
        <w:rPr>
          <w:rFonts w:ascii="Arial" w:hAnsi="Arial" w:cs="Arial"/>
          <w:b/>
          <w:color w:val="000000" w:themeColor="text1"/>
        </w:rPr>
      </w:pPr>
    </w:p>
    <w:p w14:paraId="39BAF678" w14:textId="77777777" w:rsidR="009D1980" w:rsidRDefault="009D1980" w:rsidP="004458FC">
      <w:pPr>
        <w:widowControl w:val="0"/>
        <w:adjustRightInd w:val="0"/>
        <w:jc w:val="center"/>
        <w:rPr>
          <w:rFonts w:ascii="Arial" w:hAnsi="Arial" w:cs="Arial"/>
          <w:b/>
          <w:color w:val="000000" w:themeColor="text1"/>
        </w:rPr>
      </w:pPr>
    </w:p>
    <w:p w14:paraId="6D0D69DE" w14:textId="77777777" w:rsidR="009D1980" w:rsidRDefault="009D1980" w:rsidP="004458FC">
      <w:pPr>
        <w:widowControl w:val="0"/>
        <w:adjustRightInd w:val="0"/>
        <w:jc w:val="center"/>
        <w:rPr>
          <w:rFonts w:ascii="Arial" w:hAnsi="Arial" w:cs="Arial"/>
          <w:b/>
          <w:color w:val="000000" w:themeColor="text1"/>
        </w:rPr>
      </w:pPr>
    </w:p>
    <w:p w14:paraId="3257ED9A" w14:textId="77777777" w:rsidR="009D1980" w:rsidRDefault="009D1980" w:rsidP="004458FC">
      <w:pPr>
        <w:widowControl w:val="0"/>
        <w:adjustRightInd w:val="0"/>
        <w:jc w:val="center"/>
        <w:rPr>
          <w:rFonts w:ascii="Arial" w:hAnsi="Arial" w:cs="Arial"/>
          <w:b/>
          <w:color w:val="000000" w:themeColor="text1"/>
        </w:rPr>
      </w:pPr>
    </w:p>
    <w:p w14:paraId="0DD5DC4F" w14:textId="77777777" w:rsidR="009D1980" w:rsidRDefault="009D1980" w:rsidP="004458FC">
      <w:pPr>
        <w:widowControl w:val="0"/>
        <w:adjustRightInd w:val="0"/>
        <w:jc w:val="center"/>
        <w:rPr>
          <w:rFonts w:ascii="Arial" w:hAnsi="Arial" w:cs="Arial"/>
          <w:b/>
          <w:color w:val="000000" w:themeColor="text1"/>
        </w:rPr>
      </w:pPr>
    </w:p>
    <w:p w14:paraId="7F3386F6" w14:textId="77777777" w:rsidR="009D1980" w:rsidRDefault="009D1980" w:rsidP="004458FC">
      <w:pPr>
        <w:widowControl w:val="0"/>
        <w:adjustRightInd w:val="0"/>
        <w:jc w:val="center"/>
        <w:rPr>
          <w:rFonts w:ascii="Arial" w:hAnsi="Arial" w:cs="Arial"/>
          <w:b/>
          <w:color w:val="000000" w:themeColor="text1"/>
        </w:rPr>
      </w:pPr>
    </w:p>
    <w:p w14:paraId="43D54FCA" w14:textId="77777777" w:rsidR="009D1980" w:rsidRDefault="009D1980" w:rsidP="004458FC">
      <w:pPr>
        <w:widowControl w:val="0"/>
        <w:adjustRightInd w:val="0"/>
        <w:jc w:val="center"/>
        <w:rPr>
          <w:rFonts w:ascii="Arial" w:hAnsi="Arial" w:cs="Arial"/>
          <w:b/>
          <w:color w:val="000000" w:themeColor="text1"/>
        </w:rPr>
      </w:pPr>
    </w:p>
    <w:p w14:paraId="0FB1A02D" w14:textId="77777777" w:rsidR="009D1980" w:rsidRDefault="009D1980" w:rsidP="004458FC">
      <w:pPr>
        <w:widowControl w:val="0"/>
        <w:adjustRightInd w:val="0"/>
        <w:jc w:val="center"/>
        <w:rPr>
          <w:rFonts w:ascii="Arial" w:hAnsi="Arial" w:cs="Arial"/>
          <w:b/>
          <w:color w:val="000000" w:themeColor="text1"/>
        </w:rPr>
      </w:pPr>
    </w:p>
    <w:p w14:paraId="28A1E873" w14:textId="77777777" w:rsidR="009D1980" w:rsidRDefault="009D1980" w:rsidP="004458FC">
      <w:pPr>
        <w:widowControl w:val="0"/>
        <w:adjustRightInd w:val="0"/>
        <w:jc w:val="center"/>
        <w:rPr>
          <w:rFonts w:ascii="Arial" w:hAnsi="Arial" w:cs="Arial"/>
          <w:b/>
          <w:color w:val="000000" w:themeColor="text1"/>
        </w:rPr>
      </w:pPr>
    </w:p>
    <w:p w14:paraId="1EE71E80" w14:textId="2C5A8B62" w:rsidR="004458FC" w:rsidRPr="00A7081F" w:rsidRDefault="00F253DE" w:rsidP="004458FC">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6</w:t>
      </w:r>
    </w:p>
    <w:p w14:paraId="2389D876" w14:textId="1E43BF51" w:rsidR="004458FC" w:rsidRPr="00A7081F" w:rsidRDefault="004458FC" w:rsidP="004458FC">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9D1980">
        <w:rPr>
          <w:rFonts w:ascii="Arial" w:hAnsi="Arial" w:cs="Arial"/>
          <w:b/>
          <w:color w:val="000000" w:themeColor="text1"/>
        </w:rPr>
        <w:t>401CZ19002</w:t>
      </w:r>
    </w:p>
    <w:p w14:paraId="7A41F70A" w14:textId="286019E4" w:rsidR="004458FC" w:rsidRPr="004A114C" w:rsidRDefault="004458FC" w:rsidP="004458FC">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 xml:space="preserve">Rozsah </w:t>
      </w:r>
      <w:r w:rsidR="00942C11" w:rsidRPr="004A114C">
        <w:rPr>
          <w:rFonts w:ascii="Arial" w:hAnsi="Arial" w:cs="Arial"/>
          <w:b/>
          <w:caps/>
          <w:color w:val="000000" w:themeColor="text1"/>
          <w:sz w:val="28"/>
          <w:szCs w:val="28"/>
        </w:rPr>
        <w:t xml:space="preserve">POŽADOVANÉ </w:t>
      </w:r>
      <w:r w:rsidRPr="004A114C">
        <w:rPr>
          <w:rFonts w:ascii="Arial" w:hAnsi="Arial" w:cs="Arial"/>
          <w:b/>
          <w:caps/>
          <w:color w:val="000000" w:themeColor="text1"/>
          <w:sz w:val="28"/>
          <w:szCs w:val="28"/>
        </w:rPr>
        <w:t>autorizace</w:t>
      </w:r>
    </w:p>
    <w:p w14:paraId="4FAF221C" w14:textId="77777777" w:rsidR="004458FC" w:rsidRPr="004A114C" w:rsidRDefault="004458FC" w:rsidP="004458FC">
      <w:pPr>
        <w:widowControl w:val="0"/>
        <w:adjustRightInd w:val="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________________________________________________________</w:t>
      </w:r>
    </w:p>
    <w:p w14:paraId="0CBC602C" w14:textId="77777777" w:rsidR="004458FC" w:rsidRPr="00A7081F" w:rsidRDefault="004458FC" w:rsidP="004458FC">
      <w:pPr>
        <w:widowControl w:val="0"/>
        <w:adjustRightInd w:val="0"/>
        <w:jc w:val="center"/>
        <w:rPr>
          <w:rFonts w:ascii="Arial" w:hAnsi="Arial" w:cs="Arial"/>
          <w:b/>
          <w:color w:val="000000" w:themeColor="text1"/>
          <w:sz w:val="18"/>
          <w:szCs w:val="18"/>
        </w:rPr>
      </w:pPr>
    </w:p>
    <w:p w14:paraId="5C8E097B" w14:textId="346B2E06" w:rsidR="009D1980" w:rsidRDefault="009D1980" w:rsidP="009D1980">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č.6</w:t>
      </w:r>
    </w:p>
    <w:p w14:paraId="0FFB4AD7" w14:textId="77777777" w:rsidR="00CF21FF" w:rsidRPr="00A7081F" w:rsidRDefault="00CF21FF" w:rsidP="00F52FEE">
      <w:pPr>
        <w:widowControl w:val="0"/>
        <w:adjustRightInd w:val="0"/>
        <w:jc w:val="both"/>
        <w:rPr>
          <w:rFonts w:ascii="Arial" w:hAnsi="Arial" w:cs="Arial"/>
          <w:color w:val="000000" w:themeColor="text1"/>
          <w:sz w:val="16"/>
          <w:szCs w:val="16"/>
        </w:rPr>
      </w:pPr>
    </w:p>
    <w:p w14:paraId="3672C0FF" w14:textId="77777777" w:rsidR="00CF21FF" w:rsidRPr="00A7081F" w:rsidRDefault="00CF21FF" w:rsidP="00F52FEE">
      <w:pPr>
        <w:widowControl w:val="0"/>
        <w:adjustRightInd w:val="0"/>
        <w:jc w:val="both"/>
        <w:rPr>
          <w:rFonts w:ascii="Arial" w:hAnsi="Arial" w:cs="Arial"/>
          <w:color w:val="000000" w:themeColor="text1"/>
          <w:sz w:val="16"/>
          <w:szCs w:val="16"/>
        </w:rPr>
      </w:pPr>
    </w:p>
    <w:p w14:paraId="6B62B486" w14:textId="77777777" w:rsidR="00CF21FF" w:rsidRPr="00A7081F" w:rsidRDefault="00CF21FF" w:rsidP="00F52FEE">
      <w:pPr>
        <w:widowControl w:val="0"/>
        <w:adjustRightInd w:val="0"/>
        <w:jc w:val="both"/>
        <w:rPr>
          <w:rFonts w:ascii="Arial" w:hAnsi="Arial" w:cs="Arial"/>
          <w:color w:val="000000" w:themeColor="text1"/>
          <w:sz w:val="16"/>
          <w:szCs w:val="16"/>
        </w:rPr>
      </w:pPr>
    </w:p>
    <w:p w14:paraId="44B47A3B" w14:textId="77777777" w:rsidR="00CF21FF" w:rsidRPr="00A7081F" w:rsidRDefault="00CF21FF" w:rsidP="00F52FEE">
      <w:pPr>
        <w:widowControl w:val="0"/>
        <w:adjustRightInd w:val="0"/>
        <w:jc w:val="both"/>
        <w:rPr>
          <w:rFonts w:ascii="Arial" w:hAnsi="Arial" w:cs="Arial"/>
          <w:color w:val="000000" w:themeColor="text1"/>
          <w:sz w:val="16"/>
          <w:szCs w:val="16"/>
        </w:rPr>
      </w:pPr>
    </w:p>
    <w:p w14:paraId="5AC20585" w14:textId="77777777" w:rsidR="00CF21FF" w:rsidRPr="00A7081F" w:rsidRDefault="00CF21FF" w:rsidP="00F52FEE">
      <w:pPr>
        <w:widowControl w:val="0"/>
        <w:adjustRightInd w:val="0"/>
        <w:jc w:val="both"/>
        <w:rPr>
          <w:rFonts w:ascii="Arial" w:hAnsi="Arial" w:cs="Arial"/>
          <w:color w:val="000000" w:themeColor="text1"/>
          <w:sz w:val="16"/>
          <w:szCs w:val="16"/>
        </w:rPr>
      </w:pPr>
    </w:p>
    <w:p w14:paraId="605AA238" w14:textId="77777777" w:rsidR="00CF21FF" w:rsidRPr="00A7081F" w:rsidRDefault="00CF21FF" w:rsidP="00F52FEE">
      <w:pPr>
        <w:widowControl w:val="0"/>
        <w:adjustRightInd w:val="0"/>
        <w:jc w:val="both"/>
        <w:rPr>
          <w:rFonts w:ascii="Arial" w:hAnsi="Arial" w:cs="Arial"/>
          <w:color w:val="000000" w:themeColor="text1"/>
          <w:sz w:val="16"/>
          <w:szCs w:val="16"/>
        </w:rPr>
      </w:pPr>
    </w:p>
    <w:p w14:paraId="100E358F" w14:textId="77777777" w:rsidR="00CF21FF" w:rsidRPr="00A7081F" w:rsidRDefault="00CF21FF" w:rsidP="00F52FEE">
      <w:pPr>
        <w:widowControl w:val="0"/>
        <w:adjustRightInd w:val="0"/>
        <w:jc w:val="both"/>
        <w:rPr>
          <w:rFonts w:ascii="Arial" w:hAnsi="Arial" w:cs="Arial"/>
          <w:color w:val="000000" w:themeColor="text1"/>
          <w:sz w:val="16"/>
          <w:szCs w:val="16"/>
        </w:rPr>
      </w:pPr>
    </w:p>
    <w:p w14:paraId="0C29620E" w14:textId="77777777" w:rsidR="00CF21FF" w:rsidRPr="00A7081F" w:rsidRDefault="00CF21FF" w:rsidP="00F52FEE">
      <w:pPr>
        <w:widowControl w:val="0"/>
        <w:adjustRightInd w:val="0"/>
        <w:jc w:val="both"/>
        <w:rPr>
          <w:rFonts w:ascii="Arial" w:hAnsi="Arial" w:cs="Arial"/>
          <w:color w:val="000000" w:themeColor="text1"/>
          <w:sz w:val="16"/>
          <w:szCs w:val="16"/>
        </w:rPr>
      </w:pPr>
    </w:p>
    <w:p w14:paraId="2AA361EB" w14:textId="77777777" w:rsidR="00CF21FF" w:rsidRPr="00A7081F" w:rsidRDefault="00CF21FF" w:rsidP="00F52FEE">
      <w:pPr>
        <w:widowControl w:val="0"/>
        <w:adjustRightInd w:val="0"/>
        <w:jc w:val="both"/>
        <w:rPr>
          <w:rFonts w:ascii="Arial" w:hAnsi="Arial" w:cs="Arial"/>
          <w:color w:val="000000" w:themeColor="text1"/>
          <w:sz w:val="16"/>
          <w:szCs w:val="16"/>
        </w:rPr>
      </w:pPr>
    </w:p>
    <w:p w14:paraId="24BE767E" w14:textId="77777777" w:rsidR="00CF21FF" w:rsidRPr="00A7081F" w:rsidRDefault="00CF21FF" w:rsidP="00CF21FF">
      <w:pPr>
        <w:widowControl w:val="0"/>
        <w:adjustRightInd w:val="0"/>
        <w:jc w:val="center"/>
        <w:rPr>
          <w:rFonts w:ascii="Arial" w:hAnsi="Arial" w:cs="Arial"/>
          <w:b/>
          <w:color w:val="FF0000"/>
        </w:rPr>
      </w:pPr>
    </w:p>
    <w:p w14:paraId="39D48B3A" w14:textId="77777777" w:rsidR="00CF21FF" w:rsidRPr="00A7081F" w:rsidRDefault="00CF21FF" w:rsidP="00CF21FF">
      <w:pPr>
        <w:widowControl w:val="0"/>
        <w:adjustRightInd w:val="0"/>
        <w:jc w:val="center"/>
        <w:rPr>
          <w:rFonts w:ascii="Arial" w:hAnsi="Arial" w:cs="Arial"/>
          <w:b/>
          <w:color w:val="FF0000"/>
        </w:rPr>
      </w:pPr>
    </w:p>
    <w:p w14:paraId="29EE068A" w14:textId="77777777" w:rsidR="00CF21FF" w:rsidRPr="00A7081F" w:rsidRDefault="00CF21FF" w:rsidP="00CF21FF">
      <w:pPr>
        <w:widowControl w:val="0"/>
        <w:adjustRightInd w:val="0"/>
        <w:jc w:val="center"/>
        <w:rPr>
          <w:rFonts w:ascii="Arial" w:hAnsi="Arial" w:cs="Arial"/>
          <w:b/>
          <w:color w:val="FF0000"/>
        </w:rPr>
      </w:pPr>
    </w:p>
    <w:p w14:paraId="2B7DA723" w14:textId="77777777" w:rsidR="00CF21FF" w:rsidRPr="00A7081F" w:rsidRDefault="00CF21FF" w:rsidP="00CF21FF">
      <w:pPr>
        <w:widowControl w:val="0"/>
        <w:adjustRightInd w:val="0"/>
        <w:jc w:val="center"/>
        <w:rPr>
          <w:rFonts w:ascii="Arial" w:hAnsi="Arial" w:cs="Arial"/>
          <w:b/>
          <w:color w:val="FF0000"/>
        </w:rPr>
      </w:pPr>
    </w:p>
    <w:p w14:paraId="0E81BCBD" w14:textId="77777777" w:rsidR="00CF21FF" w:rsidRPr="00A7081F" w:rsidRDefault="00CF21FF" w:rsidP="00CF21FF">
      <w:pPr>
        <w:widowControl w:val="0"/>
        <w:adjustRightInd w:val="0"/>
        <w:jc w:val="center"/>
        <w:rPr>
          <w:rFonts w:ascii="Arial" w:hAnsi="Arial" w:cs="Arial"/>
          <w:b/>
          <w:color w:val="FF0000"/>
        </w:rPr>
      </w:pPr>
    </w:p>
    <w:p w14:paraId="22325C07" w14:textId="77777777" w:rsidR="00CF21FF" w:rsidRPr="00A7081F" w:rsidRDefault="00CF21FF" w:rsidP="00CF21FF">
      <w:pPr>
        <w:widowControl w:val="0"/>
        <w:adjustRightInd w:val="0"/>
        <w:jc w:val="center"/>
        <w:rPr>
          <w:rFonts w:ascii="Arial" w:hAnsi="Arial" w:cs="Arial"/>
          <w:b/>
          <w:color w:val="FF0000"/>
        </w:rPr>
      </w:pPr>
    </w:p>
    <w:p w14:paraId="01014952" w14:textId="77777777" w:rsidR="00CF21FF" w:rsidRPr="00A7081F" w:rsidRDefault="00CF21FF" w:rsidP="00CF21FF">
      <w:pPr>
        <w:widowControl w:val="0"/>
        <w:adjustRightInd w:val="0"/>
        <w:jc w:val="center"/>
        <w:rPr>
          <w:rFonts w:ascii="Arial" w:hAnsi="Arial" w:cs="Arial"/>
          <w:b/>
          <w:color w:val="FF0000"/>
        </w:rPr>
      </w:pPr>
    </w:p>
    <w:p w14:paraId="29667AEC" w14:textId="77777777" w:rsidR="00CF21FF" w:rsidRPr="00A7081F" w:rsidRDefault="00CF21FF" w:rsidP="00CF21FF">
      <w:pPr>
        <w:widowControl w:val="0"/>
        <w:adjustRightInd w:val="0"/>
        <w:jc w:val="center"/>
        <w:rPr>
          <w:rFonts w:ascii="Arial" w:hAnsi="Arial" w:cs="Arial"/>
          <w:b/>
          <w:color w:val="FF0000"/>
        </w:rPr>
      </w:pPr>
    </w:p>
    <w:p w14:paraId="5B86890C" w14:textId="77777777" w:rsidR="00CF21FF" w:rsidRPr="00A7081F" w:rsidRDefault="00CF21FF" w:rsidP="00CF21FF">
      <w:pPr>
        <w:widowControl w:val="0"/>
        <w:adjustRightInd w:val="0"/>
        <w:jc w:val="center"/>
        <w:rPr>
          <w:rFonts w:ascii="Arial" w:hAnsi="Arial" w:cs="Arial"/>
          <w:b/>
          <w:color w:val="FF0000"/>
        </w:rPr>
      </w:pPr>
    </w:p>
    <w:p w14:paraId="53448A7B" w14:textId="77777777" w:rsidR="00CF21FF" w:rsidRPr="00A7081F" w:rsidRDefault="00CF21FF" w:rsidP="00CF21FF">
      <w:pPr>
        <w:widowControl w:val="0"/>
        <w:adjustRightInd w:val="0"/>
        <w:jc w:val="center"/>
        <w:rPr>
          <w:rFonts w:ascii="Arial" w:hAnsi="Arial" w:cs="Arial"/>
          <w:b/>
          <w:color w:val="FF0000"/>
        </w:rPr>
      </w:pPr>
    </w:p>
    <w:p w14:paraId="07816F3F" w14:textId="77777777" w:rsidR="00CF21FF" w:rsidRPr="00A7081F" w:rsidRDefault="00CF21FF" w:rsidP="00CF21FF">
      <w:pPr>
        <w:widowControl w:val="0"/>
        <w:adjustRightInd w:val="0"/>
        <w:jc w:val="center"/>
        <w:rPr>
          <w:rFonts w:ascii="Arial" w:hAnsi="Arial" w:cs="Arial"/>
          <w:b/>
          <w:color w:val="FF0000"/>
        </w:rPr>
      </w:pPr>
    </w:p>
    <w:p w14:paraId="0B958035" w14:textId="77777777" w:rsidR="00CF21FF" w:rsidRPr="00A7081F" w:rsidRDefault="00CF21FF" w:rsidP="00CF21FF">
      <w:pPr>
        <w:widowControl w:val="0"/>
        <w:adjustRightInd w:val="0"/>
        <w:jc w:val="center"/>
        <w:rPr>
          <w:rFonts w:ascii="Arial" w:hAnsi="Arial" w:cs="Arial"/>
          <w:b/>
          <w:color w:val="FF0000"/>
        </w:rPr>
      </w:pPr>
    </w:p>
    <w:p w14:paraId="01642D33" w14:textId="77777777" w:rsidR="00CF21FF" w:rsidRPr="00A7081F" w:rsidRDefault="00CF21FF" w:rsidP="00CF21FF">
      <w:pPr>
        <w:widowControl w:val="0"/>
        <w:adjustRightInd w:val="0"/>
        <w:jc w:val="center"/>
        <w:rPr>
          <w:rFonts w:ascii="Arial" w:hAnsi="Arial" w:cs="Arial"/>
          <w:b/>
          <w:color w:val="FF0000"/>
        </w:rPr>
      </w:pPr>
    </w:p>
    <w:p w14:paraId="7B26BCFD" w14:textId="77777777" w:rsidR="00CF21FF" w:rsidRPr="00A7081F" w:rsidRDefault="00CF21FF" w:rsidP="00CF21FF">
      <w:pPr>
        <w:widowControl w:val="0"/>
        <w:adjustRightInd w:val="0"/>
        <w:jc w:val="center"/>
        <w:rPr>
          <w:rFonts w:ascii="Arial" w:hAnsi="Arial" w:cs="Arial"/>
          <w:b/>
          <w:color w:val="FF0000"/>
        </w:rPr>
      </w:pPr>
    </w:p>
    <w:p w14:paraId="182D3059" w14:textId="77777777" w:rsidR="00CF21FF" w:rsidRPr="00A7081F" w:rsidRDefault="00CF21FF" w:rsidP="00CF21FF">
      <w:pPr>
        <w:widowControl w:val="0"/>
        <w:adjustRightInd w:val="0"/>
        <w:jc w:val="center"/>
        <w:rPr>
          <w:rFonts w:ascii="Arial" w:hAnsi="Arial" w:cs="Arial"/>
          <w:b/>
          <w:color w:val="FF0000"/>
        </w:rPr>
      </w:pPr>
    </w:p>
    <w:p w14:paraId="18A47DB5" w14:textId="77777777" w:rsidR="00CF21FF" w:rsidRPr="00A7081F" w:rsidRDefault="00CF21FF" w:rsidP="00CF21FF">
      <w:pPr>
        <w:widowControl w:val="0"/>
        <w:adjustRightInd w:val="0"/>
        <w:jc w:val="center"/>
        <w:rPr>
          <w:rFonts w:ascii="Arial" w:hAnsi="Arial" w:cs="Arial"/>
          <w:b/>
          <w:color w:val="FF0000"/>
        </w:rPr>
      </w:pPr>
    </w:p>
    <w:p w14:paraId="79774525" w14:textId="77777777" w:rsidR="00CF21FF" w:rsidRPr="00A7081F" w:rsidRDefault="00CF21FF" w:rsidP="00CF21FF">
      <w:pPr>
        <w:widowControl w:val="0"/>
        <w:adjustRightInd w:val="0"/>
        <w:jc w:val="center"/>
        <w:rPr>
          <w:rFonts w:ascii="Arial" w:hAnsi="Arial" w:cs="Arial"/>
          <w:b/>
          <w:color w:val="FF0000"/>
        </w:rPr>
      </w:pPr>
    </w:p>
    <w:p w14:paraId="6FA485B7" w14:textId="77777777" w:rsidR="00CF21FF" w:rsidRPr="00A7081F" w:rsidRDefault="00CF21FF" w:rsidP="00CF21FF">
      <w:pPr>
        <w:widowControl w:val="0"/>
        <w:adjustRightInd w:val="0"/>
        <w:jc w:val="center"/>
        <w:rPr>
          <w:rFonts w:ascii="Arial" w:hAnsi="Arial" w:cs="Arial"/>
          <w:b/>
          <w:color w:val="FF0000"/>
        </w:rPr>
      </w:pPr>
    </w:p>
    <w:p w14:paraId="15AA9F44" w14:textId="77777777" w:rsidR="00CF21FF" w:rsidRPr="00A7081F" w:rsidRDefault="00CF21FF" w:rsidP="00CF21FF">
      <w:pPr>
        <w:widowControl w:val="0"/>
        <w:adjustRightInd w:val="0"/>
        <w:jc w:val="center"/>
        <w:rPr>
          <w:rFonts w:ascii="Arial" w:hAnsi="Arial" w:cs="Arial"/>
          <w:b/>
          <w:color w:val="FF0000"/>
        </w:rPr>
      </w:pPr>
    </w:p>
    <w:p w14:paraId="4DACA8D4" w14:textId="77777777" w:rsidR="00CF21FF" w:rsidRPr="00A7081F" w:rsidRDefault="00CF21FF" w:rsidP="00CF21FF">
      <w:pPr>
        <w:widowControl w:val="0"/>
        <w:adjustRightInd w:val="0"/>
        <w:jc w:val="center"/>
        <w:rPr>
          <w:rFonts w:ascii="Arial" w:hAnsi="Arial" w:cs="Arial"/>
          <w:b/>
          <w:color w:val="FF0000"/>
        </w:rPr>
      </w:pPr>
    </w:p>
    <w:p w14:paraId="73D59E89" w14:textId="77777777" w:rsidR="00CF21FF" w:rsidRPr="00A7081F" w:rsidRDefault="00CF21FF" w:rsidP="00CF21FF">
      <w:pPr>
        <w:widowControl w:val="0"/>
        <w:adjustRightInd w:val="0"/>
        <w:jc w:val="center"/>
        <w:rPr>
          <w:rFonts w:ascii="Arial" w:hAnsi="Arial" w:cs="Arial"/>
          <w:b/>
          <w:color w:val="FF0000"/>
        </w:rPr>
      </w:pPr>
    </w:p>
    <w:p w14:paraId="652FDF95" w14:textId="77777777" w:rsidR="00CF21FF" w:rsidRPr="00A7081F" w:rsidRDefault="00CF21FF" w:rsidP="00CF21FF">
      <w:pPr>
        <w:widowControl w:val="0"/>
        <w:adjustRightInd w:val="0"/>
        <w:jc w:val="center"/>
        <w:rPr>
          <w:rFonts w:ascii="Arial" w:hAnsi="Arial" w:cs="Arial"/>
          <w:b/>
          <w:color w:val="FF0000"/>
        </w:rPr>
      </w:pPr>
    </w:p>
    <w:p w14:paraId="78A15408" w14:textId="77777777" w:rsidR="00CF21FF" w:rsidRPr="00A7081F" w:rsidRDefault="00CF21FF" w:rsidP="00CF21FF">
      <w:pPr>
        <w:widowControl w:val="0"/>
        <w:adjustRightInd w:val="0"/>
        <w:jc w:val="center"/>
        <w:rPr>
          <w:rFonts w:ascii="Arial" w:hAnsi="Arial" w:cs="Arial"/>
          <w:b/>
          <w:color w:val="FF0000"/>
        </w:rPr>
      </w:pPr>
    </w:p>
    <w:p w14:paraId="6021AF3D" w14:textId="77777777" w:rsidR="00CF21FF" w:rsidRPr="00A7081F" w:rsidRDefault="00CF21FF" w:rsidP="00CF21FF">
      <w:pPr>
        <w:widowControl w:val="0"/>
        <w:adjustRightInd w:val="0"/>
        <w:jc w:val="center"/>
        <w:rPr>
          <w:rFonts w:ascii="Arial" w:hAnsi="Arial" w:cs="Arial"/>
          <w:b/>
          <w:color w:val="FF0000"/>
        </w:rPr>
      </w:pPr>
    </w:p>
    <w:p w14:paraId="074CAC94" w14:textId="77777777" w:rsidR="00CF21FF" w:rsidRPr="00A7081F" w:rsidRDefault="00CF21FF" w:rsidP="00CF21FF">
      <w:pPr>
        <w:widowControl w:val="0"/>
        <w:adjustRightInd w:val="0"/>
        <w:jc w:val="center"/>
        <w:rPr>
          <w:rFonts w:ascii="Arial" w:hAnsi="Arial" w:cs="Arial"/>
          <w:b/>
          <w:color w:val="FF0000"/>
        </w:rPr>
      </w:pPr>
    </w:p>
    <w:p w14:paraId="23854F15" w14:textId="77777777" w:rsidR="00CF21FF" w:rsidRPr="00A7081F" w:rsidRDefault="00CF21FF" w:rsidP="00CF21FF">
      <w:pPr>
        <w:widowControl w:val="0"/>
        <w:adjustRightInd w:val="0"/>
        <w:jc w:val="center"/>
        <w:rPr>
          <w:rFonts w:ascii="Arial" w:hAnsi="Arial" w:cs="Arial"/>
          <w:b/>
          <w:color w:val="FF0000"/>
        </w:rPr>
      </w:pPr>
    </w:p>
    <w:p w14:paraId="4C379DA3" w14:textId="77777777" w:rsidR="00CF21FF" w:rsidRPr="00A7081F" w:rsidRDefault="00CF21FF" w:rsidP="00CF21FF">
      <w:pPr>
        <w:widowControl w:val="0"/>
        <w:adjustRightInd w:val="0"/>
        <w:jc w:val="center"/>
        <w:rPr>
          <w:rFonts w:ascii="Arial" w:hAnsi="Arial" w:cs="Arial"/>
          <w:b/>
          <w:color w:val="FF0000"/>
        </w:rPr>
      </w:pPr>
    </w:p>
    <w:p w14:paraId="0CA75B39" w14:textId="77777777" w:rsidR="00CF21FF" w:rsidRPr="00A7081F" w:rsidRDefault="00CF21FF" w:rsidP="00CF21FF">
      <w:pPr>
        <w:widowControl w:val="0"/>
        <w:adjustRightInd w:val="0"/>
        <w:jc w:val="center"/>
        <w:rPr>
          <w:rFonts w:ascii="Arial" w:hAnsi="Arial" w:cs="Arial"/>
          <w:b/>
          <w:color w:val="FF0000"/>
        </w:rPr>
      </w:pPr>
    </w:p>
    <w:p w14:paraId="0B63477E" w14:textId="77777777" w:rsidR="00CF21FF" w:rsidRPr="00A7081F" w:rsidRDefault="00CF21FF" w:rsidP="00CF21FF">
      <w:pPr>
        <w:widowControl w:val="0"/>
        <w:adjustRightInd w:val="0"/>
        <w:jc w:val="center"/>
        <w:rPr>
          <w:rFonts w:ascii="Arial" w:hAnsi="Arial" w:cs="Arial"/>
          <w:b/>
          <w:color w:val="FF0000"/>
        </w:rPr>
      </w:pPr>
    </w:p>
    <w:p w14:paraId="7ABA5F92" w14:textId="77777777" w:rsidR="00CF21FF" w:rsidRPr="00A7081F" w:rsidRDefault="00CF21FF" w:rsidP="00CF21FF">
      <w:pPr>
        <w:widowControl w:val="0"/>
        <w:adjustRightInd w:val="0"/>
        <w:jc w:val="center"/>
        <w:rPr>
          <w:rFonts w:ascii="Arial" w:hAnsi="Arial" w:cs="Arial"/>
          <w:b/>
          <w:color w:val="FF0000"/>
        </w:rPr>
      </w:pPr>
    </w:p>
    <w:p w14:paraId="5AF16A16" w14:textId="77777777" w:rsidR="00CF21FF" w:rsidRPr="00A7081F" w:rsidRDefault="00CF21FF" w:rsidP="00CF21FF">
      <w:pPr>
        <w:widowControl w:val="0"/>
        <w:adjustRightInd w:val="0"/>
        <w:jc w:val="center"/>
        <w:rPr>
          <w:rFonts w:ascii="Arial" w:hAnsi="Arial" w:cs="Arial"/>
          <w:b/>
          <w:color w:val="FF0000"/>
        </w:rPr>
      </w:pPr>
    </w:p>
    <w:p w14:paraId="7A7FA62E" w14:textId="77777777" w:rsidR="00CF21FF" w:rsidRPr="00A7081F" w:rsidRDefault="00CF21FF" w:rsidP="00CF21FF">
      <w:pPr>
        <w:widowControl w:val="0"/>
        <w:adjustRightInd w:val="0"/>
        <w:jc w:val="center"/>
        <w:rPr>
          <w:rFonts w:ascii="Arial" w:hAnsi="Arial" w:cs="Arial"/>
          <w:b/>
          <w:color w:val="FF0000"/>
        </w:rPr>
      </w:pPr>
    </w:p>
    <w:p w14:paraId="0E172AE6" w14:textId="77777777" w:rsidR="00CF21FF" w:rsidRPr="00A7081F" w:rsidRDefault="00CF21FF" w:rsidP="00CF21FF">
      <w:pPr>
        <w:widowControl w:val="0"/>
        <w:adjustRightInd w:val="0"/>
        <w:jc w:val="center"/>
        <w:rPr>
          <w:rFonts w:ascii="Arial" w:hAnsi="Arial" w:cs="Arial"/>
          <w:b/>
          <w:color w:val="FF0000"/>
        </w:rPr>
      </w:pPr>
    </w:p>
    <w:p w14:paraId="29D57A85" w14:textId="77777777" w:rsidR="00CF21FF" w:rsidRPr="00A7081F" w:rsidRDefault="00CF21FF" w:rsidP="00CF21FF">
      <w:pPr>
        <w:widowControl w:val="0"/>
        <w:adjustRightInd w:val="0"/>
        <w:jc w:val="center"/>
        <w:rPr>
          <w:rFonts w:ascii="Arial" w:hAnsi="Arial" w:cs="Arial"/>
          <w:b/>
          <w:color w:val="FF0000"/>
        </w:rPr>
      </w:pPr>
    </w:p>
    <w:p w14:paraId="3E1F7BCC" w14:textId="77777777" w:rsidR="00646922" w:rsidRPr="00A7081F" w:rsidRDefault="00646922" w:rsidP="00CF21FF">
      <w:pPr>
        <w:widowControl w:val="0"/>
        <w:adjustRightInd w:val="0"/>
        <w:jc w:val="center"/>
        <w:rPr>
          <w:rFonts w:ascii="Arial" w:hAnsi="Arial" w:cs="Arial"/>
          <w:b/>
          <w:color w:val="000000" w:themeColor="text1"/>
        </w:rPr>
      </w:pPr>
    </w:p>
    <w:p w14:paraId="389FF458" w14:textId="77777777" w:rsidR="004A114C" w:rsidRDefault="004A114C" w:rsidP="00CF21FF">
      <w:pPr>
        <w:widowControl w:val="0"/>
        <w:adjustRightInd w:val="0"/>
        <w:jc w:val="center"/>
        <w:rPr>
          <w:rFonts w:ascii="Arial" w:hAnsi="Arial" w:cs="Arial"/>
          <w:b/>
          <w:color w:val="000000" w:themeColor="text1"/>
        </w:rPr>
      </w:pPr>
    </w:p>
    <w:p w14:paraId="68A93BC4" w14:textId="77777777" w:rsidR="004A114C" w:rsidRDefault="004A114C" w:rsidP="00CF21FF">
      <w:pPr>
        <w:widowControl w:val="0"/>
        <w:adjustRightInd w:val="0"/>
        <w:jc w:val="center"/>
        <w:rPr>
          <w:rFonts w:ascii="Arial" w:hAnsi="Arial" w:cs="Arial"/>
          <w:b/>
          <w:color w:val="000000" w:themeColor="text1"/>
        </w:rPr>
      </w:pPr>
    </w:p>
    <w:p w14:paraId="0A24694A" w14:textId="77777777" w:rsidR="009D1980" w:rsidRDefault="009D1980" w:rsidP="00CF21FF">
      <w:pPr>
        <w:widowControl w:val="0"/>
        <w:adjustRightInd w:val="0"/>
        <w:jc w:val="center"/>
        <w:rPr>
          <w:rFonts w:ascii="Arial" w:hAnsi="Arial" w:cs="Arial"/>
          <w:b/>
          <w:color w:val="000000" w:themeColor="text1"/>
        </w:rPr>
      </w:pPr>
    </w:p>
    <w:p w14:paraId="133ABEB8" w14:textId="000991A0" w:rsidR="00CF21FF" w:rsidRPr="00A7081F" w:rsidRDefault="00F253DE" w:rsidP="00CF21FF">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7</w:t>
      </w:r>
    </w:p>
    <w:p w14:paraId="4FB34FD7" w14:textId="14439721" w:rsidR="00CF21FF" w:rsidRPr="00A7081F" w:rsidRDefault="00CF21FF" w:rsidP="00CF21FF">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9D1980">
        <w:rPr>
          <w:rFonts w:ascii="Arial" w:hAnsi="Arial" w:cs="Arial"/>
          <w:b/>
          <w:color w:val="000000" w:themeColor="text1"/>
        </w:rPr>
        <w:t>401CZ19002</w:t>
      </w:r>
    </w:p>
    <w:p w14:paraId="2D0AD162" w14:textId="77777777" w:rsidR="00CF21FF" w:rsidRPr="004A114C" w:rsidRDefault="00CF21FF" w:rsidP="00CF21FF">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Rozsah servisních činností Prodávajícího při provádění záručního servisu</w:t>
      </w:r>
    </w:p>
    <w:p w14:paraId="130F741F" w14:textId="3FF539C1" w:rsidR="00CF21FF" w:rsidRPr="004A114C" w:rsidRDefault="004A114C" w:rsidP="00CF21FF">
      <w:pPr>
        <w:widowControl w:val="0"/>
        <w:adjustRightInd w:val="0"/>
        <w:jc w:val="center"/>
        <w:rPr>
          <w:rFonts w:ascii="Arial" w:hAnsi="Arial" w:cs="Arial"/>
          <w:b/>
          <w:caps/>
          <w:color w:val="000000" w:themeColor="text1"/>
          <w:sz w:val="28"/>
          <w:szCs w:val="28"/>
        </w:rPr>
      </w:pPr>
      <w:r>
        <w:rPr>
          <w:rFonts w:ascii="Arial" w:hAnsi="Arial" w:cs="Arial"/>
          <w:b/>
          <w:caps/>
          <w:color w:val="000000" w:themeColor="text1"/>
          <w:sz w:val="28"/>
          <w:szCs w:val="28"/>
        </w:rPr>
        <w:t>_____</w:t>
      </w:r>
      <w:r w:rsidR="00CF21FF" w:rsidRPr="004A114C">
        <w:rPr>
          <w:rFonts w:ascii="Arial" w:hAnsi="Arial" w:cs="Arial"/>
          <w:b/>
          <w:caps/>
          <w:color w:val="000000" w:themeColor="text1"/>
          <w:sz w:val="28"/>
          <w:szCs w:val="28"/>
        </w:rPr>
        <w:t>________________________________________________________</w:t>
      </w:r>
    </w:p>
    <w:p w14:paraId="5AFFD116" w14:textId="5FB3C59D" w:rsidR="007B7397" w:rsidRPr="004A114C" w:rsidRDefault="007B7397" w:rsidP="007B7397">
      <w:pPr>
        <w:widowControl w:val="0"/>
        <w:adjustRightInd w:val="0"/>
        <w:spacing w:before="240"/>
        <w:jc w:val="both"/>
        <w:rPr>
          <w:rFonts w:ascii="Arial" w:hAnsi="Arial" w:cs="Arial"/>
          <w:color w:val="000000" w:themeColor="text1"/>
          <w:sz w:val="18"/>
          <w:szCs w:val="18"/>
        </w:rPr>
      </w:pPr>
      <w:r w:rsidRPr="004A114C">
        <w:rPr>
          <w:rFonts w:ascii="Arial" w:hAnsi="Arial" w:cs="Arial"/>
          <w:color w:val="000000" w:themeColor="text1"/>
          <w:sz w:val="18"/>
          <w:szCs w:val="18"/>
        </w:rPr>
        <w:t>Pro vyloučení všech pochybností při provádění záručního servisu Prodávajícím se rozsahem servisních činností Prodávajícího při provádění záručního servisu rozumí:</w:t>
      </w:r>
    </w:p>
    <w:p w14:paraId="7F132BA4" w14:textId="0F73CD93" w:rsidR="00A00F72" w:rsidRPr="004A114C" w:rsidRDefault="00A00F72" w:rsidP="00662EA0">
      <w:pPr>
        <w:widowControl w:val="0"/>
        <w:numPr>
          <w:ilvl w:val="0"/>
          <w:numId w:val="47"/>
        </w:numPr>
        <w:adjustRightInd w:val="0"/>
        <w:spacing w:before="30"/>
        <w:ind w:hanging="720"/>
        <w:jc w:val="both"/>
        <w:rPr>
          <w:rFonts w:ascii="Arial" w:hAnsi="Arial" w:cs="Arial"/>
          <w:color w:val="000000" w:themeColor="text1"/>
          <w:sz w:val="18"/>
          <w:szCs w:val="18"/>
        </w:rPr>
      </w:pPr>
      <w:r w:rsidRPr="004A114C">
        <w:rPr>
          <w:rFonts w:ascii="Arial" w:hAnsi="Arial" w:cs="Arial"/>
          <w:color w:val="000000" w:themeColor="text1"/>
          <w:sz w:val="18"/>
          <w:szCs w:val="18"/>
        </w:rPr>
        <w:t xml:space="preserve">Provádění výrobcem předepsaných plánovaných prohlídek </w:t>
      </w:r>
      <w:r w:rsidR="00DD6FE4">
        <w:rPr>
          <w:rFonts w:ascii="Arial" w:hAnsi="Arial" w:cs="Arial"/>
          <w:color w:val="000000" w:themeColor="text1"/>
          <w:sz w:val="18"/>
          <w:szCs w:val="18"/>
        </w:rPr>
        <w:t>dodané modernizované tramvaje T3</w:t>
      </w:r>
      <w:r w:rsidRPr="004A114C">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Pr="004A114C">
        <w:rPr>
          <w:rFonts w:ascii="Arial" w:hAnsi="Arial" w:cs="Arial"/>
          <w:color w:val="000000" w:themeColor="text1"/>
          <w:sz w:val="18"/>
          <w:szCs w:val="18"/>
        </w:rPr>
        <w:t xml:space="preserve"> příslušenství;</w:t>
      </w:r>
    </w:p>
    <w:p w14:paraId="23052EEE" w14:textId="31459511" w:rsidR="007B7397" w:rsidRPr="004A114C" w:rsidRDefault="00A00F72" w:rsidP="00662EA0">
      <w:pPr>
        <w:widowControl w:val="0"/>
        <w:numPr>
          <w:ilvl w:val="0"/>
          <w:numId w:val="47"/>
        </w:numPr>
        <w:adjustRightInd w:val="0"/>
        <w:spacing w:before="30"/>
        <w:ind w:hanging="720"/>
        <w:jc w:val="both"/>
        <w:rPr>
          <w:rFonts w:ascii="Arial" w:hAnsi="Arial" w:cs="Arial"/>
          <w:color w:val="000000" w:themeColor="text1"/>
          <w:sz w:val="18"/>
          <w:szCs w:val="18"/>
        </w:rPr>
      </w:pPr>
      <w:r w:rsidRPr="004A114C">
        <w:rPr>
          <w:rFonts w:ascii="Arial" w:hAnsi="Arial" w:cs="Arial"/>
          <w:color w:val="000000" w:themeColor="text1"/>
          <w:sz w:val="18"/>
          <w:szCs w:val="18"/>
        </w:rPr>
        <w:t>v</w:t>
      </w:r>
      <w:r w:rsidR="007B7397" w:rsidRPr="004A114C">
        <w:rPr>
          <w:rFonts w:ascii="Arial" w:hAnsi="Arial" w:cs="Arial"/>
          <w:color w:val="000000" w:themeColor="text1"/>
          <w:sz w:val="18"/>
          <w:szCs w:val="18"/>
        </w:rPr>
        <w:t xml:space="preserve">ýměny těch prvků či součástí </w:t>
      </w:r>
      <w:r w:rsidR="00DD6FE4">
        <w:rPr>
          <w:rFonts w:ascii="Arial" w:hAnsi="Arial" w:cs="Arial"/>
          <w:color w:val="000000" w:themeColor="text1"/>
          <w:sz w:val="18"/>
          <w:szCs w:val="18"/>
        </w:rPr>
        <w:t>dodané modernizované tramvaje T3</w:t>
      </w:r>
      <w:r w:rsidR="007B7397" w:rsidRPr="004A114C">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007B7397" w:rsidRPr="004A114C">
        <w:rPr>
          <w:rFonts w:ascii="Arial" w:hAnsi="Arial" w:cs="Arial"/>
          <w:color w:val="000000" w:themeColor="text1"/>
          <w:sz w:val="18"/>
          <w:szCs w:val="18"/>
        </w:rPr>
        <w:t xml:space="preserve"> příslušenství (s výjimkou spotřebního materiálu), které mají kratší dobu životnosti, případně kratší záruční lhůtu, než je záruční doba touto smlouvou sjednaná, a které bude tedy nutné v průběhu trvání záruční doby touto smlouvou sjednané vyměnit;</w:t>
      </w:r>
    </w:p>
    <w:p w14:paraId="18E6368E" w14:textId="7197BFB1" w:rsidR="007B7397" w:rsidRPr="004A114C" w:rsidRDefault="007B7397" w:rsidP="00662EA0">
      <w:pPr>
        <w:widowControl w:val="0"/>
        <w:numPr>
          <w:ilvl w:val="0"/>
          <w:numId w:val="47"/>
        </w:numPr>
        <w:adjustRightInd w:val="0"/>
        <w:spacing w:before="30"/>
        <w:ind w:hanging="720"/>
        <w:jc w:val="both"/>
        <w:rPr>
          <w:rFonts w:ascii="Arial" w:hAnsi="Arial" w:cs="Arial"/>
          <w:color w:val="000000" w:themeColor="text1"/>
          <w:sz w:val="18"/>
          <w:szCs w:val="18"/>
        </w:rPr>
      </w:pPr>
      <w:r w:rsidRPr="004A114C">
        <w:rPr>
          <w:rFonts w:ascii="Arial" w:hAnsi="Arial" w:cs="Arial"/>
          <w:color w:val="000000" w:themeColor="text1"/>
          <w:sz w:val="18"/>
          <w:szCs w:val="18"/>
        </w:rPr>
        <w:t xml:space="preserve">provádění veškerých provozních revizí, zkoušek a revizních zpráv, které bude nutné v průběhu trvání záruční doby touto smlouvou sjednané provést k zajištění řádné a bezvadné funkce </w:t>
      </w:r>
      <w:r w:rsidR="00DD6FE4">
        <w:rPr>
          <w:rFonts w:ascii="Arial" w:hAnsi="Arial" w:cs="Arial"/>
          <w:color w:val="000000" w:themeColor="text1"/>
          <w:sz w:val="18"/>
          <w:szCs w:val="18"/>
        </w:rPr>
        <w:t>dodané modernizované tramvaje T3</w:t>
      </w:r>
      <w:r w:rsidRPr="004A114C">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Pr="004A114C">
        <w:rPr>
          <w:rFonts w:ascii="Arial" w:hAnsi="Arial" w:cs="Arial"/>
          <w:color w:val="000000" w:themeColor="text1"/>
          <w:sz w:val="18"/>
          <w:szCs w:val="18"/>
        </w:rPr>
        <w:t xml:space="preserve"> příslušenství;</w:t>
      </w:r>
    </w:p>
    <w:p w14:paraId="4DF973EC" w14:textId="307EE42A" w:rsidR="007B7397" w:rsidRPr="004A114C" w:rsidRDefault="003E37BC" w:rsidP="00662EA0">
      <w:pPr>
        <w:widowControl w:val="0"/>
        <w:numPr>
          <w:ilvl w:val="0"/>
          <w:numId w:val="47"/>
        </w:numPr>
        <w:adjustRightInd w:val="0"/>
        <w:spacing w:before="30"/>
        <w:ind w:hanging="720"/>
        <w:jc w:val="both"/>
        <w:rPr>
          <w:rFonts w:ascii="Arial" w:hAnsi="Arial" w:cs="Arial"/>
          <w:color w:val="000000" w:themeColor="text1"/>
          <w:sz w:val="18"/>
          <w:szCs w:val="18"/>
        </w:rPr>
      </w:pPr>
      <w:r w:rsidRPr="004A114C">
        <w:rPr>
          <w:rFonts w:ascii="Arial" w:hAnsi="Arial" w:cs="Arial"/>
          <w:color w:val="000000" w:themeColor="text1"/>
          <w:sz w:val="18"/>
          <w:szCs w:val="18"/>
        </w:rPr>
        <w:t xml:space="preserve">opravy </w:t>
      </w:r>
      <w:r w:rsidR="007B7397" w:rsidRPr="004A114C">
        <w:rPr>
          <w:rFonts w:ascii="Arial" w:hAnsi="Arial" w:cs="Arial"/>
          <w:color w:val="000000" w:themeColor="text1"/>
          <w:sz w:val="18"/>
          <w:szCs w:val="18"/>
        </w:rPr>
        <w:t>vad</w:t>
      </w:r>
      <w:r w:rsidR="00DD6FE4" w:rsidRPr="00DD6FE4">
        <w:rPr>
          <w:rFonts w:ascii="Arial" w:hAnsi="Arial" w:cs="Arial"/>
          <w:color w:val="000000" w:themeColor="text1"/>
          <w:sz w:val="18"/>
          <w:szCs w:val="18"/>
        </w:rPr>
        <w:t xml:space="preserve"> </w:t>
      </w:r>
      <w:r w:rsidR="00DD6FE4">
        <w:rPr>
          <w:rFonts w:ascii="Arial" w:hAnsi="Arial" w:cs="Arial"/>
          <w:color w:val="000000" w:themeColor="text1"/>
          <w:sz w:val="18"/>
          <w:szCs w:val="18"/>
        </w:rPr>
        <w:t>dodané modernizované tramvaje T3</w:t>
      </w:r>
      <w:r w:rsidR="007B7397" w:rsidRPr="004A114C">
        <w:rPr>
          <w:rFonts w:ascii="Arial" w:hAnsi="Arial" w:cs="Arial"/>
          <w:color w:val="000000" w:themeColor="text1"/>
          <w:sz w:val="18"/>
          <w:szCs w:val="18"/>
        </w:rPr>
        <w:t xml:space="preserve"> vzniklých v provozu </w:t>
      </w:r>
      <w:r w:rsidRPr="004A114C">
        <w:rPr>
          <w:rFonts w:ascii="Arial" w:hAnsi="Arial" w:cs="Arial"/>
          <w:color w:val="000000" w:themeColor="text1"/>
          <w:sz w:val="18"/>
          <w:szCs w:val="18"/>
        </w:rPr>
        <w:t xml:space="preserve">v průběhu trvání záruční doby touto smlouvou sjednané, </w:t>
      </w:r>
      <w:r w:rsidR="007B7397" w:rsidRPr="004A114C">
        <w:rPr>
          <w:rFonts w:ascii="Arial" w:hAnsi="Arial" w:cs="Arial"/>
          <w:color w:val="000000" w:themeColor="text1"/>
          <w:sz w:val="18"/>
          <w:szCs w:val="18"/>
        </w:rPr>
        <w:t>za které nese odpovědnost Prodávající</w:t>
      </w:r>
      <w:r w:rsidR="00A743C3" w:rsidRPr="004A114C">
        <w:rPr>
          <w:rFonts w:ascii="Arial" w:hAnsi="Arial" w:cs="Arial"/>
          <w:color w:val="000000" w:themeColor="text1"/>
          <w:sz w:val="18"/>
          <w:szCs w:val="18"/>
        </w:rPr>
        <w:t xml:space="preserve"> (opravy záručních vad)</w:t>
      </w:r>
      <w:r w:rsidR="007B7397" w:rsidRPr="004A114C">
        <w:rPr>
          <w:rFonts w:ascii="Arial" w:hAnsi="Arial" w:cs="Arial"/>
          <w:color w:val="000000" w:themeColor="text1"/>
          <w:sz w:val="18"/>
          <w:szCs w:val="18"/>
        </w:rPr>
        <w:t xml:space="preserve">, </w:t>
      </w:r>
    </w:p>
    <w:p w14:paraId="4818E909" w14:textId="0F2BCFC0" w:rsidR="007B7397" w:rsidRPr="004A114C" w:rsidRDefault="007B7397" w:rsidP="00662EA0">
      <w:pPr>
        <w:widowControl w:val="0"/>
        <w:numPr>
          <w:ilvl w:val="0"/>
          <w:numId w:val="47"/>
        </w:numPr>
        <w:adjustRightInd w:val="0"/>
        <w:spacing w:before="30"/>
        <w:ind w:hanging="720"/>
        <w:jc w:val="both"/>
        <w:rPr>
          <w:rFonts w:ascii="Arial" w:hAnsi="Arial" w:cs="Arial"/>
          <w:color w:val="000000" w:themeColor="text1"/>
          <w:sz w:val="18"/>
          <w:szCs w:val="18"/>
        </w:rPr>
      </w:pPr>
      <w:r w:rsidRPr="004A114C">
        <w:rPr>
          <w:rFonts w:ascii="Arial" w:hAnsi="Arial" w:cs="Arial"/>
          <w:color w:val="000000" w:themeColor="text1"/>
          <w:sz w:val="18"/>
          <w:szCs w:val="18"/>
        </w:rPr>
        <w:t xml:space="preserve">dodávky a instalace prvků, které </w:t>
      </w:r>
      <w:r w:rsidR="00A00F72" w:rsidRPr="004A114C">
        <w:rPr>
          <w:rFonts w:ascii="Arial" w:hAnsi="Arial" w:cs="Arial"/>
          <w:color w:val="000000" w:themeColor="text1"/>
          <w:sz w:val="18"/>
          <w:szCs w:val="18"/>
        </w:rPr>
        <w:t xml:space="preserve">jsou </w:t>
      </w:r>
      <w:r w:rsidR="003E37BC" w:rsidRPr="004A114C">
        <w:rPr>
          <w:rFonts w:ascii="Arial" w:hAnsi="Arial" w:cs="Arial"/>
          <w:color w:val="000000" w:themeColor="text1"/>
          <w:sz w:val="18"/>
          <w:szCs w:val="18"/>
        </w:rPr>
        <w:t xml:space="preserve">u </w:t>
      </w:r>
      <w:r w:rsidR="00DD6FE4">
        <w:rPr>
          <w:rFonts w:ascii="Arial" w:hAnsi="Arial" w:cs="Arial"/>
          <w:color w:val="000000" w:themeColor="text1"/>
          <w:sz w:val="18"/>
          <w:szCs w:val="18"/>
        </w:rPr>
        <w:t>dodané modernizované tramvaje T3</w:t>
      </w:r>
      <w:r w:rsidR="003E37BC" w:rsidRPr="004A114C">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003E37BC" w:rsidRPr="004A114C">
        <w:rPr>
          <w:rFonts w:ascii="Arial" w:hAnsi="Arial" w:cs="Arial"/>
          <w:color w:val="000000" w:themeColor="text1"/>
          <w:sz w:val="18"/>
          <w:szCs w:val="18"/>
        </w:rPr>
        <w:t xml:space="preserve"> příslušenství </w:t>
      </w:r>
      <w:r w:rsidR="00A00F72" w:rsidRPr="004A114C">
        <w:rPr>
          <w:rFonts w:ascii="Arial" w:hAnsi="Arial" w:cs="Arial"/>
          <w:color w:val="000000" w:themeColor="text1"/>
          <w:sz w:val="18"/>
          <w:szCs w:val="18"/>
        </w:rPr>
        <w:t>určeny k pravidelné výměně;</w:t>
      </w:r>
      <w:r w:rsidRPr="004A114C">
        <w:rPr>
          <w:rFonts w:ascii="Arial" w:hAnsi="Arial" w:cs="Arial"/>
          <w:color w:val="000000" w:themeColor="text1"/>
          <w:sz w:val="18"/>
          <w:szCs w:val="18"/>
        </w:rPr>
        <w:t xml:space="preserve"> </w:t>
      </w:r>
    </w:p>
    <w:p w14:paraId="599AC3FB" w14:textId="075AD2C2" w:rsidR="00A00F72" w:rsidRPr="004A114C" w:rsidRDefault="007B7397" w:rsidP="00662EA0">
      <w:pPr>
        <w:widowControl w:val="0"/>
        <w:numPr>
          <w:ilvl w:val="0"/>
          <w:numId w:val="47"/>
        </w:numPr>
        <w:adjustRightInd w:val="0"/>
        <w:spacing w:before="30"/>
        <w:ind w:hanging="720"/>
        <w:jc w:val="both"/>
        <w:rPr>
          <w:rFonts w:ascii="Arial" w:hAnsi="Arial" w:cs="Arial"/>
          <w:color w:val="000000" w:themeColor="text1"/>
          <w:sz w:val="18"/>
          <w:szCs w:val="18"/>
        </w:rPr>
      </w:pPr>
      <w:r w:rsidRPr="004A114C">
        <w:rPr>
          <w:rFonts w:ascii="Arial" w:hAnsi="Arial" w:cs="Arial"/>
          <w:color w:val="000000" w:themeColor="text1"/>
          <w:sz w:val="18"/>
          <w:szCs w:val="18"/>
        </w:rPr>
        <w:t>dodávky veškerých náplní</w:t>
      </w:r>
      <w:r w:rsidR="00A00F72" w:rsidRPr="004A114C">
        <w:rPr>
          <w:rFonts w:ascii="Arial" w:hAnsi="Arial" w:cs="Arial"/>
          <w:color w:val="000000" w:themeColor="text1"/>
          <w:sz w:val="18"/>
          <w:szCs w:val="18"/>
        </w:rPr>
        <w:t xml:space="preserve">, které jsou </w:t>
      </w:r>
      <w:r w:rsidR="003E37BC" w:rsidRPr="004A114C">
        <w:rPr>
          <w:rFonts w:ascii="Arial" w:hAnsi="Arial" w:cs="Arial"/>
          <w:color w:val="000000" w:themeColor="text1"/>
          <w:sz w:val="18"/>
          <w:szCs w:val="18"/>
        </w:rPr>
        <w:t xml:space="preserve">u </w:t>
      </w:r>
      <w:r w:rsidR="00DD6FE4">
        <w:rPr>
          <w:rFonts w:ascii="Arial" w:hAnsi="Arial" w:cs="Arial"/>
          <w:color w:val="000000" w:themeColor="text1"/>
          <w:sz w:val="18"/>
          <w:szCs w:val="18"/>
        </w:rPr>
        <w:t>dodané modernizované tramvaje T3</w:t>
      </w:r>
      <w:r w:rsidR="003E37BC" w:rsidRPr="004A114C">
        <w:rPr>
          <w:rFonts w:ascii="Arial" w:hAnsi="Arial" w:cs="Arial"/>
          <w:color w:val="000000" w:themeColor="text1"/>
          <w:sz w:val="18"/>
          <w:szCs w:val="18"/>
        </w:rPr>
        <w:t xml:space="preserve"> </w:t>
      </w:r>
      <w:r w:rsidR="00A00F72" w:rsidRPr="004A114C">
        <w:rPr>
          <w:rFonts w:ascii="Arial" w:hAnsi="Arial" w:cs="Arial"/>
          <w:color w:val="000000" w:themeColor="text1"/>
          <w:sz w:val="18"/>
          <w:szCs w:val="18"/>
        </w:rPr>
        <w:t xml:space="preserve">určeny k pravidelné výměně či doplňování;  </w:t>
      </w:r>
      <w:r w:rsidRPr="004A114C">
        <w:rPr>
          <w:rFonts w:ascii="Arial" w:hAnsi="Arial" w:cs="Arial"/>
          <w:color w:val="000000" w:themeColor="text1"/>
          <w:sz w:val="18"/>
          <w:szCs w:val="18"/>
        </w:rPr>
        <w:t xml:space="preserve"> </w:t>
      </w:r>
    </w:p>
    <w:p w14:paraId="52C7B41C" w14:textId="56D2F685" w:rsidR="007B7397" w:rsidRPr="004A114C" w:rsidRDefault="007B7397" w:rsidP="00662EA0">
      <w:pPr>
        <w:widowControl w:val="0"/>
        <w:numPr>
          <w:ilvl w:val="0"/>
          <w:numId w:val="47"/>
        </w:numPr>
        <w:adjustRightInd w:val="0"/>
        <w:spacing w:before="30"/>
        <w:ind w:hanging="720"/>
        <w:jc w:val="both"/>
        <w:rPr>
          <w:rFonts w:ascii="Arial" w:hAnsi="Arial" w:cs="Arial"/>
          <w:color w:val="000000" w:themeColor="text1"/>
          <w:sz w:val="18"/>
          <w:szCs w:val="18"/>
        </w:rPr>
      </w:pPr>
      <w:r w:rsidRPr="004A114C">
        <w:rPr>
          <w:rFonts w:ascii="Arial" w:hAnsi="Arial" w:cs="Arial"/>
          <w:color w:val="000000" w:themeColor="text1"/>
          <w:sz w:val="18"/>
          <w:szCs w:val="18"/>
        </w:rPr>
        <w:t>dodávky a instalace veškerých náhradních dílů (s výjimkou spotřebního materiálu), které jsou třeba k zajištění řádné a bezvadné funkce</w:t>
      </w:r>
      <w:r w:rsidR="00A00F72" w:rsidRPr="004A114C">
        <w:rPr>
          <w:rFonts w:ascii="Arial" w:hAnsi="Arial" w:cs="Arial"/>
          <w:color w:val="000000" w:themeColor="text1"/>
          <w:sz w:val="18"/>
          <w:szCs w:val="18"/>
        </w:rPr>
        <w:t xml:space="preserve"> </w:t>
      </w:r>
      <w:r w:rsidR="00DD6FE4">
        <w:rPr>
          <w:rFonts w:ascii="Arial" w:hAnsi="Arial" w:cs="Arial"/>
          <w:color w:val="000000" w:themeColor="text1"/>
          <w:sz w:val="18"/>
          <w:szCs w:val="18"/>
        </w:rPr>
        <w:t>dodané modernizované tramvaje T3</w:t>
      </w:r>
      <w:r w:rsidR="00A00F72" w:rsidRPr="004A114C">
        <w:rPr>
          <w:rFonts w:ascii="Arial" w:hAnsi="Arial" w:cs="Arial"/>
          <w:color w:val="000000" w:themeColor="text1"/>
          <w:sz w:val="18"/>
          <w:szCs w:val="18"/>
        </w:rPr>
        <w:t xml:space="preserve"> a veškerého </w:t>
      </w:r>
      <w:r w:rsidR="00DD6FE4">
        <w:rPr>
          <w:rFonts w:ascii="Arial" w:hAnsi="Arial" w:cs="Arial"/>
          <w:color w:val="000000" w:themeColor="text1"/>
          <w:sz w:val="18"/>
          <w:szCs w:val="18"/>
        </w:rPr>
        <w:t>jejího</w:t>
      </w:r>
      <w:r w:rsidR="00A00F72" w:rsidRPr="004A114C">
        <w:rPr>
          <w:rFonts w:ascii="Arial" w:hAnsi="Arial" w:cs="Arial"/>
          <w:color w:val="000000" w:themeColor="text1"/>
          <w:sz w:val="18"/>
          <w:szCs w:val="18"/>
        </w:rPr>
        <w:t xml:space="preserve"> příslušenství</w:t>
      </w:r>
      <w:r w:rsidRPr="004A114C">
        <w:rPr>
          <w:rFonts w:ascii="Arial" w:hAnsi="Arial" w:cs="Arial"/>
          <w:color w:val="000000" w:themeColor="text1"/>
          <w:sz w:val="18"/>
          <w:szCs w:val="18"/>
        </w:rPr>
        <w:t>.</w:t>
      </w:r>
    </w:p>
    <w:p w14:paraId="2D7B4B5B" w14:textId="77777777" w:rsidR="009D1980" w:rsidRDefault="009D1980" w:rsidP="007B7397">
      <w:pPr>
        <w:widowControl w:val="0"/>
        <w:adjustRightInd w:val="0"/>
        <w:spacing w:before="120"/>
        <w:jc w:val="both"/>
        <w:rPr>
          <w:rFonts w:ascii="Arial" w:hAnsi="Arial" w:cs="Arial"/>
          <w:color w:val="000000" w:themeColor="text1"/>
          <w:sz w:val="18"/>
          <w:szCs w:val="18"/>
        </w:rPr>
      </w:pPr>
    </w:p>
    <w:p w14:paraId="6E06A5B7" w14:textId="15759AD1" w:rsidR="009D1980" w:rsidRDefault="009D1980" w:rsidP="009D1980">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č.7</w:t>
      </w:r>
    </w:p>
    <w:p w14:paraId="0EEA3584" w14:textId="77777777" w:rsidR="0021657E" w:rsidRPr="00A7081F" w:rsidRDefault="0021657E" w:rsidP="00662EA0">
      <w:pPr>
        <w:widowControl w:val="0"/>
        <w:adjustRightInd w:val="0"/>
        <w:spacing w:before="240"/>
        <w:ind w:left="1418" w:hanging="709"/>
        <w:jc w:val="both"/>
        <w:rPr>
          <w:rFonts w:ascii="Arial" w:hAnsi="Arial" w:cs="Arial"/>
          <w:b/>
          <w:color w:val="000000" w:themeColor="text1"/>
          <w:sz w:val="18"/>
          <w:szCs w:val="18"/>
        </w:rPr>
      </w:pPr>
    </w:p>
    <w:p w14:paraId="4A13CE69" w14:textId="77777777" w:rsidR="0021657E" w:rsidRPr="00A7081F" w:rsidRDefault="0021657E" w:rsidP="00CF21FF">
      <w:pPr>
        <w:widowControl w:val="0"/>
        <w:adjustRightInd w:val="0"/>
        <w:jc w:val="center"/>
        <w:rPr>
          <w:rFonts w:ascii="Arial" w:hAnsi="Arial" w:cs="Arial"/>
          <w:b/>
          <w:color w:val="000000" w:themeColor="text1"/>
        </w:rPr>
      </w:pPr>
    </w:p>
    <w:p w14:paraId="74E27A97" w14:textId="77777777" w:rsidR="0021657E" w:rsidRPr="00A7081F" w:rsidRDefault="0021657E" w:rsidP="00CF21FF">
      <w:pPr>
        <w:widowControl w:val="0"/>
        <w:adjustRightInd w:val="0"/>
        <w:jc w:val="center"/>
        <w:rPr>
          <w:rFonts w:ascii="Arial" w:hAnsi="Arial" w:cs="Arial"/>
          <w:b/>
          <w:color w:val="000000" w:themeColor="text1"/>
        </w:rPr>
      </w:pPr>
    </w:p>
    <w:p w14:paraId="2F85FB00" w14:textId="77777777" w:rsidR="0021657E" w:rsidRPr="00A7081F" w:rsidRDefault="0021657E" w:rsidP="00CF21FF">
      <w:pPr>
        <w:widowControl w:val="0"/>
        <w:adjustRightInd w:val="0"/>
        <w:jc w:val="center"/>
        <w:rPr>
          <w:rFonts w:ascii="Arial" w:hAnsi="Arial" w:cs="Arial"/>
          <w:b/>
          <w:color w:val="000000" w:themeColor="text1"/>
        </w:rPr>
      </w:pPr>
    </w:p>
    <w:p w14:paraId="41FB0A7D" w14:textId="77777777" w:rsidR="0021657E" w:rsidRPr="00A7081F" w:rsidRDefault="0021657E" w:rsidP="00CF21FF">
      <w:pPr>
        <w:widowControl w:val="0"/>
        <w:adjustRightInd w:val="0"/>
        <w:jc w:val="center"/>
        <w:rPr>
          <w:rFonts w:ascii="Arial" w:hAnsi="Arial" w:cs="Arial"/>
          <w:b/>
          <w:color w:val="000000" w:themeColor="text1"/>
        </w:rPr>
      </w:pPr>
    </w:p>
    <w:p w14:paraId="56CE2EEE" w14:textId="77777777" w:rsidR="0021657E" w:rsidRPr="00A7081F" w:rsidRDefault="0021657E" w:rsidP="00CF21FF">
      <w:pPr>
        <w:widowControl w:val="0"/>
        <w:adjustRightInd w:val="0"/>
        <w:jc w:val="center"/>
        <w:rPr>
          <w:rFonts w:ascii="Arial" w:hAnsi="Arial" w:cs="Arial"/>
          <w:b/>
          <w:color w:val="000000" w:themeColor="text1"/>
        </w:rPr>
      </w:pPr>
    </w:p>
    <w:p w14:paraId="3EEB5247" w14:textId="77777777" w:rsidR="0021657E" w:rsidRPr="00A7081F" w:rsidRDefault="0021657E" w:rsidP="00CF21FF">
      <w:pPr>
        <w:widowControl w:val="0"/>
        <w:adjustRightInd w:val="0"/>
        <w:jc w:val="center"/>
        <w:rPr>
          <w:rFonts w:ascii="Arial" w:hAnsi="Arial" w:cs="Arial"/>
          <w:b/>
          <w:color w:val="000000" w:themeColor="text1"/>
        </w:rPr>
      </w:pPr>
    </w:p>
    <w:p w14:paraId="64C04442" w14:textId="77777777" w:rsidR="0021657E" w:rsidRPr="00A7081F" w:rsidRDefault="0021657E" w:rsidP="00CF21FF">
      <w:pPr>
        <w:widowControl w:val="0"/>
        <w:adjustRightInd w:val="0"/>
        <w:jc w:val="center"/>
        <w:rPr>
          <w:rFonts w:ascii="Arial" w:hAnsi="Arial" w:cs="Arial"/>
          <w:b/>
          <w:color w:val="000000" w:themeColor="text1"/>
        </w:rPr>
      </w:pPr>
    </w:p>
    <w:p w14:paraId="3F078958" w14:textId="77777777" w:rsidR="0021657E" w:rsidRPr="00A7081F" w:rsidRDefault="0021657E" w:rsidP="00CF21FF">
      <w:pPr>
        <w:widowControl w:val="0"/>
        <w:adjustRightInd w:val="0"/>
        <w:jc w:val="center"/>
        <w:rPr>
          <w:rFonts w:ascii="Arial" w:hAnsi="Arial" w:cs="Arial"/>
          <w:b/>
          <w:color w:val="000000" w:themeColor="text1"/>
        </w:rPr>
      </w:pPr>
    </w:p>
    <w:p w14:paraId="1F2CC7FE" w14:textId="77777777" w:rsidR="0021657E" w:rsidRPr="00A7081F" w:rsidRDefault="0021657E" w:rsidP="00CF21FF">
      <w:pPr>
        <w:widowControl w:val="0"/>
        <w:adjustRightInd w:val="0"/>
        <w:jc w:val="center"/>
        <w:rPr>
          <w:rFonts w:ascii="Arial" w:hAnsi="Arial" w:cs="Arial"/>
          <w:b/>
          <w:color w:val="000000" w:themeColor="text1"/>
        </w:rPr>
      </w:pPr>
    </w:p>
    <w:p w14:paraId="140118A5" w14:textId="77777777" w:rsidR="0021657E" w:rsidRPr="00A7081F" w:rsidRDefault="0021657E" w:rsidP="00CF21FF">
      <w:pPr>
        <w:widowControl w:val="0"/>
        <w:adjustRightInd w:val="0"/>
        <w:jc w:val="center"/>
        <w:rPr>
          <w:rFonts w:ascii="Arial" w:hAnsi="Arial" w:cs="Arial"/>
          <w:b/>
          <w:color w:val="000000" w:themeColor="text1"/>
        </w:rPr>
      </w:pPr>
    </w:p>
    <w:p w14:paraId="091B1C5B" w14:textId="77777777" w:rsidR="0021657E" w:rsidRPr="00A7081F" w:rsidRDefault="0021657E" w:rsidP="00CF21FF">
      <w:pPr>
        <w:widowControl w:val="0"/>
        <w:adjustRightInd w:val="0"/>
        <w:jc w:val="center"/>
        <w:rPr>
          <w:rFonts w:ascii="Arial" w:hAnsi="Arial" w:cs="Arial"/>
          <w:b/>
          <w:color w:val="000000" w:themeColor="text1"/>
        </w:rPr>
      </w:pPr>
    </w:p>
    <w:p w14:paraId="701B7B30" w14:textId="77777777" w:rsidR="0021657E" w:rsidRPr="00A7081F" w:rsidRDefault="0021657E" w:rsidP="00CF21FF">
      <w:pPr>
        <w:widowControl w:val="0"/>
        <w:adjustRightInd w:val="0"/>
        <w:jc w:val="center"/>
        <w:rPr>
          <w:rFonts w:ascii="Arial" w:hAnsi="Arial" w:cs="Arial"/>
          <w:b/>
          <w:color w:val="000000" w:themeColor="text1"/>
        </w:rPr>
      </w:pPr>
    </w:p>
    <w:p w14:paraId="6951E01D" w14:textId="77777777" w:rsidR="0021657E" w:rsidRPr="00A7081F" w:rsidRDefault="0021657E" w:rsidP="00CF21FF">
      <w:pPr>
        <w:widowControl w:val="0"/>
        <w:adjustRightInd w:val="0"/>
        <w:jc w:val="center"/>
        <w:rPr>
          <w:rFonts w:ascii="Arial" w:hAnsi="Arial" w:cs="Arial"/>
          <w:b/>
          <w:color w:val="000000" w:themeColor="text1"/>
        </w:rPr>
      </w:pPr>
    </w:p>
    <w:p w14:paraId="050FA629" w14:textId="77777777" w:rsidR="0021657E" w:rsidRPr="00A7081F" w:rsidRDefault="0021657E" w:rsidP="00CF21FF">
      <w:pPr>
        <w:widowControl w:val="0"/>
        <w:adjustRightInd w:val="0"/>
        <w:jc w:val="center"/>
        <w:rPr>
          <w:rFonts w:ascii="Arial" w:hAnsi="Arial" w:cs="Arial"/>
          <w:b/>
          <w:color w:val="000000" w:themeColor="text1"/>
        </w:rPr>
      </w:pPr>
    </w:p>
    <w:p w14:paraId="44661C68" w14:textId="77777777" w:rsidR="0021657E" w:rsidRPr="00A7081F" w:rsidRDefault="0021657E" w:rsidP="00CF21FF">
      <w:pPr>
        <w:widowControl w:val="0"/>
        <w:adjustRightInd w:val="0"/>
        <w:jc w:val="center"/>
        <w:rPr>
          <w:rFonts w:ascii="Arial" w:hAnsi="Arial" w:cs="Arial"/>
          <w:b/>
          <w:color w:val="000000" w:themeColor="text1"/>
        </w:rPr>
      </w:pPr>
    </w:p>
    <w:p w14:paraId="1C5C8D63" w14:textId="77777777" w:rsidR="0021657E" w:rsidRPr="00A7081F" w:rsidRDefault="0021657E" w:rsidP="00CF21FF">
      <w:pPr>
        <w:widowControl w:val="0"/>
        <w:adjustRightInd w:val="0"/>
        <w:jc w:val="center"/>
        <w:rPr>
          <w:rFonts w:ascii="Arial" w:hAnsi="Arial" w:cs="Arial"/>
          <w:b/>
          <w:color w:val="000000" w:themeColor="text1"/>
        </w:rPr>
      </w:pPr>
    </w:p>
    <w:p w14:paraId="4686CC39" w14:textId="77777777" w:rsidR="009D1980" w:rsidRDefault="009D1980" w:rsidP="00CF21FF">
      <w:pPr>
        <w:widowControl w:val="0"/>
        <w:adjustRightInd w:val="0"/>
        <w:jc w:val="center"/>
        <w:rPr>
          <w:rFonts w:ascii="Arial" w:hAnsi="Arial" w:cs="Arial"/>
          <w:b/>
          <w:color w:val="000000" w:themeColor="text1"/>
        </w:rPr>
      </w:pPr>
    </w:p>
    <w:p w14:paraId="39AC8FF3" w14:textId="77777777" w:rsidR="009D1980" w:rsidRDefault="009D1980" w:rsidP="00CF21FF">
      <w:pPr>
        <w:widowControl w:val="0"/>
        <w:adjustRightInd w:val="0"/>
        <w:jc w:val="center"/>
        <w:rPr>
          <w:rFonts w:ascii="Arial" w:hAnsi="Arial" w:cs="Arial"/>
          <w:b/>
          <w:color w:val="000000" w:themeColor="text1"/>
        </w:rPr>
      </w:pPr>
    </w:p>
    <w:p w14:paraId="2C8B5B26" w14:textId="77777777" w:rsidR="009D1980" w:rsidRDefault="009D1980" w:rsidP="00CF21FF">
      <w:pPr>
        <w:widowControl w:val="0"/>
        <w:adjustRightInd w:val="0"/>
        <w:jc w:val="center"/>
        <w:rPr>
          <w:rFonts w:ascii="Arial" w:hAnsi="Arial" w:cs="Arial"/>
          <w:b/>
          <w:color w:val="000000" w:themeColor="text1"/>
        </w:rPr>
      </w:pPr>
    </w:p>
    <w:p w14:paraId="6E5A88EF" w14:textId="77777777" w:rsidR="009D1980" w:rsidRDefault="009D1980" w:rsidP="00CF21FF">
      <w:pPr>
        <w:widowControl w:val="0"/>
        <w:adjustRightInd w:val="0"/>
        <w:jc w:val="center"/>
        <w:rPr>
          <w:rFonts w:ascii="Arial" w:hAnsi="Arial" w:cs="Arial"/>
          <w:b/>
          <w:color w:val="000000" w:themeColor="text1"/>
        </w:rPr>
      </w:pPr>
    </w:p>
    <w:p w14:paraId="2E2A14D8" w14:textId="77777777" w:rsidR="009D1980" w:rsidRDefault="009D1980" w:rsidP="00CF21FF">
      <w:pPr>
        <w:widowControl w:val="0"/>
        <w:adjustRightInd w:val="0"/>
        <w:jc w:val="center"/>
        <w:rPr>
          <w:rFonts w:ascii="Arial" w:hAnsi="Arial" w:cs="Arial"/>
          <w:b/>
          <w:color w:val="000000" w:themeColor="text1"/>
        </w:rPr>
      </w:pPr>
    </w:p>
    <w:p w14:paraId="69877831" w14:textId="77777777" w:rsidR="009D1980" w:rsidRDefault="009D1980" w:rsidP="00CF21FF">
      <w:pPr>
        <w:widowControl w:val="0"/>
        <w:adjustRightInd w:val="0"/>
        <w:jc w:val="center"/>
        <w:rPr>
          <w:rFonts w:ascii="Arial" w:hAnsi="Arial" w:cs="Arial"/>
          <w:b/>
          <w:color w:val="000000" w:themeColor="text1"/>
        </w:rPr>
      </w:pPr>
    </w:p>
    <w:p w14:paraId="5BFD98FA" w14:textId="77777777" w:rsidR="009D1980" w:rsidRDefault="009D1980" w:rsidP="00CF21FF">
      <w:pPr>
        <w:widowControl w:val="0"/>
        <w:adjustRightInd w:val="0"/>
        <w:jc w:val="center"/>
        <w:rPr>
          <w:rFonts w:ascii="Arial" w:hAnsi="Arial" w:cs="Arial"/>
          <w:b/>
          <w:color w:val="000000" w:themeColor="text1"/>
        </w:rPr>
      </w:pPr>
    </w:p>
    <w:p w14:paraId="4FFAA90E" w14:textId="77777777" w:rsidR="009D1980" w:rsidRDefault="009D1980" w:rsidP="00CF21FF">
      <w:pPr>
        <w:widowControl w:val="0"/>
        <w:adjustRightInd w:val="0"/>
        <w:jc w:val="center"/>
        <w:rPr>
          <w:rFonts w:ascii="Arial" w:hAnsi="Arial" w:cs="Arial"/>
          <w:b/>
          <w:color w:val="000000" w:themeColor="text1"/>
        </w:rPr>
      </w:pPr>
    </w:p>
    <w:p w14:paraId="1CE6A530" w14:textId="77777777" w:rsidR="009D1980" w:rsidRDefault="009D1980" w:rsidP="00CF21FF">
      <w:pPr>
        <w:widowControl w:val="0"/>
        <w:adjustRightInd w:val="0"/>
        <w:jc w:val="center"/>
        <w:rPr>
          <w:rFonts w:ascii="Arial" w:hAnsi="Arial" w:cs="Arial"/>
          <w:b/>
          <w:color w:val="000000" w:themeColor="text1"/>
        </w:rPr>
      </w:pPr>
    </w:p>
    <w:p w14:paraId="6D9F5601" w14:textId="5E34712D" w:rsidR="00CF21FF" w:rsidRPr="00A7081F" w:rsidRDefault="00CF21FF" w:rsidP="00CF21FF">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w:t>
      </w:r>
      <w:r w:rsidR="00F253DE" w:rsidRPr="00A7081F">
        <w:rPr>
          <w:rFonts w:ascii="Arial" w:hAnsi="Arial" w:cs="Arial"/>
          <w:b/>
          <w:color w:val="000000" w:themeColor="text1"/>
        </w:rPr>
        <w:t>loha č. 8</w:t>
      </w:r>
    </w:p>
    <w:p w14:paraId="14B360AC" w14:textId="06E7C2BB" w:rsidR="00CF21FF" w:rsidRPr="00A7081F" w:rsidRDefault="00CF21FF" w:rsidP="00CF21FF">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9D1980">
        <w:rPr>
          <w:rFonts w:ascii="Arial" w:hAnsi="Arial" w:cs="Arial"/>
          <w:b/>
          <w:color w:val="000000" w:themeColor="text1"/>
        </w:rPr>
        <w:t>401CZ19002</w:t>
      </w:r>
    </w:p>
    <w:p w14:paraId="40906726" w14:textId="77777777" w:rsidR="00CF21FF" w:rsidRPr="004A114C" w:rsidRDefault="00CF21FF" w:rsidP="00CF21FF">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Harmonogram servisních činností Prodávajícího při provádění záručního servisu</w:t>
      </w:r>
    </w:p>
    <w:p w14:paraId="7ED1ED46" w14:textId="1473ADC2" w:rsidR="00CF21FF" w:rsidRPr="004A114C" w:rsidRDefault="00CF21FF" w:rsidP="00CF21FF">
      <w:pPr>
        <w:widowControl w:val="0"/>
        <w:adjustRightInd w:val="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________________________________________________________</w:t>
      </w:r>
      <w:r w:rsidR="004A114C">
        <w:rPr>
          <w:rFonts w:ascii="Arial" w:hAnsi="Arial" w:cs="Arial"/>
          <w:b/>
          <w:caps/>
          <w:color w:val="000000" w:themeColor="text1"/>
          <w:sz w:val="28"/>
          <w:szCs w:val="28"/>
        </w:rPr>
        <w:t>_____</w:t>
      </w:r>
    </w:p>
    <w:p w14:paraId="4D120822" w14:textId="77777777" w:rsidR="009D1980" w:rsidRDefault="009D1980" w:rsidP="009D1980">
      <w:pPr>
        <w:widowControl w:val="0"/>
        <w:adjustRightInd w:val="0"/>
        <w:jc w:val="both"/>
        <w:rPr>
          <w:rFonts w:ascii="Arial" w:hAnsi="Arial" w:cs="Arial"/>
          <w:color w:val="000000" w:themeColor="text1"/>
          <w:sz w:val="18"/>
          <w:szCs w:val="18"/>
        </w:rPr>
      </w:pPr>
    </w:p>
    <w:p w14:paraId="43177AE3" w14:textId="67C8C21F" w:rsidR="009D1980" w:rsidRDefault="009D1980" w:rsidP="009D1980">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č.8</w:t>
      </w:r>
    </w:p>
    <w:p w14:paraId="72203FC3" w14:textId="77777777" w:rsidR="00662EA0" w:rsidRPr="00A7081F" w:rsidRDefault="00662EA0" w:rsidP="00CF21FF">
      <w:pPr>
        <w:widowControl w:val="0"/>
        <w:adjustRightInd w:val="0"/>
        <w:jc w:val="center"/>
        <w:rPr>
          <w:rFonts w:ascii="Arial" w:hAnsi="Arial" w:cs="Arial"/>
          <w:b/>
          <w:color w:val="000000" w:themeColor="text1"/>
        </w:rPr>
      </w:pPr>
    </w:p>
    <w:p w14:paraId="5A3B2050" w14:textId="77777777" w:rsidR="00662EA0" w:rsidRPr="00A7081F" w:rsidRDefault="00662EA0" w:rsidP="00CF21FF">
      <w:pPr>
        <w:widowControl w:val="0"/>
        <w:adjustRightInd w:val="0"/>
        <w:jc w:val="center"/>
        <w:rPr>
          <w:rFonts w:ascii="Arial" w:hAnsi="Arial" w:cs="Arial"/>
          <w:b/>
          <w:color w:val="000000" w:themeColor="text1"/>
        </w:rPr>
      </w:pPr>
    </w:p>
    <w:p w14:paraId="45406C66" w14:textId="77777777" w:rsidR="009D1980" w:rsidRDefault="009D1980" w:rsidP="00CF21FF">
      <w:pPr>
        <w:widowControl w:val="0"/>
        <w:adjustRightInd w:val="0"/>
        <w:jc w:val="center"/>
        <w:rPr>
          <w:rFonts w:ascii="Arial" w:hAnsi="Arial" w:cs="Arial"/>
          <w:b/>
          <w:color w:val="000000" w:themeColor="text1"/>
        </w:rPr>
      </w:pPr>
    </w:p>
    <w:p w14:paraId="23C19481" w14:textId="77777777" w:rsidR="009D1980" w:rsidRDefault="009D1980" w:rsidP="00CF21FF">
      <w:pPr>
        <w:widowControl w:val="0"/>
        <w:adjustRightInd w:val="0"/>
        <w:jc w:val="center"/>
        <w:rPr>
          <w:rFonts w:ascii="Arial" w:hAnsi="Arial" w:cs="Arial"/>
          <w:b/>
          <w:color w:val="000000" w:themeColor="text1"/>
        </w:rPr>
      </w:pPr>
    </w:p>
    <w:p w14:paraId="23F3CBD3" w14:textId="77777777" w:rsidR="009D1980" w:rsidRDefault="009D1980" w:rsidP="00CF21FF">
      <w:pPr>
        <w:widowControl w:val="0"/>
        <w:adjustRightInd w:val="0"/>
        <w:jc w:val="center"/>
        <w:rPr>
          <w:rFonts w:ascii="Arial" w:hAnsi="Arial" w:cs="Arial"/>
          <w:b/>
          <w:color w:val="000000" w:themeColor="text1"/>
        </w:rPr>
      </w:pPr>
    </w:p>
    <w:p w14:paraId="3FC5756E" w14:textId="77777777" w:rsidR="009D1980" w:rsidRDefault="009D1980" w:rsidP="00CF21FF">
      <w:pPr>
        <w:widowControl w:val="0"/>
        <w:adjustRightInd w:val="0"/>
        <w:jc w:val="center"/>
        <w:rPr>
          <w:rFonts w:ascii="Arial" w:hAnsi="Arial" w:cs="Arial"/>
          <w:b/>
          <w:color w:val="000000" w:themeColor="text1"/>
        </w:rPr>
      </w:pPr>
    </w:p>
    <w:p w14:paraId="72A4D61C" w14:textId="77777777" w:rsidR="009D1980" w:rsidRDefault="009D1980" w:rsidP="00CF21FF">
      <w:pPr>
        <w:widowControl w:val="0"/>
        <w:adjustRightInd w:val="0"/>
        <w:jc w:val="center"/>
        <w:rPr>
          <w:rFonts w:ascii="Arial" w:hAnsi="Arial" w:cs="Arial"/>
          <w:b/>
          <w:color w:val="000000" w:themeColor="text1"/>
        </w:rPr>
      </w:pPr>
    </w:p>
    <w:p w14:paraId="5AD4BFC7" w14:textId="77777777" w:rsidR="009D1980" w:rsidRDefault="009D1980" w:rsidP="00CF21FF">
      <w:pPr>
        <w:widowControl w:val="0"/>
        <w:adjustRightInd w:val="0"/>
        <w:jc w:val="center"/>
        <w:rPr>
          <w:rFonts w:ascii="Arial" w:hAnsi="Arial" w:cs="Arial"/>
          <w:b/>
          <w:color w:val="000000" w:themeColor="text1"/>
        </w:rPr>
      </w:pPr>
    </w:p>
    <w:p w14:paraId="36578CC9" w14:textId="77777777" w:rsidR="009D1980" w:rsidRDefault="009D1980" w:rsidP="00CF21FF">
      <w:pPr>
        <w:widowControl w:val="0"/>
        <w:adjustRightInd w:val="0"/>
        <w:jc w:val="center"/>
        <w:rPr>
          <w:rFonts w:ascii="Arial" w:hAnsi="Arial" w:cs="Arial"/>
          <w:b/>
          <w:color w:val="000000" w:themeColor="text1"/>
        </w:rPr>
      </w:pPr>
    </w:p>
    <w:p w14:paraId="1B3CF2E6" w14:textId="77777777" w:rsidR="009D1980" w:rsidRDefault="009D1980" w:rsidP="00CF21FF">
      <w:pPr>
        <w:widowControl w:val="0"/>
        <w:adjustRightInd w:val="0"/>
        <w:jc w:val="center"/>
        <w:rPr>
          <w:rFonts w:ascii="Arial" w:hAnsi="Arial" w:cs="Arial"/>
          <w:b/>
          <w:color w:val="000000" w:themeColor="text1"/>
        </w:rPr>
      </w:pPr>
    </w:p>
    <w:p w14:paraId="6D586B95" w14:textId="77777777" w:rsidR="009D1980" w:rsidRDefault="009D1980" w:rsidP="00CF21FF">
      <w:pPr>
        <w:widowControl w:val="0"/>
        <w:adjustRightInd w:val="0"/>
        <w:jc w:val="center"/>
        <w:rPr>
          <w:rFonts w:ascii="Arial" w:hAnsi="Arial" w:cs="Arial"/>
          <w:b/>
          <w:color w:val="000000" w:themeColor="text1"/>
        </w:rPr>
      </w:pPr>
    </w:p>
    <w:p w14:paraId="2859DDAA" w14:textId="77777777" w:rsidR="009D1980" w:rsidRDefault="009D1980" w:rsidP="00CF21FF">
      <w:pPr>
        <w:widowControl w:val="0"/>
        <w:adjustRightInd w:val="0"/>
        <w:jc w:val="center"/>
        <w:rPr>
          <w:rFonts w:ascii="Arial" w:hAnsi="Arial" w:cs="Arial"/>
          <w:b/>
          <w:color w:val="000000" w:themeColor="text1"/>
        </w:rPr>
      </w:pPr>
    </w:p>
    <w:p w14:paraId="0F7E8943" w14:textId="77777777" w:rsidR="009D1980" w:rsidRDefault="009D1980" w:rsidP="00CF21FF">
      <w:pPr>
        <w:widowControl w:val="0"/>
        <w:adjustRightInd w:val="0"/>
        <w:jc w:val="center"/>
        <w:rPr>
          <w:rFonts w:ascii="Arial" w:hAnsi="Arial" w:cs="Arial"/>
          <w:b/>
          <w:color w:val="000000" w:themeColor="text1"/>
        </w:rPr>
      </w:pPr>
    </w:p>
    <w:p w14:paraId="1E77238D" w14:textId="77777777" w:rsidR="009D1980" w:rsidRDefault="009D1980" w:rsidP="00CF21FF">
      <w:pPr>
        <w:widowControl w:val="0"/>
        <w:adjustRightInd w:val="0"/>
        <w:jc w:val="center"/>
        <w:rPr>
          <w:rFonts w:ascii="Arial" w:hAnsi="Arial" w:cs="Arial"/>
          <w:b/>
          <w:color w:val="000000" w:themeColor="text1"/>
        </w:rPr>
      </w:pPr>
    </w:p>
    <w:p w14:paraId="78E3A85A" w14:textId="77777777" w:rsidR="009D1980" w:rsidRDefault="009D1980" w:rsidP="00CF21FF">
      <w:pPr>
        <w:widowControl w:val="0"/>
        <w:adjustRightInd w:val="0"/>
        <w:jc w:val="center"/>
        <w:rPr>
          <w:rFonts w:ascii="Arial" w:hAnsi="Arial" w:cs="Arial"/>
          <w:b/>
          <w:color w:val="000000" w:themeColor="text1"/>
        </w:rPr>
      </w:pPr>
    </w:p>
    <w:p w14:paraId="372886DF" w14:textId="77777777" w:rsidR="009D1980" w:rsidRDefault="009D1980" w:rsidP="00CF21FF">
      <w:pPr>
        <w:widowControl w:val="0"/>
        <w:adjustRightInd w:val="0"/>
        <w:jc w:val="center"/>
        <w:rPr>
          <w:rFonts w:ascii="Arial" w:hAnsi="Arial" w:cs="Arial"/>
          <w:b/>
          <w:color w:val="000000" w:themeColor="text1"/>
        </w:rPr>
      </w:pPr>
    </w:p>
    <w:p w14:paraId="0D82BEFB" w14:textId="77777777" w:rsidR="009D1980" w:rsidRDefault="009D1980" w:rsidP="00CF21FF">
      <w:pPr>
        <w:widowControl w:val="0"/>
        <w:adjustRightInd w:val="0"/>
        <w:jc w:val="center"/>
        <w:rPr>
          <w:rFonts w:ascii="Arial" w:hAnsi="Arial" w:cs="Arial"/>
          <w:b/>
          <w:color w:val="000000" w:themeColor="text1"/>
        </w:rPr>
      </w:pPr>
    </w:p>
    <w:p w14:paraId="5ABB663A" w14:textId="77777777" w:rsidR="009D1980" w:rsidRDefault="009D1980" w:rsidP="00CF21FF">
      <w:pPr>
        <w:widowControl w:val="0"/>
        <w:adjustRightInd w:val="0"/>
        <w:jc w:val="center"/>
        <w:rPr>
          <w:rFonts w:ascii="Arial" w:hAnsi="Arial" w:cs="Arial"/>
          <w:b/>
          <w:color w:val="000000" w:themeColor="text1"/>
        </w:rPr>
      </w:pPr>
    </w:p>
    <w:p w14:paraId="5623B1FD" w14:textId="77777777" w:rsidR="009D1980" w:rsidRDefault="009D1980" w:rsidP="00CF21FF">
      <w:pPr>
        <w:widowControl w:val="0"/>
        <w:adjustRightInd w:val="0"/>
        <w:jc w:val="center"/>
        <w:rPr>
          <w:rFonts w:ascii="Arial" w:hAnsi="Arial" w:cs="Arial"/>
          <w:b/>
          <w:color w:val="000000" w:themeColor="text1"/>
        </w:rPr>
      </w:pPr>
    </w:p>
    <w:p w14:paraId="108FE3CE" w14:textId="77777777" w:rsidR="009D1980" w:rsidRDefault="009D1980" w:rsidP="00CF21FF">
      <w:pPr>
        <w:widowControl w:val="0"/>
        <w:adjustRightInd w:val="0"/>
        <w:jc w:val="center"/>
        <w:rPr>
          <w:rFonts w:ascii="Arial" w:hAnsi="Arial" w:cs="Arial"/>
          <w:b/>
          <w:color w:val="000000" w:themeColor="text1"/>
        </w:rPr>
      </w:pPr>
    </w:p>
    <w:p w14:paraId="0A0C5508" w14:textId="77777777" w:rsidR="009D1980" w:rsidRDefault="009D1980" w:rsidP="00CF21FF">
      <w:pPr>
        <w:widowControl w:val="0"/>
        <w:adjustRightInd w:val="0"/>
        <w:jc w:val="center"/>
        <w:rPr>
          <w:rFonts w:ascii="Arial" w:hAnsi="Arial" w:cs="Arial"/>
          <w:b/>
          <w:color w:val="000000" w:themeColor="text1"/>
        </w:rPr>
      </w:pPr>
    </w:p>
    <w:p w14:paraId="6917C822" w14:textId="77777777" w:rsidR="009D1980" w:rsidRDefault="009D1980" w:rsidP="00CF21FF">
      <w:pPr>
        <w:widowControl w:val="0"/>
        <w:adjustRightInd w:val="0"/>
        <w:jc w:val="center"/>
        <w:rPr>
          <w:rFonts w:ascii="Arial" w:hAnsi="Arial" w:cs="Arial"/>
          <w:b/>
          <w:color w:val="000000" w:themeColor="text1"/>
        </w:rPr>
      </w:pPr>
    </w:p>
    <w:p w14:paraId="6803B700" w14:textId="77777777" w:rsidR="009D1980" w:rsidRDefault="009D1980" w:rsidP="00CF21FF">
      <w:pPr>
        <w:widowControl w:val="0"/>
        <w:adjustRightInd w:val="0"/>
        <w:jc w:val="center"/>
        <w:rPr>
          <w:rFonts w:ascii="Arial" w:hAnsi="Arial" w:cs="Arial"/>
          <w:b/>
          <w:color w:val="000000" w:themeColor="text1"/>
        </w:rPr>
      </w:pPr>
    </w:p>
    <w:p w14:paraId="4D12DFBD" w14:textId="77777777" w:rsidR="009D1980" w:rsidRDefault="009D1980" w:rsidP="00CF21FF">
      <w:pPr>
        <w:widowControl w:val="0"/>
        <w:adjustRightInd w:val="0"/>
        <w:jc w:val="center"/>
        <w:rPr>
          <w:rFonts w:ascii="Arial" w:hAnsi="Arial" w:cs="Arial"/>
          <w:b/>
          <w:color w:val="000000" w:themeColor="text1"/>
        </w:rPr>
      </w:pPr>
    </w:p>
    <w:p w14:paraId="67A123B9" w14:textId="77777777" w:rsidR="009D1980" w:rsidRDefault="009D1980" w:rsidP="00CF21FF">
      <w:pPr>
        <w:widowControl w:val="0"/>
        <w:adjustRightInd w:val="0"/>
        <w:jc w:val="center"/>
        <w:rPr>
          <w:rFonts w:ascii="Arial" w:hAnsi="Arial" w:cs="Arial"/>
          <w:b/>
          <w:color w:val="000000" w:themeColor="text1"/>
        </w:rPr>
      </w:pPr>
    </w:p>
    <w:p w14:paraId="74380F25" w14:textId="77777777" w:rsidR="009D1980" w:rsidRDefault="009D1980" w:rsidP="00CF21FF">
      <w:pPr>
        <w:widowControl w:val="0"/>
        <w:adjustRightInd w:val="0"/>
        <w:jc w:val="center"/>
        <w:rPr>
          <w:rFonts w:ascii="Arial" w:hAnsi="Arial" w:cs="Arial"/>
          <w:b/>
          <w:color w:val="000000" w:themeColor="text1"/>
        </w:rPr>
      </w:pPr>
    </w:p>
    <w:p w14:paraId="020E7A8F" w14:textId="77777777" w:rsidR="009D1980" w:rsidRDefault="009D1980" w:rsidP="00CF21FF">
      <w:pPr>
        <w:widowControl w:val="0"/>
        <w:adjustRightInd w:val="0"/>
        <w:jc w:val="center"/>
        <w:rPr>
          <w:rFonts w:ascii="Arial" w:hAnsi="Arial" w:cs="Arial"/>
          <w:b/>
          <w:color w:val="000000" w:themeColor="text1"/>
        </w:rPr>
      </w:pPr>
    </w:p>
    <w:p w14:paraId="5B8286A4" w14:textId="77777777" w:rsidR="009D1980" w:rsidRDefault="009D1980" w:rsidP="00CF21FF">
      <w:pPr>
        <w:widowControl w:val="0"/>
        <w:adjustRightInd w:val="0"/>
        <w:jc w:val="center"/>
        <w:rPr>
          <w:rFonts w:ascii="Arial" w:hAnsi="Arial" w:cs="Arial"/>
          <w:b/>
          <w:color w:val="000000" w:themeColor="text1"/>
        </w:rPr>
      </w:pPr>
    </w:p>
    <w:p w14:paraId="37BC5F85" w14:textId="77777777" w:rsidR="009D1980" w:rsidRDefault="009D1980" w:rsidP="00CF21FF">
      <w:pPr>
        <w:widowControl w:val="0"/>
        <w:adjustRightInd w:val="0"/>
        <w:jc w:val="center"/>
        <w:rPr>
          <w:rFonts w:ascii="Arial" w:hAnsi="Arial" w:cs="Arial"/>
          <w:b/>
          <w:color w:val="000000" w:themeColor="text1"/>
        </w:rPr>
      </w:pPr>
    </w:p>
    <w:p w14:paraId="093F3482" w14:textId="77777777" w:rsidR="009D1980" w:rsidRDefault="009D1980" w:rsidP="00CF21FF">
      <w:pPr>
        <w:widowControl w:val="0"/>
        <w:adjustRightInd w:val="0"/>
        <w:jc w:val="center"/>
        <w:rPr>
          <w:rFonts w:ascii="Arial" w:hAnsi="Arial" w:cs="Arial"/>
          <w:b/>
          <w:color w:val="000000" w:themeColor="text1"/>
        </w:rPr>
      </w:pPr>
    </w:p>
    <w:p w14:paraId="76F21B11" w14:textId="77777777" w:rsidR="009D1980" w:rsidRDefault="009D1980" w:rsidP="00CF21FF">
      <w:pPr>
        <w:widowControl w:val="0"/>
        <w:adjustRightInd w:val="0"/>
        <w:jc w:val="center"/>
        <w:rPr>
          <w:rFonts w:ascii="Arial" w:hAnsi="Arial" w:cs="Arial"/>
          <w:b/>
          <w:color w:val="000000" w:themeColor="text1"/>
        </w:rPr>
      </w:pPr>
    </w:p>
    <w:p w14:paraId="02173207" w14:textId="77777777" w:rsidR="009D1980" w:rsidRDefault="009D1980" w:rsidP="00CF21FF">
      <w:pPr>
        <w:widowControl w:val="0"/>
        <w:adjustRightInd w:val="0"/>
        <w:jc w:val="center"/>
        <w:rPr>
          <w:rFonts w:ascii="Arial" w:hAnsi="Arial" w:cs="Arial"/>
          <w:b/>
          <w:color w:val="000000" w:themeColor="text1"/>
        </w:rPr>
      </w:pPr>
    </w:p>
    <w:p w14:paraId="090ED1A1" w14:textId="77777777" w:rsidR="009D1980" w:rsidRDefault="009D1980" w:rsidP="00CF21FF">
      <w:pPr>
        <w:widowControl w:val="0"/>
        <w:adjustRightInd w:val="0"/>
        <w:jc w:val="center"/>
        <w:rPr>
          <w:rFonts w:ascii="Arial" w:hAnsi="Arial" w:cs="Arial"/>
          <w:b/>
          <w:color w:val="000000" w:themeColor="text1"/>
        </w:rPr>
      </w:pPr>
    </w:p>
    <w:p w14:paraId="68A02EBF" w14:textId="77777777" w:rsidR="009D1980" w:rsidRDefault="009D1980" w:rsidP="00CF21FF">
      <w:pPr>
        <w:widowControl w:val="0"/>
        <w:adjustRightInd w:val="0"/>
        <w:jc w:val="center"/>
        <w:rPr>
          <w:rFonts w:ascii="Arial" w:hAnsi="Arial" w:cs="Arial"/>
          <w:b/>
          <w:color w:val="000000" w:themeColor="text1"/>
        </w:rPr>
      </w:pPr>
    </w:p>
    <w:p w14:paraId="60D590AE" w14:textId="77777777" w:rsidR="009D1980" w:rsidRDefault="009D1980" w:rsidP="00CF21FF">
      <w:pPr>
        <w:widowControl w:val="0"/>
        <w:adjustRightInd w:val="0"/>
        <w:jc w:val="center"/>
        <w:rPr>
          <w:rFonts w:ascii="Arial" w:hAnsi="Arial" w:cs="Arial"/>
          <w:b/>
          <w:color w:val="000000" w:themeColor="text1"/>
        </w:rPr>
      </w:pPr>
    </w:p>
    <w:p w14:paraId="65F6C402" w14:textId="77777777" w:rsidR="009D1980" w:rsidRDefault="009D1980" w:rsidP="00CF21FF">
      <w:pPr>
        <w:widowControl w:val="0"/>
        <w:adjustRightInd w:val="0"/>
        <w:jc w:val="center"/>
        <w:rPr>
          <w:rFonts w:ascii="Arial" w:hAnsi="Arial" w:cs="Arial"/>
          <w:b/>
          <w:color w:val="000000" w:themeColor="text1"/>
        </w:rPr>
      </w:pPr>
    </w:p>
    <w:p w14:paraId="5F8D957B" w14:textId="77777777" w:rsidR="009D1980" w:rsidRDefault="009D1980" w:rsidP="00CF21FF">
      <w:pPr>
        <w:widowControl w:val="0"/>
        <w:adjustRightInd w:val="0"/>
        <w:jc w:val="center"/>
        <w:rPr>
          <w:rFonts w:ascii="Arial" w:hAnsi="Arial" w:cs="Arial"/>
          <w:b/>
          <w:color w:val="000000" w:themeColor="text1"/>
        </w:rPr>
      </w:pPr>
    </w:p>
    <w:p w14:paraId="52984881" w14:textId="77777777" w:rsidR="009D1980" w:rsidRDefault="009D1980" w:rsidP="00CF21FF">
      <w:pPr>
        <w:widowControl w:val="0"/>
        <w:adjustRightInd w:val="0"/>
        <w:jc w:val="center"/>
        <w:rPr>
          <w:rFonts w:ascii="Arial" w:hAnsi="Arial" w:cs="Arial"/>
          <w:b/>
          <w:color w:val="000000" w:themeColor="text1"/>
        </w:rPr>
      </w:pPr>
    </w:p>
    <w:p w14:paraId="3EFCDFAE" w14:textId="77777777" w:rsidR="009D1980" w:rsidRDefault="009D1980" w:rsidP="00CF21FF">
      <w:pPr>
        <w:widowControl w:val="0"/>
        <w:adjustRightInd w:val="0"/>
        <w:jc w:val="center"/>
        <w:rPr>
          <w:rFonts w:ascii="Arial" w:hAnsi="Arial" w:cs="Arial"/>
          <w:b/>
          <w:color w:val="000000" w:themeColor="text1"/>
        </w:rPr>
      </w:pPr>
    </w:p>
    <w:p w14:paraId="4355CE00" w14:textId="77777777" w:rsidR="009D1980" w:rsidRDefault="009D1980" w:rsidP="00CF21FF">
      <w:pPr>
        <w:widowControl w:val="0"/>
        <w:adjustRightInd w:val="0"/>
        <w:jc w:val="center"/>
        <w:rPr>
          <w:rFonts w:ascii="Arial" w:hAnsi="Arial" w:cs="Arial"/>
          <w:b/>
          <w:color w:val="000000" w:themeColor="text1"/>
        </w:rPr>
      </w:pPr>
    </w:p>
    <w:p w14:paraId="41FE0BB5" w14:textId="77777777" w:rsidR="009D1980" w:rsidRDefault="009D1980" w:rsidP="00CF21FF">
      <w:pPr>
        <w:widowControl w:val="0"/>
        <w:adjustRightInd w:val="0"/>
        <w:jc w:val="center"/>
        <w:rPr>
          <w:rFonts w:ascii="Arial" w:hAnsi="Arial" w:cs="Arial"/>
          <w:b/>
          <w:color w:val="000000" w:themeColor="text1"/>
        </w:rPr>
      </w:pPr>
    </w:p>
    <w:p w14:paraId="7A1AFD90" w14:textId="77777777" w:rsidR="009D1980" w:rsidRDefault="009D1980" w:rsidP="00CF21FF">
      <w:pPr>
        <w:widowControl w:val="0"/>
        <w:adjustRightInd w:val="0"/>
        <w:jc w:val="center"/>
        <w:rPr>
          <w:rFonts w:ascii="Arial" w:hAnsi="Arial" w:cs="Arial"/>
          <w:b/>
          <w:color w:val="000000" w:themeColor="text1"/>
        </w:rPr>
      </w:pPr>
    </w:p>
    <w:p w14:paraId="2BBE1388" w14:textId="787E6AEE" w:rsidR="00CF21FF" w:rsidRPr="00A7081F" w:rsidRDefault="00F253DE" w:rsidP="00CF21FF">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9</w:t>
      </w:r>
    </w:p>
    <w:p w14:paraId="360023BF" w14:textId="03C30C07" w:rsidR="00CF21FF" w:rsidRPr="00A7081F" w:rsidRDefault="00CF21FF" w:rsidP="00CF21FF">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9D1980">
        <w:rPr>
          <w:rFonts w:ascii="Arial" w:hAnsi="Arial" w:cs="Arial"/>
          <w:b/>
          <w:color w:val="000000" w:themeColor="text1"/>
        </w:rPr>
        <w:t>401CZ19002</w:t>
      </w:r>
    </w:p>
    <w:p w14:paraId="3E6819F9" w14:textId="77777777" w:rsidR="00CF21FF" w:rsidRPr="004A114C" w:rsidRDefault="00CF21FF" w:rsidP="00CF21FF">
      <w:pPr>
        <w:widowControl w:val="0"/>
        <w:adjustRightInd w:val="0"/>
        <w:spacing w:before="24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Kalkulace ceny servisních činností Prodávajícího při provádění záručního servisu</w:t>
      </w:r>
    </w:p>
    <w:p w14:paraId="3AB93927" w14:textId="627FA3E4" w:rsidR="00CF21FF" w:rsidRPr="004A114C" w:rsidRDefault="00CF21FF" w:rsidP="00CF21FF">
      <w:pPr>
        <w:widowControl w:val="0"/>
        <w:adjustRightInd w:val="0"/>
        <w:jc w:val="center"/>
        <w:rPr>
          <w:rFonts w:ascii="Arial" w:hAnsi="Arial" w:cs="Arial"/>
          <w:b/>
          <w:caps/>
          <w:color w:val="000000" w:themeColor="text1"/>
          <w:sz w:val="28"/>
          <w:szCs w:val="28"/>
        </w:rPr>
      </w:pPr>
      <w:r w:rsidRPr="004A114C">
        <w:rPr>
          <w:rFonts w:ascii="Arial" w:hAnsi="Arial" w:cs="Arial"/>
          <w:b/>
          <w:caps/>
          <w:color w:val="000000" w:themeColor="text1"/>
          <w:sz w:val="28"/>
          <w:szCs w:val="28"/>
        </w:rPr>
        <w:t>________________________________________________________</w:t>
      </w:r>
      <w:r w:rsidR="004A114C">
        <w:rPr>
          <w:rFonts w:ascii="Arial" w:hAnsi="Arial" w:cs="Arial"/>
          <w:b/>
          <w:caps/>
          <w:color w:val="000000" w:themeColor="text1"/>
          <w:sz w:val="28"/>
          <w:szCs w:val="28"/>
        </w:rPr>
        <w:t>_____</w:t>
      </w:r>
    </w:p>
    <w:p w14:paraId="28BC230C" w14:textId="77777777" w:rsidR="009D1980" w:rsidRDefault="009D1980" w:rsidP="009D1980">
      <w:pPr>
        <w:widowControl w:val="0"/>
        <w:adjustRightInd w:val="0"/>
        <w:jc w:val="both"/>
        <w:rPr>
          <w:rFonts w:ascii="Arial" w:hAnsi="Arial" w:cs="Arial"/>
          <w:color w:val="000000" w:themeColor="text1"/>
          <w:sz w:val="18"/>
          <w:szCs w:val="18"/>
        </w:rPr>
      </w:pPr>
    </w:p>
    <w:p w14:paraId="54994106" w14:textId="2AEF195C" w:rsidR="009D1980" w:rsidRDefault="009D1980" w:rsidP="009D1980">
      <w:pPr>
        <w:widowControl w:val="0"/>
        <w:adjustRightInd w:val="0"/>
        <w:jc w:val="both"/>
        <w:rPr>
          <w:rFonts w:ascii="Arial" w:hAnsi="Arial" w:cs="Arial"/>
          <w:color w:val="000000" w:themeColor="text1"/>
          <w:sz w:val="18"/>
          <w:szCs w:val="18"/>
        </w:rPr>
      </w:pPr>
      <w:r>
        <w:rPr>
          <w:rFonts w:ascii="Arial" w:hAnsi="Arial" w:cs="Arial"/>
          <w:color w:val="000000" w:themeColor="text1"/>
          <w:sz w:val="18"/>
          <w:szCs w:val="18"/>
        </w:rPr>
        <w:t>Viz. samostatná příloha č.9</w:t>
      </w:r>
    </w:p>
    <w:p w14:paraId="0864F959" w14:textId="77777777" w:rsidR="00CF21FF" w:rsidRPr="00A7081F" w:rsidRDefault="00CF21FF" w:rsidP="00CF21FF">
      <w:pPr>
        <w:widowControl w:val="0"/>
        <w:adjustRightInd w:val="0"/>
        <w:jc w:val="center"/>
        <w:rPr>
          <w:rFonts w:ascii="Arial" w:hAnsi="Arial" w:cs="Arial"/>
          <w:b/>
          <w:color w:val="000000" w:themeColor="text1"/>
          <w:sz w:val="18"/>
          <w:szCs w:val="18"/>
        </w:rPr>
      </w:pPr>
    </w:p>
    <w:p w14:paraId="4442A6C6" w14:textId="77777777" w:rsidR="00620641" w:rsidRPr="00A7081F" w:rsidRDefault="00620641" w:rsidP="00CF21FF">
      <w:pPr>
        <w:widowControl w:val="0"/>
        <w:adjustRightInd w:val="0"/>
        <w:jc w:val="center"/>
        <w:rPr>
          <w:rFonts w:ascii="Arial" w:hAnsi="Arial" w:cs="Arial"/>
          <w:b/>
          <w:color w:val="000000" w:themeColor="text1"/>
          <w:sz w:val="18"/>
          <w:szCs w:val="18"/>
        </w:rPr>
      </w:pPr>
    </w:p>
    <w:p w14:paraId="4C04E54D" w14:textId="77777777" w:rsidR="00620641" w:rsidRPr="00A7081F" w:rsidRDefault="00620641" w:rsidP="00CF21FF">
      <w:pPr>
        <w:widowControl w:val="0"/>
        <w:adjustRightInd w:val="0"/>
        <w:jc w:val="center"/>
        <w:rPr>
          <w:rFonts w:ascii="Arial" w:hAnsi="Arial" w:cs="Arial"/>
          <w:b/>
          <w:color w:val="000000" w:themeColor="text1"/>
          <w:sz w:val="18"/>
          <w:szCs w:val="18"/>
        </w:rPr>
      </w:pPr>
    </w:p>
    <w:p w14:paraId="4F992DFF" w14:textId="77777777" w:rsidR="00620641" w:rsidRPr="00A7081F" w:rsidRDefault="00620641" w:rsidP="00620641">
      <w:pPr>
        <w:widowControl w:val="0"/>
        <w:adjustRightInd w:val="0"/>
        <w:jc w:val="center"/>
        <w:rPr>
          <w:rFonts w:ascii="Arial" w:hAnsi="Arial" w:cs="Arial"/>
          <w:b/>
          <w:color w:val="000000" w:themeColor="text1"/>
        </w:rPr>
      </w:pPr>
    </w:p>
    <w:p w14:paraId="1ACA3EA2" w14:textId="77777777" w:rsidR="00620641" w:rsidRPr="00A7081F" w:rsidRDefault="00620641" w:rsidP="00620641">
      <w:pPr>
        <w:widowControl w:val="0"/>
        <w:adjustRightInd w:val="0"/>
        <w:jc w:val="center"/>
        <w:rPr>
          <w:rFonts w:ascii="Arial" w:hAnsi="Arial" w:cs="Arial"/>
          <w:b/>
          <w:color w:val="FF0000"/>
        </w:rPr>
      </w:pPr>
    </w:p>
    <w:p w14:paraId="5BD18293" w14:textId="77777777" w:rsidR="00620641" w:rsidRPr="00A7081F" w:rsidRDefault="00620641" w:rsidP="00620641">
      <w:pPr>
        <w:widowControl w:val="0"/>
        <w:adjustRightInd w:val="0"/>
        <w:jc w:val="center"/>
        <w:rPr>
          <w:rFonts w:ascii="Arial" w:hAnsi="Arial" w:cs="Arial"/>
          <w:b/>
          <w:color w:val="FF0000"/>
        </w:rPr>
      </w:pPr>
    </w:p>
    <w:p w14:paraId="30927AF3" w14:textId="77777777" w:rsidR="009D1980" w:rsidRDefault="009D1980" w:rsidP="00620641">
      <w:pPr>
        <w:widowControl w:val="0"/>
        <w:adjustRightInd w:val="0"/>
        <w:jc w:val="center"/>
        <w:rPr>
          <w:rFonts w:ascii="Arial" w:hAnsi="Arial" w:cs="Arial"/>
          <w:b/>
          <w:color w:val="000000" w:themeColor="text1"/>
        </w:rPr>
      </w:pPr>
    </w:p>
    <w:p w14:paraId="176DE23B" w14:textId="77777777" w:rsidR="009D1980" w:rsidRDefault="009D1980" w:rsidP="00620641">
      <w:pPr>
        <w:widowControl w:val="0"/>
        <w:adjustRightInd w:val="0"/>
        <w:jc w:val="center"/>
        <w:rPr>
          <w:rFonts w:ascii="Arial" w:hAnsi="Arial" w:cs="Arial"/>
          <w:b/>
          <w:color w:val="000000" w:themeColor="text1"/>
        </w:rPr>
      </w:pPr>
    </w:p>
    <w:p w14:paraId="4976BB1B" w14:textId="77777777" w:rsidR="009D1980" w:rsidRDefault="009D1980" w:rsidP="00620641">
      <w:pPr>
        <w:widowControl w:val="0"/>
        <w:adjustRightInd w:val="0"/>
        <w:jc w:val="center"/>
        <w:rPr>
          <w:rFonts w:ascii="Arial" w:hAnsi="Arial" w:cs="Arial"/>
          <w:b/>
          <w:color w:val="000000" w:themeColor="text1"/>
        </w:rPr>
      </w:pPr>
    </w:p>
    <w:p w14:paraId="4FB69D25" w14:textId="77777777" w:rsidR="009D1980" w:rsidRDefault="009D1980" w:rsidP="00620641">
      <w:pPr>
        <w:widowControl w:val="0"/>
        <w:adjustRightInd w:val="0"/>
        <w:jc w:val="center"/>
        <w:rPr>
          <w:rFonts w:ascii="Arial" w:hAnsi="Arial" w:cs="Arial"/>
          <w:b/>
          <w:color w:val="000000" w:themeColor="text1"/>
        </w:rPr>
      </w:pPr>
    </w:p>
    <w:p w14:paraId="392AF984" w14:textId="77777777" w:rsidR="009D1980" w:rsidRDefault="009D1980" w:rsidP="00620641">
      <w:pPr>
        <w:widowControl w:val="0"/>
        <w:adjustRightInd w:val="0"/>
        <w:jc w:val="center"/>
        <w:rPr>
          <w:rFonts w:ascii="Arial" w:hAnsi="Arial" w:cs="Arial"/>
          <w:b/>
          <w:color w:val="000000" w:themeColor="text1"/>
        </w:rPr>
      </w:pPr>
    </w:p>
    <w:p w14:paraId="304D8921" w14:textId="77777777" w:rsidR="009D1980" w:rsidRDefault="009D1980" w:rsidP="00620641">
      <w:pPr>
        <w:widowControl w:val="0"/>
        <w:adjustRightInd w:val="0"/>
        <w:jc w:val="center"/>
        <w:rPr>
          <w:rFonts w:ascii="Arial" w:hAnsi="Arial" w:cs="Arial"/>
          <w:b/>
          <w:color w:val="000000" w:themeColor="text1"/>
        </w:rPr>
      </w:pPr>
    </w:p>
    <w:p w14:paraId="73331012" w14:textId="77777777" w:rsidR="009D1980" w:rsidRDefault="009D1980" w:rsidP="00620641">
      <w:pPr>
        <w:widowControl w:val="0"/>
        <w:adjustRightInd w:val="0"/>
        <w:jc w:val="center"/>
        <w:rPr>
          <w:rFonts w:ascii="Arial" w:hAnsi="Arial" w:cs="Arial"/>
          <w:b/>
          <w:color w:val="000000" w:themeColor="text1"/>
        </w:rPr>
      </w:pPr>
    </w:p>
    <w:p w14:paraId="56876EEE" w14:textId="77777777" w:rsidR="009D1980" w:rsidRDefault="009D1980" w:rsidP="00620641">
      <w:pPr>
        <w:widowControl w:val="0"/>
        <w:adjustRightInd w:val="0"/>
        <w:jc w:val="center"/>
        <w:rPr>
          <w:rFonts w:ascii="Arial" w:hAnsi="Arial" w:cs="Arial"/>
          <w:b/>
          <w:color w:val="000000" w:themeColor="text1"/>
        </w:rPr>
      </w:pPr>
    </w:p>
    <w:p w14:paraId="2EF2811A" w14:textId="77777777" w:rsidR="009D1980" w:rsidRDefault="009D1980" w:rsidP="00620641">
      <w:pPr>
        <w:widowControl w:val="0"/>
        <w:adjustRightInd w:val="0"/>
        <w:jc w:val="center"/>
        <w:rPr>
          <w:rFonts w:ascii="Arial" w:hAnsi="Arial" w:cs="Arial"/>
          <w:b/>
          <w:color w:val="000000" w:themeColor="text1"/>
        </w:rPr>
      </w:pPr>
    </w:p>
    <w:p w14:paraId="0EB02AC7" w14:textId="77777777" w:rsidR="009D1980" w:rsidRDefault="009D1980" w:rsidP="00620641">
      <w:pPr>
        <w:widowControl w:val="0"/>
        <w:adjustRightInd w:val="0"/>
        <w:jc w:val="center"/>
        <w:rPr>
          <w:rFonts w:ascii="Arial" w:hAnsi="Arial" w:cs="Arial"/>
          <w:b/>
          <w:color w:val="000000" w:themeColor="text1"/>
        </w:rPr>
      </w:pPr>
    </w:p>
    <w:p w14:paraId="351E1437" w14:textId="77777777" w:rsidR="009D1980" w:rsidRDefault="009D1980" w:rsidP="00620641">
      <w:pPr>
        <w:widowControl w:val="0"/>
        <w:adjustRightInd w:val="0"/>
        <w:jc w:val="center"/>
        <w:rPr>
          <w:rFonts w:ascii="Arial" w:hAnsi="Arial" w:cs="Arial"/>
          <w:b/>
          <w:color w:val="000000" w:themeColor="text1"/>
        </w:rPr>
      </w:pPr>
    </w:p>
    <w:p w14:paraId="682B7E43" w14:textId="77777777" w:rsidR="009D1980" w:rsidRDefault="009D1980" w:rsidP="00620641">
      <w:pPr>
        <w:widowControl w:val="0"/>
        <w:adjustRightInd w:val="0"/>
        <w:jc w:val="center"/>
        <w:rPr>
          <w:rFonts w:ascii="Arial" w:hAnsi="Arial" w:cs="Arial"/>
          <w:b/>
          <w:color w:val="000000" w:themeColor="text1"/>
        </w:rPr>
      </w:pPr>
    </w:p>
    <w:p w14:paraId="42AA3E63" w14:textId="77777777" w:rsidR="009D1980" w:rsidRDefault="009D1980" w:rsidP="00620641">
      <w:pPr>
        <w:widowControl w:val="0"/>
        <w:adjustRightInd w:val="0"/>
        <w:jc w:val="center"/>
        <w:rPr>
          <w:rFonts w:ascii="Arial" w:hAnsi="Arial" w:cs="Arial"/>
          <w:b/>
          <w:color w:val="000000" w:themeColor="text1"/>
        </w:rPr>
      </w:pPr>
    </w:p>
    <w:p w14:paraId="5BEC7741" w14:textId="77777777" w:rsidR="009D1980" w:rsidRDefault="009D1980" w:rsidP="00620641">
      <w:pPr>
        <w:widowControl w:val="0"/>
        <w:adjustRightInd w:val="0"/>
        <w:jc w:val="center"/>
        <w:rPr>
          <w:rFonts w:ascii="Arial" w:hAnsi="Arial" w:cs="Arial"/>
          <w:b/>
          <w:color w:val="000000" w:themeColor="text1"/>
        </w:rPr>
      </w:pPr>
    </w:p>
    <w:p w14:paraId="574CD1C9" w14:textId="77777777" w:rsidR="009D1980" w:rsidRDefault="009D1980" w:rsidP="00620641">
      <w:pPr>
        <w:widowControl w:val="0"/>
        <w:adjustRightInd w:val="0"/>
        <w:jc w:val="center"/>
        <w:rPr>
          <w:rFonts w:ascii="Arial" w:hAnsi="Arial" w:cs="Arial"/>
          <w:b/>
          <w:color w:val="000000" w:themeColor="text1"/>
        </w:rPr>
      </w:pPr>
    </w:p>
    <w:p w14:paraId="0B341ABA" w14:textId="77777777" w:rsidR="009D1980" w:rsidRDefault="009D1980" w:rsidP="00620641">
      <w:pPr>
        <w:widowControl w:val="0"/>
        <w:adjustRightInd w:val="0"/>
        <w:jc w:val="center"/>
        <w:rPr>
          <w:rFonts w:ascii="Arial" w:hAnsi="Arial" w:cs="Arial"/>
          <w:b/>
          <w:color w:val="000000" w:themeColor="text1"/>
        </w:rPr>
      </w:pPr>
    </w:p>
    <w:p w14:paraId="284548B2" w14:textId="77777777" w:rsidR="009D1980" w:rsidRDefault="009D1980" w:rsidP="00620641">
      <w:pPr>
        <w:widowControl w:val="0"/>
        <w:adjustRightInd w:val="0"/>
        <w:jc w:val="center"/>
        <w:rPr>
          <w:rFonts w:ascii="Arial" w:hAnsi="Arial" w:cs="Arial"/>
          <w:b/>
          <w:color w:val="000000" w:themeColor="text1"/>
        </w:rPr>
      </w:pPr>
    </w:p>
    <w:p w14:paraId="51580EC5" w14:textId="77777777" w:rsidR="009D1980" w:rsidRDefault="009D1980" w:rsidP="00620641">
      <w:pPr>
        <w:widowControl w:val="0"/>
        <w:adjustRightInd w:val="0"/>
        <w:jc w:val="center"/>
        <w:rPr>
          <w:rFonts w:ascii="Arial" w:hAnsi="Arial" w:cs="Arial"/>
          <w:b/>
          <w:color w:val="000000" w:themeColor="text1"/>
        </w:rPr>
      </w:pPr>
    </w:p>
    <w:p w14:paraId="16DA3F88" w14:textId="77777777" w:rsidR="009D1980" w:rsidRDefault="009D1980" w:rsidP="00620641">
      <w:pPr>
        <w:widowControl w:val="0"/>
        <w:adjustRightInd w:val="0"/>
        <w:jc w:val="center"/>
        <w:rPr>
          <w:rFonts w:ascii="Arial" w:hAnsi="Arial" w:cs="Arial"/>
          <w:b/>
          <w:color w:val="000000" w:themeColor="text1"/>
        </w:rPr>
      </w:pPr>
    </w:p>
    <w:p w14:paraId="7559649F" w14:textId="77777777" w:rsidR="009D1980" w:rsidRDefault="009D1980" w:rsidP="00620641">
      <w:pPr>
        <w:widowControl w:val="0"/>
        <w:adjustRightInd w:val="0"/>
        <w:jc w:val="center"/>
        <w:rPr>
          <w:rFonts w:ascii="Arial" w:hAnsi="Arial" w:cs="Arial"/>
          <w:b/>
          <w:color w:val="000000" w:themeColor="text1"/>
        </w:rPr>
      </w:pPr>
    </w:p>
    <w:p w14:paraId="28E00ED5" w14:textId="77777777" w:rsidR="009D1980" w:rsidRDefault="009D1980" w:rsidP="00620641">
      <w:pPr>
        <w:widowControl w:val="0"/>
        <w:adjustRightInd w:val="0"/>
        <w:jc w:val="center"/>
        <w:rPr>
          <w:rFonts w:ascii="Arial" w:hAnsi="Arial" w:cs="Arial"/>
          <w:b/>
          <w:color w:val="000000" w:themeColor="text1"/>
        </w:rPr>
      </w:pPr>
    </w:p>
    <w:p w14:paraId="11458E23" w14:textId="77777777" w:rsidR="009D1980" w:rsidRDefault="009D1980" w:rsidP="00620641">
      <w:pPr>
        <w:widowControl w:val="0"/>
        <w:adjustRightInd w:val="0"/>
        <w:jc w:val="center"/>
        <w:rPr>
          <w:rFonts w:ascii="Arial" w:hAnsi="Arial" w:cs="Arial"/>
          <w:b/>
          <w:color w:val="000000" w:themeColor="text1"/>
        </w:rPr>
      </w:pPr>
    </w:p>
    <w:p w14:paraId="75CC7369" w14:textId="77777777" w:rsidR="009D1980" w:rsidRDefault="009D1980" w:rsidP="00620641">
      <w:pPr>
        <w:widowControl w:val="0"/>
        <w:adjustRightInd w:val="0"/>
        <w:jc w:val="center"/>
        <w:rPr>
          <w:rFonts w:ascii="Arial" w:hAnsi="Arial" w:cs="Arial"/>
          <w:b/>
          <w:color w:val="000000" w:themeColor="text1"/>
        </w:rPr>
      </w:pPr>
    </w:p>
    <w:p w14:paraId="719279AA" w14:textId="77777777" w:rsidR="009D1980" w:rsidRDefault="009D1980" w:rsidP="00620641">
      <w:pPr>
        <w:widowControl w:val="0"/>
        <w:adjustRightInd w:val="0"/>
        <w:jc w:val="center"/>
        <w:rPr>
          <w:rFonts w:ascii="Arial" w:hAnsi="Arial" w:cs="Arial"/>
          <w:b/>
          <w:color w:val="000000" w:themeColor="text1"/>
        </w:rPr>
      </w:pPr>
    </w:p>
    <w:p w14:paraId="40DCEEB4" w14:textId="77777777" w:rsidR="009D1980" w:rsidRDefault="009D1980" w:rsidP="00620641">
      <w:pPr>
        <w:widowControl w:val="0"/>
        <w:adjustRightInd w:val="0"/>
        <w:jc w:val="center"/>
        <w:rPr>
          <w:rFonts w:ascii="Arial" w:hAnsi="Arial" w:cs="Arial"/>
          <w:b/>
          <w:color w:val="000000" w:themeColor="text1"/>
        </w:rPr>
      </w:pPr>
    </w:p>
    <w:p w14:paraId="7C17D918" w14:textId="77777777" w:rsidR="009D1980" w:rsidRDefault="009D1980" w:rsidP="00620641">
      <w:pPr>
        <w:widowControl w:val="0"/>
        <w:adjustRightInd w:val="0"/>
        <w:jc w:val="center"/>
        <w:rPr>
          <w:rFonts w:ascii="Arial" w:hAnsi="Arial" w:cs="Arial"/>
          <w:b/>
          <w:color w:val="000000" w:themeColor="text1"/>
        </w:rPr>
      </w:pPr>
    </w:p>
    <w:p w14:paraId="58680076" w14:textId="77777777" w:rsidR="009D1980" w:rsidRDefault="009D1980" w:rsidP="00620641">
      <w:pPr>
        <w:widowControl w:val="0"/>
        <w:adjustRightInd w:val="0"/>
        <w:jc w:val="center"/>
        <w:rPr>
          <w:rFonts w:ascii="Arial" w:hAnsi="Arial" w:cs="Arial"/>
          <w:b/>
          <w:color w:val="000000" w:themeColor="text1"/>
        </w:rPr>
      </w:pPr>
    </w:p>
    <w:p w14:paraId="320597AC" w14:textId="77777777" w:rsidR="009D1980" w:rsidRDefault="009D1980" w:rsidP="00620641">
      <w:pPr>
        <w:widowControl w:val="0"/>
        <w:adjustRightInd w:val="0"/>
        <w:jc w:val="center"/>
        <w:rPr>
          <w:rFonts w:ascii="Arial" w:hAnsi="Arial" w:cs="Arial"/>
          <w:b/>
          <w:color w:val="000000" w:themeColor="text1"/>
        </w:rPr>
      </w:pPr>
    </w:p>
    <w:p w14:paraId="4378140F" w14:textId="77777777" w:rsidR="009D1980" w:rsidRDefault="009D1980" w:rsidP="00620641">
      <w:pPr>
        <w:widowControl w:val="0"/>
        <w:adjustRightInd w:val="0"/>
        <w:jc w:val="center"/>
        <w:rPr>
          <w:rFonts w:ascii="Arial" w:hAnsi="Arial" w:cs="Arial"/>
          <w:b/>
          <w:color w:val="000000" w:themeColor="text1"/>
        </w:rPr>
      </w:pPr>
    </w:p>
    <w:p w14:paraId="3775A727" w14:textId="77777777" w:rsidR="009D1980" w:rsidRDefault="009D1980" w:rsidP="00620641">
      <w:pPr>
        <w:widowControl w:val="0"/>
        <w:adjustRightInd w:val="0"/>
        <w:jc w:val="center"/>
        <w:rPr>
          <w:rFonts w:ascii="Arial" w:hAnsi="Arial" w:cs="Arial"/>
          <w:b/>
          <w:color w:val="000000" w:themeColor="text1"/>
        </w:rPr>
      </w:pPr>
    </w:p>
    <w:p w14:paraId="37876C0E" w14:textId="77777777" w:rsidR="009D1980" w:rsidRDefault="009D1980" w:rsidP="00620641">
      <w:pPr>
        <w:widowControl w:val="0"/>
        <w:adjustRightInd w:val="0"/>
        <w:jc w:val="center"/>
        <w:rPr>
          <w:rFonts w:ascii="Arial" w:hAnsi="Arial" w:cs="Arial"/>
          <w:b/>
          <w:color w:val="000000" w:themeColor="text1"/>
        </w:rPr>
      </w:pPr>
    </w:p>
    <w:p w14:paraId="4EC55557" w14:textId="77777777" w:rsidR="009D1980" w:rsidRDefault="009D1980" w:rsidP="00620641">
      <w:pPr>
        <w:widowControl w:val="0"/>
        <w:adjustRightInd w:val="0"/>
        <w:jc w:val="center"/>
        <w:rPr>
          <w:rFonts w:ascii="Arial" w:hAnsi="Arial" w:cs="Arial"/>
          <w:b/>
          <w:color w:val="000000" w:themeColor="text1"/>
        </w:rPr>
      </w:pPr>
    </w:p>
    <w:p w14:paraId="3E8C1F3A" w14:textId="77777777" w:rsidR="009D1980" w:rsidRDefault="009D1980" w:rsidP="00620641">
      <w:pPr>
        <w:widowControl w:val="0"/>
        <w:adjustRightInd w:val="0"/>
        <w:jc w:val="center"/>
        <w:rPr>
          <w:rFonts w:ascii="Arial" w:hAnsi="Arial" w:cs="Arial"/>
          <w:b/>
          <w:color w:val="000000" w:themeColor="text1"/>
        </w:rPr>
      </w:pPr>
    </w:p>
    <w:p w14:paraId="51191B56" w14:textId="77777777" w:rsidR="009D1980" w:rsidRDefault="009D1980" w:rsidP="00620641">
      <w:pPr>
        <w:widowControl w:val="0"/>
        <w:adjustRightInd w:val="0"/>
        <w:jc w:val="center"/>
        <w:rPr>
          <w:rFonts w:ascii="Arial" w:hAnsi="Arial" w:cs="Arial"/>
          <w:b/>
          <w:color w:val="000000" w:themeColor="text1"/>
        </w:rPr>
      </w:pPr>
    </w:p>
    <w:p w14:paraId="23642D8A" w14:textId="77777777" w:rsidR="009D1980" w:rsidRDefault="009D1980" w:rsidP="00620641">
      <w:pPr>
        <w:widowControl w:val="0"/>
        <w:adjustRightInd w:val="0"/>
        <w:jc w:val="center"/>
        <w:rPr>
          <w:rFonts w:ascii="Arial" w:hAnsi="Arial" w:cs="Arial"/>
          <w:b/>
          <w:color w:val="000000" w:themeColor="text1"/>
        </w:rPr>
      </w:pPr>
    </w:p>
    <w:p w14:paraId="401CDB38" w14:textId="77777777" w:rsidR="009D1980" w:rsidRDefault="009D1980" w:rsidP="00620641">
      <w:pPr>
        <w:widowControl w:val="0"/>
        <w:adjustRightInd w:val="0"/>
        <w:jc w:val="center"/>
        <w:rPr>
          <w:rFonts w:ascii="Arial" w:hAnsi="Arial" w:cs="Arial"/>
          <w:b/>
          <w:color w:val="000000" w:themeColor="text1"/>
        </w:rPr>
      </w:pPr>
    </w:p>
    <w:p w14:paraId="21596121" w14:textId="77777777" w:rsidR="009D1980" w:rsidRDefault="009D1980" w:rsidP="00620641">
      <w:pPr>
        <w:widowControl w:val="0"/>
        <w:adjustRightInd w:val="0"/>
        <w:jc w:val="center"/>
        <w:rPr>
          <w:rFonts w:ascii="Arial" w:hAnsi="Arial" w:cs="Arial"/>
          <w:b/>
          <w:color w:val="000000" w:themeColor="text1"/>
        </w:rPr>
      </w:pPr>
    </w:p>
    <w:p w14:paraId="428677DD" w14:textId="2E12C697" w:rsidR="00620641" w:rsidRPr="00A7081F" w:rsidRDefault="00F253DE" w:rsidP="00620641">
      <w:pPr>
        <w:widowControl w:val="0"/>
        <w:adjustRightInd w:val="0"/>
        <w:jc w:val="center"/>
        <w:rPr>
          <w:rFonts w:ascii="Arial" w:hAnsi="Arial" w:cs="Arial"/>
          <w:b/>
          <w:color w:val="000000" w:themeColor="text1"/>
        </w:rPr>
      </w:pPr>
      <w:r w:rsidRPr="00A7081F">
        <w:rPr>
          <w:rFonts w:ascii="Arial" w:hAnsi="Arial" w:cs="Arial"/>
          <w:b/>
          <w:color w:val="000000" w:themeColor="text1"/>
        </w:rPr>
        <w:lastRenderedPageBreak/>
        <w:t>Příloha č. 10</w:t>
      </w:r>
    </w:p>
    <w:p w14:paraId="3BB1262A" w14:textId="3C5AFA0C" w:rsidR="00620641" w:rsidRPr="00A7081F" w:rsidRDefault="00620641" w:rsidP="00620641">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9D1980">
        <w:rPr>
          <w:rFonts w:ascii="Arial" w:hAnsi="Arial" w:cs="Arial"/>
          <w:b/>
          <w:color w:val="000000" w:themeColor="text1"/>
        </w:rPr>
        <w:t>401CZ19002</w:t>
      </w:r>
    </w:p>
    <w:p w14:paraId="1611DAAC" w14:textId="3D524051" w:rsidR="00620641" w:rsidRPr="008C6647" w:rsidRDefault="00620641" w:rsidP="00620641">
      <w:pPr>
        <w:widowControl w:val="0"/>
        <w:adjustRightInd w:val="0"/>
        <w:spacing w:before="240"/>
        <w:jc w:val="center"/>
        <w:rPr>
          <w:rFonts w:ascii="Arial" w:hAnsi="Arial" w:cs="Arial"/>
          <w:b/>
          <w:caps/>
          <w:color w:val="000000" w:themeColor="text1"/>
          <w:sz w:val="28"/>
          <w:szCs w:val="28"/>
        </w:rPr>
      </w:pPr>
      <w:r w:rsidRPr="008C6647">
        <w:rPr>
          <w:rFonts w:ascii="Arial" w:hAnsi="Arial" w:cs="Arial"/>
          <w:b/>
          <w:caps/>
          <w:color w:val="000000" w:themeColor="text1"/>
          <w:sz w:val="28"/>
          <w:szCs w:val="28"/>
        </w:rPr>
        <w:t>Technické podmínky modernizované tramvaje dle přílohy č.4 vyhlášky Ministerstva dopravy ČR č.173/1995 Sb., Dopravní řád drah</w:t>
      </w:r>
      <w:r w:rsidR="00B53F16" w:rsidRPr="008C6647">
        <w:rPr>
          <w:rFonts w:ascii="Arial" w:hAnsi="Arial" w:cs="Arial"/>
          <w:b/>
          <w:caps/>
          <w:color w:val="000000" w:themeColor="text1"/>
          <w:sz w:val="28"/>
          <w:szCs w:val="28"/>
        </w:rPr>
        <w:t xml:space="preserve"> včetně povinných příloh</w:t>
      </w:r>
    </w:p>
    <w:p w14:paraId="45FEC1EA" w14:textId="58887A06" w:rsidR="00620641" w:rsidRPr="008C6647" w:rsidRDefault="00620641" w:rsidP="00620641">
      <w:pPr>
        <w:widowControl w:val="0"/>
        <w:adjustRightInd w:val="0"/>
        <w:jc w:val="center"/>
        <w:rPr>
          <w:rFonts w:ascii="Arial" w:hAnsi="Arial" w:cs="Arial"/>
          <w:b/>
          <w:caps/>
          <w:color w:val="000000" w:themeColor="text1"/>
          <w:sz w:val="28"/>
          <w:szCs w:val="28"/>
        </w:rPr>
      </w:pPr>
      <w:r w:rsidRPr="008C6647">
        <w:rPr>
          <w:rFonts w:ascii="Arial" w:hAnsi="Arial" w:cs="Arial"/>
          <w:b/>
          <w:caps/>
          <w:color w:val="000000" w:themeColor="text1"/>
          <w:sz w:val="28"/>
          <w:szCs w:val="28"/>
        </w:rPr>
        <w:t>________________________________________________________</w:t>
      </w:r>
      <w:r w:rsidR="008C6647">
        <w:rPr>
          <w:rFonts w:ascii="Arial" w:hAnsi="Arial" w:cs="Arial"/>
          <w:b/>
          <w:caps/>
          <w:color w:val="000000" w:themeColor="text1"/>
          <w:sz w:val="28"/>
          <w:szCs w:val="28"/>
        </w:rPr>
        <w:t>_____</w:t>
      </w:r>
    </w:p>
    <w:p w14:paraId="1CD4F009" w14:textId="55273354" w:rsidR="005A7BAF" w:rsidRPr="008C6647" w:rsidRDefault="008C04BC" w:rsidP="00646922">
      <w:pPr>
        <w:widowControl w:val="0"/>
        <w:adjustRightInd w:val="0"/>
        <w:spacing w:before="240"/>
        <w:jc w:val="both"/>
        <w:rPr>
          <w:rFonts w:ascii="Arial" w:hAnsi="Arial" w:cs="Arial"/>
          <w:b/>
          <w:color w:val="000000" w:themeColor="text1"/>
          <w:sz w:val="18"/>
          <w:szCs w:val="18"/>
        </w:rPr>
      </w:pPr>
      <w:r w:rsidRPr="008C6647">
        <w:rPr>
          <w:rFonts w:ascii="Arial" w:hAnsi="Arial" w:cs="Arial"/>
          <w:b/>
          <w:color w:val="000000" w:themeColor="text1"/>
          <w:sz w:val="18"/>
          <w:szCs w:val="18"/>
        </w:rPr>
        <w:t xml:space="preserve">Technické podmínky </w:t>
      </w:r>
      <w:r w:rsidR="00C270D8" w:rsidRPr="008C6647">
        <w:rPr>
          <w:rFonts w:ascii="Arial" w:hAnsi="Arial" w:cs="Arial"/>
          <w:b/>
          <w:color w:val="000000" w:themeColor="text1"/>
          <w:sz w:val="18"/>
          <w:szCs w:val="18"/>
        </w:rPr>
        <w:t xml:space="preserve">modernizované tramvaje </w:t>
      </w:r>
      <w:r w:rsidRPr="008C6647">
        <w:rPr>
          <w:rFonts w:ascii="Arial" w:hAnsi="Arial" w:cs="Arial"/>
          <w:b/>
          <w:color w:val="000000" w:themeColor="text1"/>
          <w:sz w:val="18"/>
          <w:szCs w:val="18"/>
        </w:rPr>
        <w:t xml:space="preserve">musí splňovat </w:t>
      </w:r>
      <w:r w:rsidR="00C270D8" w:rsidRPr="008C6647">
        <w:rPr>
          <w:rFonts w:ascii="Arial" w:hAnsi="Arial" w:cs="Arial"/>
          <w:b/>
          <w:color w:val="000000" w:themeColor="text1"/>
          <w:sz w:val="18"/>
          <w:szCs w:val="18"/>
        </w:rPr>
        <w:t xml:space="preserve">dále uvedené </w:t>
      </w:r>
      <w:r w:rsidRPr="008C6647">
        <w:rPr>
          <w:rFonts w:ascii="Arial" w:hAnsi="Arial" w:cs="Arial"/>
          <w:b/>
          <w:color w:val="000000" w:themeColor="text1"/>
          <w:sz w:val="18"/>
          <w:szCs w:val="18"/>
        </w:rPr>
        <w:t>náležitosti</w:t>
      </w:r>
      <w:r w:rsidR="00C270D8" w:rsidRPr="008C6647">
        <w:rPr>
          <w:rFonts w:ascii="Arial" w:hAnsi="Arial" w:cs="Arial"/>
          <w:b/>
          <w:color w:val="000000" w:themeColor="text1"/>
          <w:sz w:val="18"/>
          <w:szCs w:val="18"/>
        </w:rPr>
        <w:t>,</w:t>
      </w:r>
      <w:r w:rsidRPr="008C6647">
        <w:rPr>
          <w:rFonts w:ascii="Arial" w:hAnsi="Arial" w:cs="Arial"/>
          <w:b/>
          <w:color w:val="000000" w:themeColor="text1"/>
          <w:sz w:val="18"/>
          <w:szCs w:val="18"/>
        </w:rPr>
        <w:t xml:space="preserve"> st</w:t>
      </w:r>
      <w:r w:rsidR="00C270D8" w:rsidRPr="008C6647">
        <w:rPr>
          <w:rFonts w:ascii="Arial" w:hAnsi="Arial" w:cs="Arial"/>
          <w:b/>
          <w:color w:val="000000" w:themeColor="text1"/>
          <w:sz w:val="18"/>
          <w:szCs w:val="18"/>
        </w:rPr>
        <w:t>anovené přílohou č. 4 vyhlášky M</w:t>
      </w:r>
      <w:r w:rsidRPr="008C6647">
        <w:rPr>
          <w:rFonts w:ascii="Arial" w:hAnsi="Arial" w:cs="Arial"/>
          <w:b/>
          <w:color w:val="000000" w:themeColor="text1"/>
          <w:sz w:val="18"/>
          <w:szCs w:val="18"/>
        </w:rPr>
        <w:t>inisterstva dopravy ČR č. 173/19</w:t>
      </w:r>
      <w:r w:rsidR="00C270D8" w:rsidRPr="008C6647">
        <w:rPr>
          <w:rFonts w:ascii="Arial" w:hAnsi="Arial" w:cs="Arial"/>
          <w:b/>
          <w:color w:val="000000" w:themeColor="text1"/>
          <w:sz w:val="18"/>
          <w:szCs w:val="18"/>
        </w:rPr>
        <w:t xml:space="preserve">95 Sb., Dopravní řád drah, </w:t>
      </w:r>
      <w:r w:rsidR="005A7BAF" w:rsidRPr="008C6647">
        <w:rPr>
          <w:rFonts w:ascii="Arial" w:hAnsi="Arial" w:cs="Arial"/>
          <w:b/>
          <w:color w:val="000000" w:themeColor="text1"/>
          <w:sz w:val="18"/>
          <w:szCs w:val="18"/>
        </w:rPr>
        <w:t>ČÁST II Drážní vozidla dráhy speciální, dráhy tramvajové,</w:t>
      </w:r>
      <w:r w:rsidR="00C270D8" w:rsidRPr="008C6647">
        <w:rPr>
          <w:rFonts w:ascii="Arial" w:hAnsi="Arial" w:cs="Arial"/>
          <w:b/>
          <w:color w:val="000000" w:themeColor="text1"/>
          <w:sz w:val="18"/>
          <w:szCs w:val="18"/>
        </w:rPr>
        <w:t xml:space="preserve"> </w:t>
      </w:r>
      <w:r w:rsidR="005A7BAF" w:rsidRPr="008C6647">
        <w:rPr>
          <w:rFonts w:ascii="Arial" w:hAnsi="Arial" w:cs="Arial"/>
          <w:b/>
          <w:color w:val="000000" w:themeColor="text1"/>
          <w:sz w:val="18"/>
          <w:szCs w:val="18"/>
        </w:rPr>
        <w:t>dráhy trolejbusové a dráhy lanové</w:t>
      </w:r>
      <w:r w:rsidR="00DB4348" w:rsidRPr="008C6647">
        <w:rPr>
          <w:rFonts w:ascii="Arial" w:hAnsi="Arial" w:cs="Arial"/>
          <w:b/>
          <w:color w:val="000000" w:themeColor="text1"/>
          <w:sz w:val="18"/>
          <w:szCs w:val="18"/>
        </w:rPr>
        <w:t>.</w:t>
      </w:r>
    </w:p>
    <w:p w14:paraId="120140FF" w14:textId="1421BEC2" w:rsidR="00DB4348" w:rsidRPr="008C6647" w:rsidRDefault="00DB4348" w:rsidP="00DB4348">
      <w:pPr>
        <w:widowControl w:val="0"/>
        <w:adjustRightInd w:val="0"/>
        <w:spacing w:before="60"/>
        <w:jc w:val="both"/>
        <w:rPr>
          <w:rFonts w:ascii="Arial" w:hAnsi="Arial" w:cs="Arial"/>
          <w:b/>
          <w:color w:val="000000" w:themeColor="text1"/>
          <w:sz w:val="18"/>
          <w:szCs w:val="18"/>
        </w:rPr>
      </w:pPr>
      <w:r w:rsidRPr="008C6647">
        <w:rPr>
          <w:rFonts w:ascii="Arial" w:hAnsi="Arial" w:cs="Arial"/>
          <w:b/>
          <w:color w:val="000000" w:themeColor="text1"/>
          <w:sz w:val="18"/>
          <w:szCs w:val="18"/>
        </w:rPr>
        <w:t xml:space="preserve">Účastník zadávacího řízení vypracuje a do své nabídky doloží </w:t>
      </w:r>
      <w:r w:rsidR="002A0FF7" w:rsidRPr="008C6647">
        <w:rPr>
          <w:rFonts w:ascii="Arial" w:hAnsi="Arial" w:cs="Arial"/>
          <w:b/>
          <w:color w:val="000000" w:themeColor="text1"/>
          <w:sz w:val="18"/>
          <w:szCs w:val="18"/>
        </w:rPr>
        <w:t>technické podmínky modernizované tramvaje v dále uvedené skladbě:</w:t>
      </w:r>
      <w:r w:rsidRPr="008C6647">
        <w:rPr>
          <w:rFonts w:ascii="Arial" w:hAnsi="Arial" w:cs="Arial"/>
          <w:b/>
          <w:color w:val="000000" w:themeColor="text1"/>
          <w:sz w:val="18"/>
          <w:szCs w:val="18"/>
        </w:rPr>
        <w:t xml:space="preserve"> </w:t>
      </w:r>
    </w:p>
    <w:p w14:paraId="236F1847" w14:textId="543CA174" w:rsidR="005A7BAF" w:rsidRPr="008C6647" w:rsidRDefault="00DB4348" w:rsidP="002A0FF7">
      <w:pPr>
        <w:widowControl w:val="0"/>
        <w:adjustRightInd w:val="0"/>
        <w:spacing w:before="240"/>
        <w:rPr>
          <w:rFonts w:ascii="Arial" w:hAnsi="Arial" w:cs="Arial"/>
          <w:b/>
          <w:color w:val="000000" w:themeColor="text1"/>
          <w:sz w:val="18"/>
          <w:szCs w:val="18"/>
        </w:rPr>
      </w:pPr>
      <w:r w:rsidRPr="008C6647">
        <w:rPr>
          <w:rFonts w:ascii="Arial" w:hAnsi="Arial" w:cs="Arial"/>
          <w:b/>
          <w:color w:val="000000" w:themeColor="text1"/>
          <w:sz w:val="18"/>
          <w:szCs w:val="18"/>
        </w:rPr>
        <w:t>Obsah technických podmínek</w:t>
      </w:r>
    </w:p>
    <w:p w14:paraId="350AB981" w14:textId="6151E1D0" w:rsidR="00DB4348" w:rsidRPr="008C6647" w:rsidRDefault="00DB4348" w:rsidP="008C6647">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Přehled údajů</w:t>
      </w:r>
    </w:p>
    <w:p w14:paraId="6BE6BC8F" w14:textId="5594446E" w:rsidR="00DB4348" w:rsidRPr="008C6647" w:rsidRDefault="00DB4348"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Druh, typ a název drážního vozidla, pro nějž technické podmínky platí</w:t>
      </w:r>
    </w:p>
    <w:p w14:paraId="6DED2F1C" w14:textId="0BA17C57" w:rsidR="00DB4348" w:rsidRPr="008C6647" w:rsidRDefault="00DB4348"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Názvoslovné normy a definice pojmů</w:t>
      </w:r>
    </w:p>
    <w:p w14:paraId="4D2BDC90" w14:textId="1EF105BB" w:rsidR="00DB4348" w:rsidRPr="008C6647" w:rsidRDefault="00DB4348"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Všeobecné údaje</w:t>
      </w:r>
    </w:p>
    <w:p w14:paraId="7D76E374" w14:textId="6D618C21" w:rsidR="00DB4348" w:rsidRPr="008C6647" w:rsidRDefault="002A0FF7" w:rsidP="00662EA0">
      <w:pPr>
        <w:pStyle w:val="Odstavecseseznamem"/>
        <w:widowControl w:val="0"/>
        <w:numPr>
          <w:ilvl w:val="1"/>
          <w:numId w:val="33"/>
        </w:numPr>
        <w:adjustRightInd w:val="0"/>
        <w:spacing w:before="120"/>
        <w:ind w:left="1418" w:hanging="709"/>
        <w:rPr>
          <w:rFonts w:ascii="Arial" w:hAnsi="Arial" w:cs="Arial"/>
          <w:color w:val="000000" w:themeColor="text1"/>
          <w:sz w:val="18"/>
          <w:szCs w:val="18"/>
        </w:rPr>
      </w:pPr>
      <w:r w:rsidRPr="008C6647">
        <w:rPr>
          <w:rFonts w:ascii="Arial" w:hAnsi="Arial" w:cs="Arial"/>
          <w:color w:val="000000" w:themeColor="text1"/>
          <w:sz w:val="18"/>
          <w:szCs w:val="18"/>
        </w:rPr>
        <w:t>S</w:t>
      </w:r>
      <w:r w:rsidR="00DB4348" w:rsidRPr="008C6647">
        <w:rPr>
          <w:rFonts w:ascii="Arial" w:hAnsi="Arial" w:cs="Arial"/>
          <w:color w:val="000000" w:themeColor="text1"/>
          <w:sz w:val="18"/>
          <w:szCs w:val="18"/>
        </w:rPr>
        <w:t>tručný popis koncepce</w:t>
      </w:r>
    </w:p>
    <w:p w14:paraId="2A391924" w14:textId="70956C4B" w:rsidR="00DB4348" w:rsidRPr="008C6647" w:rsidRDefault="002A0FF7" w:rsidP="00662EA0">
      <w:pPr>
        <w:pStyle w:val="Odstavecseseznamem"/>
        <w:widowControl w:val="0"/>
        <w:numPr>
          <w:ilvl w:val="1"/>
          <w:numId w:val="33"/>
        </w:numPr>
        <w:adjustRightInd w:val="0"/>
        <w:spacing w:before="120"/>
        <w:ind w:left="1418" w:hanging="709"/>
        <w:jc w:val="both"/>
        <w:rPr>
          <w:rFonts w:ascii="Arial" w:hAnsi="Arial" w:cs="Arial"/>
          <w:color w:val="000000" w:themeColor="text1"/>
          <w:sz w:val="18"/>
          <w:szCs w:val="18"/>
        </w:rPr>
      </w:pPr>
      <w:r w:rsidRPr="008C6647">
        <w:rPr>
          <w:rFonts w:ascii="Arial" w:hAnsi="Arial" w:cs="Arial"/>
          <w:color w:val="000000" w:themeColor="text1"/>
          <w:sz w:val="18"/>
          <w:szCs w:val="18"/>
        </w:rPr>
        <w:t>P</w:t>
      </w:r>
      <w:r w:rsidR="00DB4348" w:rsidRPr="008C6647">
        <w:rPr>
          <w:rFonts w:ascii="Arial" w:hAnsi="Arial" w:cs="Arial"/>
          <w:color w:val="000000" w:themeColor="text1"/>
          <w:sz w:val="18"/>
          <w:szCs w:val="18"/>
        </w:rPr>
        <w:t>rovozní určení drážního vozidla</w:t>
      </w:r>
    </w:p>
    <w:p w14:paraId="52D20BB0" w14:textId="6B8A9A00" w:rsidR="00DB4348" w:rsidRPr="009D1980" w:rsidRDefault="002A0FF7" w:rsidP="00662EA0">
      <w:pPr>
        <w:pStyle w:val="Odstavecseseznamem"/>
        <w:widowControl w:val="0"/>
        <w:numPr>
          <w:ilvl w:val="1"/>
          <w:numId w:val="33"/>
        </w:numPr>
        <w:adjustRightInd w:val="0"/>
        <w:spacing w:before="120"/>
        <w:ind w:left="1418" w:hanging="709"/>
        <w:jc w:val="both"/>
        <w:rPr>
          <w:rFonts w:ascii="Arial" w:hAnsi="Arial" w:cs="Arial"/>
          <w:color w:val="000000" w:themeColor="text1"/>
          <w:sz w:val="18"/>
          <w:szCs w:val="18"/>
        </w:rPr>
      </w:pPr>
      <w:r w:rsidRPr="008C6647">
        <w:rPr>
          <w:rFonts w:ascii="Arial" w:hAnsi="Arial" w:cs="Arial"/>
          <w:color w:val="000000" w:themeColor="text1"/>
          <w:sz w:val="18"/>
          <w:szCs w:val="18"/>
        </w:rPr>
        <w:t>K</w:t>
      </w:r>
      <w:r w:rsidR="00DB4348" w:rsidRPr="008C6647">
        <w:rPr>
          <w:rFonts w:ascii="Arial" w:hAnsi="Arial" w:cs="Arial"/>
          <w:color w:val="000000" w:themeColor="text1"/>
          <w:sz w:val="18"/>
          <w:szCs w:val="18"/>
        </w:rPr>
        <w:t>limatické a geografické podmínky (nadmořská</w:t>
      </w:r>
      <w:r w:rsidR="00CB1AA5" w:rsidRPr="008C6647">
        <w:rPr>
          <w:rFonts w:ascii="Arial" w:hAnsi="Arial" w:cs="Arial"/>
          <w:color w:val="000000" w:themeColor="text1"/>
          <w:sz w:val="18"/>
          <w:szCs w:val="18"/>
        </w:rPr>
        <w:t xml:space="preserve"> výška, teplota a relativní </w:t>
      </w:r>
      <w:r w:rsidR="00DB4348" w:rsidRPr="008C6647">
        <w:rPr>
          <w:rFonts w:ascii="Arial" w:hAnsi="Arial" w:cs="Arial"/>
          <w:color w:val="000000" w:themeColor="text1"/>
          <w:sz w:val="18"/>
          <w:szCs w:val="18"/>
        </w:rPr>
        <w:t xml:space="preserve">vlhkost okolního vzduchu, za </w:t>
      </w:r>
      <w:r w:rsidR="00DB4348" w:rsidRPr="009D1980">
        <w:rPr>
          <w:rFonts w:ascii="Arial" w:hAnsi="Arial" w:cs="Arial"/>
          <w:color w:val="000000" w:themeColor="text1"/>
          <w:sz w:val="18"/>
          <w:szCs w:val="18"/>
        </w:rPr>
        <w:t>níž je drážní vozidlo schopno provozu)</w:t>
      </w:r>
    </w:p>
    <w:p w14:paraId="27411A33" w14:textId="013CBBE7" w:rsidR="00DB4348" w:rsidRPr="009D1980" w:rsidRDefault="00DB4348"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9D1980">
        <w:rPr>
          <w:rFonts w:ascii="Arial" w:hAnsi="Arial" w:cs="Arial"/>
          <w:b/>
          <w:color w:val="000000" w:themeColor="text1"/>
          <w:sz w:val="18"/>
          <w:szCs w:val="18"/>
        </w:rPr>
        <w:t>Základní technické údaje</w:t>
      </w:r>
    </w:p>
    <w:p w14:paraId="465F887F" w14:textId="3DE352EA" w:rsidR="002A0FF7" w:rsidRPr="009D1980" w:rsidRDefault="002A0FF7" w:rsidP="00662EA0">
      <w:pPr>
        <w:pStyle w:val="Odstavecseseznamem"/>
        <w:widowControl w:val="0"/>
        <w:numPr>
          <w:ilvl w:val="1"/>
          <w:numId w:val="33"/>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Rozchod koleje</w:t>
      </w:r>
    </w:p>
    <w:p w14:paraId="4BA73D48" w14:textId="77777777" w:rsidR="002A0FF7" w:rsidRPr="009D1980" w:rsidRDefault="002A0FF7" w:rsidP="00662EA0">
      <w:pPr>
        <w:pStyle w:val="Odstavecseseznamem"/>
        <w:widowControl w:val="0"/>
        <w:numPr>
          <w:ilvl w:val="1"/>
          <w:numId w:val="34"/>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Hmotnost prázdného drážního vozidla</w:t>
      </w:r>
    </w:p>
    <w:p w14:paraId="4822E387" w14:textId="77777777" w:rsidR="002A0FF7" w:rsidRPr="009D1980" w:rsidRDefault="002A0FF7" w:rsidP="00662EA0">
      <w:pPr>
        <w:pStyle w:val="Odstavecseseznamem"/>
        <w:widowControl w:val="0"/>
        <w:numPr>
          <w:ilvl w:val="1"/>
          <w:numId w:val="34"/>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Hmotnost podvozku (náprav)</w:t>
      </w:r>
    </w:p>
    <w:p w14:paraId="7BD64B16" w14:textId="77777777" w:rsidR="002A0FF7" w:rsidRPr="009D1980" w:rsidRDefault="002A0FF7" w:rsidP="00662EA0">
      <w:pPr>
        <w:pStyle w:val="Odstavecseseznamem"/>
        <w:widowControl w:val="0"/>
        <w:numPr>
          <w:ilvl w:val="1"/>
          <w:numId w:val="34"/>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Hmotnost na nápravu</w:t>
      </w:r>
    </w:p>
    <w:p w14:paraId="0944EDA5" w14:textId="337105C6" w:rsidR="002A0FF7" w:rsidRPr="009D1980" w:rsidRDefault="002A0FF7" w:rsidP="00662EA0">
      <w:pPr>
        <w:pStyle w:val="Odstavecseseznamem"/>
        <w:widowControl w:val="0"/>
        <w:numPr>
          <w:ilvl w:val="1"/>
          <w:numId w:val="34"/>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Hmotnost na podvozek</w:t>
      </w:r>
    </w:p>
    <w:p w14:paraId="11F75D84" w14:textId="4D0527B6" w:rsidR="002A0FF7" w:rsidRPr="009D1980" w:rsidRDefault="002A0FF7"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Počet míst k sezení a k stání v drážním vozidle, počet stání pro vozíky pro invalidy</w:t>
      </w:r>
    </w:p>
    <w:p w14:paraId="1019E8D0" w14:textId="62172EBF" w:rsidR="002A0FF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H</w:t>
      </w:r>
      <w:r w:rsidR="002A0FF7" w:rsidRPr="009D1980">
        <w:rPr>
          <w:rFonts w:ascii="Arial" w:hAnsi="Arial" w:cs="Arial"/>
          <w:color w:val="000000" w:themeColor="text1"/>
          <w:sz w:val="18"/>
          <w:szCs w:val="18"/>
        </w:rPr>
        <w:t>motnost plně obsazeného drážního vozidla</w:t>
      </w:r>
    </w:p>
    <w:p w14:paraId="2625C62F" w14:textId="17E60BF9" w:rsidR="002A0FF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M</w:t>
      </w:r>
      <w:r w:rsidR="002A0FF7" w:rsidRPr="009D1980">
        <w:rPr>
          <w:rFonts w:ascii="Arial" w:hAnsi="Arial" w:cs="Arial"/>
          <w:color w:val="000000" w:themeColor="text1"/>
          <w:sz w:val="18"/>
          <w:szCs w:val="18"/>
        </w:rPr>
        <w:t>aximální hmotnost taženého drážního vozidla</w:t>
      </w:r>
    </w:p>
    <w:p w14:paraId="5AF6D5F8" w14:textId="3937A93A" w:rsidR="002A0FF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M</w:t>
      </w:r>
      <w:r w:rsidR="002A0FF7" w:rsidRPr="009D1980">
        <w:rPr>
          <w:rFonts w:ascii="Arial" w:hAnsi="Arial" w:cs="Arial"/>
          <w:color w:val="000000" w:themeColor="text1"/>
          <w:sz w:val="18"/>
          <w:szCs w:val="18"/>
        </w:rPr>
        <w:t>aximální šířka skříně drážního vozidla</w:t>
      </w:r>
    </w:p>
    <w:p w14:paraId="2CD98092" w14:textId="3FE0905A"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M</w:t>
      </w:r>
      <w:r w:rsidR="00AF5D57" w:rsidRPr="009D1980">
        <w:rPr>
          <w:rFonts w:ascii="Arial" w:hAnsi="Arial" w:cs="Arial"/>
          <w:color w:val="000000" w:themeColor="text1"/>
          <w:sz w:val="18"/>
          <w:szCs w:val="18"/>
        </w:rPr>
        <w:t>aximální výška drážního vozidla</w:t>
      </w:r>
    </w:p>
    <w:p w14:paraId="279991AA" w14:textId="3D377187"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V</w:t>
      </w:r>
      <w:r w:rsidR="00AF5D57" w:rsidRPr="009D1980">
        <w:rPr>
          <w:rFonts w:ascii="Arial" w:hAnsi="Arial" w:cs="Arial"/>
          <w:color w:val="000000" w:themeColor="text1"/>
          <w:sz w:val="18"/>
          <w:szCs w:val="18"/>
        </w:rPr>
        <w:t>ýška podlahy vozidla od temene kolejnice nebo vozovky</w:t>
      </w:r>
    </w:p>
    <w:p w14:paraId="5147DACC" w14:textId="2F3C1476"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S</w:t>
      </w:r>
      <w:r w:rsidR="00AF5D57" w:rsidRPr="009D1980">
        <w:rPr>
          <w:rFonts w:ascii="Arial" w:hAnsi="Arial" w:cs="Arial"/>
          <w:color w:val="000000" w:themeColor="text1"/>
          <w:sz w:val="18"/>
          <w:szCs w:val="18"/>
        </w:rPr>
        <w:t>větlá výška vozidla nad temenem kolejnice nebo nad vozovkou</w:t>
      </w:r>
    </w:p>
    <w:p w14:paraId="318A3F3C" w14:textId="592E5B22"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V</w:t>
      </w:r>
      <w:r w:rsidR="00AF5D57" w:rsidRPr="009D1980">
        <w:rPr>
          <w:rFonts w:ascii="Arial" w:hAnsi="Arial" w:cs="Arial"/>
          <w:color w:val="000000" w:themeColor="text1"/>
          <w:sz w:val="18"/>
          <w:szCs w:val="18"/>
        </w:rPr>
        <w:t>ýška drážního vozidla se spuštěnými a zajištěnými sběrači</w:t>
      </w:r>
    </w:p>
    <w:p w14:paraId="0B482CE7" w14:textId="40416DA4"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D</w:t>
      </w:r>
      <w:r w:rsidR="00AF5D57" w:rsidRPr="009D1980">
        <w:rPr>
          <w:rFonts w:ascii="Arial" w:hAnsi="Arial" w:cs="Arial"/>
          <w:color w:val="000000" w:themeColor="text1"/>
          <w:sz w:val="18"/>
          <w:szCs w:val="18"/>
        </w:rPr>
        <w:t>élka drážního vozidla přes nárazníky nebo spřáhla</w:t>
      </w:r>
    </w:p>
    <w:p w14:paraId="7A1ED7C9" w14:textId="1BD1B07E"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D</w:t>
      </w:r>
      <w:r w:rsidR="00AF5D57" w:rsidRPr="009D1980">
        <w:rPr>
          <w:rFonts w:ascii="Arial" w:hAnsi="Arial" w:cs="Arial"/>
          <w:color w:val="000000" w:themeColor="text1"/>
          <w:sz w:val="18"/>
          <w:szCs w:val="18"/>
        </w:rPr>
        <w:t>élka skříně drážního vozidla</w:t>
      </w:r>
    </w:p>
    <w:p w14:paraId="2F854058" w14:textId="1C4C3968"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R</w:t>
      </w:r>
      <w:r w:rsidR="00AF5D57" w:rsidRPr="009D1980">
        <w:rPr>
          <w:rFonts w:ascii="Arial" w:hAnsi="Arial" w:cs="Arial"/>
          <w:color w:val="000000" w:themeColor="text1"/>
          <w:sz w:val="18"/>
          <w:szCs w:val="18"/>
        </w:rPr>
        <w:t>ozvor náprav drážního vozidla</w:t>
      </w:r>
    </w:p>
    <w:p w14:paraId="28665D48" w14:textId="2F5716AA"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R</w:t>
      </w:r>
      <w:r w:rsidR="00AF5D57" w:rsidRPr="009D1980">
        <w:rPr>
          <w:rFonts w:ascii="Arial" w:hAnsi="Arial" w:cs="Arial"/>
          <w:color w:val="000000" w:themeColor="text1"/>
          <w:sz w:val="18"/>
          <w:szCs w:val="18"/>
        </w:rPr>
        <w:t>ozvor podvozku</w:t>
      </w:r>
    </w:p>
    <w:p w14:paraId="60E7B69B" w14:textId="04C75CE2"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V</w:t>
      </w:r>
      <w:r w:rsidR="00AF5D57" w:rsidRPr="009D1980">
        <w:rPr>
          <w:rFonts w:ascii="Arial" w:hAnsi="Arial" w:cs="Arial"/>
          <w:color w:val="000000" w:themeColor="text1"/>
          <w:sz w:val="18"/>
          <w:szCs w:val="18"/>
        </w:rPr>
        <w:t>zdálenost otočných čepů</w:t>
      </w:r>
    </w:p>
    <w:p w14:paraId="43682B68" w14:textId="7A348F58" w:rsidR="00AF5D57" w:rsidRPr="009D1980" w:rsidRDefault="00C1235D" w:rsidP="00662EA0">
      <w:pPr>
        <w:pStyle w:val="Odstavecseseznamem"/>
        <w:widowControl w:val="0"/>
        <w:numPr>
          <w:ilvl w:val="1"/>
          <w:numId w:val="35"/>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D</w:t>
      </w:r>
      <w:r w:rsidR="00AF5D57" w:rsidRPr="009D1980">
        <w:rPr>
          <w:rFonts w:ascii="Arial" w:hAnsi="Arial" w:cs="Arial"/>
          <w:color w:val="000000" w:themeColor="text1"/>
          <w:sz w:val="18"/>
          <w:szCs w:val="18"/>
        </w:rPr>
        <w:t>élka převisu drážního vozidla nebo představku</w:t>
      </w:r>
    </w:p>
    <w:p w14:paraId="68D05561" w14:textId="0C40392D"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N</w:t>
      </w:r>
      <w:r w:rsidR="00AF5D57" w:rsidRPr="009D1980">
        <w:rPr>
          <w:rFonts w:ascii="Arial" w:hAnsi="Arial" w:cs="Arial"/>
          <w:color w:val="000000" w:themeColor="text1"/>
          <w:sz w:val="18"/>
          <w:szCs w:val="18"/>
        </w:rPr>
        <w:t>ejmenší poloměr oblouku koleje pro průjezd drážního vozidla se zátěží</w:t>
      </w:r>
    </w:p>
    <w:p w14:paraId="1699238D" w14:textId="3A55F8DB"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lastRenderedPageBreak/>
        <w:t>N</w:t>
      </w:r>
      <w:r w:rsidR="00AF5D57" w:rsidRPr="009D1980">
        <w:rPr>
          <w:rFonts w:ascii="Arial" w:hAnsi="Arial" w:cs="Arial"/>
          <w:color w:val="000000" w:themeColor="text1"/>
          <w:sz w:val="18"/>
          <w:szCs w:val="18"/>
        </w:rPr>
        <w:t>ejmenší poloměr oblouku koleje pro průjezd drážního vozidla bez zátěže</w:t>
      </w:r>
    </w:p>
    <w:p w14:paraId="4126FC87" w14:textId="6F949BC4"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P</w:t>
      </w:r>
      <w:r w:rsidR="00AF5D57" w:rsidRPr="009D1980">
        <w:rPr>
          <w:rFonts w:ascii="Arial" w:hAnsi="Arial" w:cs="Arial"/>
          <w:color w:val="000000" w:themeColor="text1"/>
          <w:sz w:val="18"/>
          <w:szCs w:val="18"/>
        </w:rPr>
        <w:t>oloměr křivosti vydutého zaoblení v podélně orientované vertikální rovině, po níž drážní vozidlo může ještě bezpečně projíždět</w:t>
      </w:r>
    </w:p>
    <w:p w14:paraId="300F25FA" w14:textId="46D2031F"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P</w:t>
      </w:r>
      <w:r w:rsidR="00AF5D57" w:rsidRPr="009D1980">
        <w:rPr>
          <w:rFonts w:ascii="Arial" w:hAnsi="Arial" w:cs="Arial"/>
          <w:color w:val="000000" w:themeColor="text1"/>
          <w:sz w:val="18"/>
          <w:szCs w:val="18"/>
        </w:rPr>
        <w:t>oloměr křivosti vypouklého zaoblení koleje v podélně orientované vertikální rovině, po níž drážní vozidlo může ještě bezpečně projíždět</w:t>
      </w:r>
    </w:p>
    <w:p w14:paraId="2D953DC1" w14:textId="64505F6D"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O</w:t>
      </w:r>
      <w:r w:rsidR="00AF5D57" w:rsidRPr="009D1980">
        <w:rPr>
          <w:rFonts w:ascii="Arial" w:hAnsi="Arial" w:cs="Arial"/>
          <w:color w:val="000000" w:themeColor="text1"/>
          <w:sz w:val="18"/>
          <w:szCs w:val="18"/>
        </w:rPr>
        <w:t>brys pro drážní vozidla, kterému drážní vozidlo vyhovuje</w:t>
      </w:r>
    </w:p>
    <w:p w14:paraId="24915157" w14:textId="3C2A2AEE"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N</w:t>
      </w:r>
      <w:r w:rsidR="00AF5D57" w:rsidRPr="009D1980">
        <w:rPr>
          <w:rFonts w:ascii="Arial" w:hAnsi="Arial" w:cs="Arial"/>
          <w:color w:val="000000" w:themeColor="text1"/>
          <w:sz w:val="18"/>
          <w:szCs w:val="18"/>
        </w:rPr>
        <w:t>ejvětší dovolený sklon koleje nebo vozovky</w:t>
      </w:r>
    </w:p>
    <w:p w14:paraId="74726788" w14:textId="0697EAB2"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N</w:t>
      </w:r>
      <w:r w:rsidR="00AF5D57" w:rsidRPr="009D1980">
        <w:rPr>
          <w:rFonts w:ascii="Arial" w:hAnsi="Arial" w:cs="Arial"/>
          <w:color w:val="000000" w:themeColor="text1"/>
          <w:sz w:val="18"/>
          <w:szCs w:val="18"/>
        </w:rPr>
        <w:t>ejvyšší provozní rychlost</w:t>
      </w:r>
    </w:p>
    <w:p w14:paraId="18DAFC6E" w14:textId="32D48828"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J</w:t>
      </w:r>
      <w:r w:rsidR="00AF5D57" w:rsidRPr="009D1980">
        <w:rPr>
          <w:rFonts w:ascii="Arial" w:hAnsi="Arial" w:cs="Arial"/>
          <w:color w:val="000000" w:themeColor="text1"/>
          <w:sz w:val="18"/>
          <w:szCs w:val="18"/>
        </w:rPr>
        <w:t xml:space="preserve">akostní číslo chodu </w:t>
      </w:r>
      <w:proofErr w:type="spellStart"/>
      <w:r w:rsidR="00AF5D57" w:rsidRPr="009D1980">
        <w:rPr>
          <w:rFonts w:ascii="Arial" w:hAnsi="Arial" w:cs="Arial"/>
          <w:color w:val="000000" w:themeColor="text1"/>
          <w:sz w:val="18"/>
          <w:szCs w:val="18"/>
        </w:rPr>
        <w:t>Wz</w:t>
      </w:r>
      <w:proofErr w:type="spellEnd"/>
      <w:r w:rsidR="00AF5D57" w:rsidRPr="009D1980">
        <w:rPr>
          <w:rFonts w:ascii="Arial" w:hAnsi="Arial" w:cs="Arial"/>
          <w:color w:val="000000" w:themeColor="text1"/>
          <w:sz w:val="18"/>
          <w:szCs w:val="18"/>
        </w:rPr>
        <w:t xml:space="preserve"> ve svislém a příčném směru</w:t>
      </w:r>
    </w:p>
    <w:p w14:paraId="74D48EC8" w14:textId="7E66D538"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M</w:t>
      </w:r>
      <w:r w:rsidR="00AF5D57" w:rsidRPr="009D1980">
        <w:rPr>
          <w:rFonts w:ascii="Arial" w:hAnsi="Arial" w:cs="Arial"/>
          <w:color w:val="000000" w:themeColor="text1"/>
          <w:sz w:val="18"/>
          <w:szCs w:val="18"/>
        </w:rPr>
        <w:t>inimální hodnota kolové síly při mezní nerovnosti koleje</w:t>
      </w:r>
    </w:p>
    <w:p w14:paraId="2281A50D" w14:textId="797D314E" w:rsidR="00AF5D57"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N</w:t>
      </w:r>
      <w:r w:rsidR="00AF5D57" w:rsidRPr="009D1980">
        <w:rPr>
          <w:rFonts w:ascii="Arial" w:hAnsi="Arial" w:cs="Arial"/>
          <w:color w:val="000000" w:themeColor="text1"/>
          <w:sz w:val="18"/>
          <w:szCs w:val="18"/>
        </w:rPr>
        <w:t>ejvětší vodicí nebo rámová síla</w:t>
      </w:r>
      <w:r w:rsidR="00F4590B" w:rsidRPr="009D1980">
        <w:rPr>
          <w:rFonts w:ascii="Arial" w:hAnsi="Arial" w:cs="Arial"/>
          <w:color w:val="000000" w:themeColor="text1"/>
          <w:sz w:val="18"/>
          <w:szCs w:val="18"/>
        </w:rPr>
        <w:t xml:space="preserve"> vznikající při jízdě drážního vozidla</w:t>
      </w:r>
    </w:p>
    <w:p w14:paraId="6A85B94E" w14:textId="0DF4B142" w:rsidR="00F4590B"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P</w:t>
      </w:r>
      <w:r w:rsidR="00F4590B" w:rsidRPr="009D1980">
        <w:rPr>
          <w:rFonts w:ascii="Arial" w:hAnsi="Arial" w:cs="Arial"/>
          <w:color w:val="000000" w:themeColor="text1"/>
          <w:sz w:val="18"/>
          <w:szCs w:val="18"/>
        </w:rPr>
        <w:t>evnostní parametry drážního vozidla</w:t>
      </w:r>
    </w:p>
    <w:p w14:paraId="0E92083E" w14:textId="19856ACD" w:rsidR="00F4590B"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J</w:t>
      </w:r>
      <w:r w:rsidR="00F4590B" w:rsidRPr="009D1980">
        <w:rPr>
          <w:rFonts w:ascii="Arial" w:hAnsi="Arial" w:cs="Arial"/>
          <w:color w:val="000000" w:themeColor="text1"/>
          <w:sz w:val="18"/>
          <w:szCs w:val="18"/>
        </w:rPr>
        <w:t>menovitý průměr kola</w:t>
      </w:r>
    </w:p>
    <w:p w14:paraId="73DC7A80" w14:textId="18C19E9C" w:rsidR="00F4590B" w:rsidRPr="009D1980" w:rsidRDefault="00C1235D" w:rsidP="00662EA0">
      <w:pPr>
        <w:pStyle w:val="Odstavecseseznamem"/>
        <w:widowControl w:val="0"/>
        <w:numPr>
          <w:ilvl w:val="1"/>
          <w:numId w:val="36"/>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J</w:t>
      </w:r>
      <w:r w:rsidR="00F4590B" w:rsidRPr="009D1980">
        <w:rPr>
          <w:rFonts w:ascii="Arial" w:hAnsi="Arial" w:cs="Arial"/>
          <w:color w:val="000000" w:themeColor="text1"/>
          <w:sz w:val="18"/>
          <w:szCs w:val="18"/>
        </w:rPr>
        <w:t>ízdní obrys kola</w:t>
      </w:r>
    </w:p>
    <w:p w14:paraId="2BA31F92" w14:textId="0CFEC664" w:rsidR="00F4590B" w:rsidRPr="009D1980" w:rsidRDefault="00C1235D" w:rsidP="009D1980">
      <w:pPr>
        <w:pStyle w:val="Odstavecseseznamem"/>
        <w:widowControl w:val="0"/>
        <w:numPr>
          <w:ilvl w:val="1"/>
          <w:numId w:val="65"/>
        </w:numPr>
        <w:adjustRightInd w:val="0"/>
        <w:spacing w:before="120"/>
        <w:rPr>
          <w:rFonts w:ascii="Arial" w:hAnsi="Arial" w:cs="Arial"/>
          <w:color w:val="000000" w:themeColor="text1"/>
          <w:sz w:val="18"/>
          <w:szCs w:val="18"/>
        </w:rPr>
      </w:pPr>
      <w:r w:rsidRPr="009D1980">
        <w:rPr>
          <w:rFonts w:ascii="Arial" w:hAnsi="Arial" w:cs="Arial"/>
          <w:color w:val="000000" w:themeColor="text1"/>
          <w:sz w:val="18"/>
          <w:szCs w:val="18"/>
        </w:rPr>
        <w:t>D</w:t>
      </w:r>
      <w:r w:rsidR="00F4590B" w:rsidRPr="009D1980">
        <w:rPr>
          <w:rFonts w:ascii="Arial" w:hAnsi="Arial" w:cs="Arial"/>
          <w:color w:val="000000" w:themeColor="text1"/>
          <w:sz w:val="18"/>
          <w:szCs w:val="18"/>
        </w:rPr>
        <w:t>ruh spřáhla</w:t>
      </w:r>
    </w:p>
    <w:p w14:paraId="44CA25D4" w14:textId="41718993" w:rsidR="00F4590B" w:rsidRPr="009D1980" w:rsidRDefault="00C1235D" w:rsidP="009D1980">
      <w:pPr>
        <w:pStyle w:val="Odstavecseseznamem"/>
        <w:widowControl w:val="0"/>
        <w:numPr>
          <w:ilvl w:val="1"/>
          <w:numId w:val="65"/>
        </w:numPr>
        <w:adjustRightInd w:val="0"/>
        <w:spacing w:before="120"/>
        <w:rPr>
          <w:rFonts w:ascii="Arial" w:hAnsi="Arial" w:cs="Arial"/>
          <w:color w:val="000000" w:themeColor="text1"/>
          <w:sz w:val="18"/>
          <w:szCs w:val="18"/>
        </w:rPr>
      </w:pPr>
      <w:r w:rsidRPr="009D1980">
        <w:rPr>
          <w:rFonts w:ascii="Arial" w:hAnsi="Arial" w:cs="Arial"/>
          <w:color w:val="000000" w:themeColor="text1"/>
          <w:sz w:val="18"/>
          <w:szCs w:val="18"/>
        </w:rPr>
        <w:t>N</w:t>
      </w:r>
      <w:r w:rsidR="00F4590B" w:rsidRPr="009D1980">
        <w:rPr>
          <w:rFonts w:ascii="Arial" w:hAnsi="Arial" w:cs="Arial"/>
          <w:color w:val="000000" w:themeColor="text1"/>
          <w:sz w:val="18"/>
          <w:szCs w:val="18"/>
        </w:rPr>
        <w:t>árazníky</w:t>
      </w:r>
    </w:p>
    <w:p w14:paraId="301B8513" w14:textId="1587A263" w:rsidR="00F4590B" w:rsidRPr="009D1980" w:rsidRDefault="00C1235D" w:rsidP="009D1980">
      <w:pPr>
        <w:pStyle w:val="Odstavecseseznamem"/>
        <w:widowControl w:val="0"/>
        <w:numPr>
          <w:ilvl w:val="1"/>
          <w:numId w:val="65"/>
        </w:numPr>
        <w:adjustRightInd w:val="0"/>
        <w:spacing w:before="120"/>
        <w:rPr>
          <w:rFonts w:ascii="Arial" w:hAnsi="Arial" w:cs="Arial"/>
          <w:color w:val="000000" w:themeColor="text1"/>
          <w:sz w:val="18"/>
          <w:szCs w:val="18"/>
        </w:rPr>
      </w:pPr>
      <w:r w:rsidRPr="009D1980">
        <w:rPr>
          <w:rFonts w:ascii="Arial" w:hAnsi="Arial" w:cs="Arial"/>
          <w:color w:val="000000" w:themeColor="text1"/>
          <w:sz w:val="18"/>
          <w:szCs w:val="18"/>
        </w:rPr>
        <w:t>S</w:t>
      </w:r>
      <w:r w:rsidR="00F4590B" w:rsidRPr="009D1980">
        <w:rPr>
          <w:rFonts w:ascii="Arial" w:hAnsi="Arial" w:cs="Arial"/>
          <w:color w:val="000000" w:themeColor="text1"/>
          <w:sz w:val="18"/>
          <w:szCs w:val="18"/>
        </w:rPr>
        <w:t>pojovací prvky elektrické soustavy, umístěné na čele drážního vozidla</w:t>
      </w:r>
    </w:p>
    <w:p w14:paraId="58C2500A" w14:textId="2A486E25" w:rsidR="00F4590B" w:rsidRPr="009D1980" w:rsidRDefault="00C1235D" w:rsidP="009D1980">
      <w:pPr>
        <w:pStyle w:val="Odstavecseseznamem"/>
        <w:widowControl w:val="0"/>
        <w:numPr>
          <w:ilvl w:val="1"/>
          <w:numId w:val="65"/>
        </w:numPr>
        <w:adjustRightInd w:val="0"/>
        <w:spacing w:before="120"/>
        <w:rPr>
          <w:rFonts w:ascii="Arial" w:hAnsi="Arial" w:cs="Arial"/>
          <w:color w:val="000000" w:themeColor="text1"/>
          <w:sz w:val="18"/>
          <w:szCs w:val="18"/>
        </w:rPr>
      </w:pPr>
      <w:r w:rsidRPr="009D1980">
        <w:rPr>
          <w:rFonts w:ascii="Arial" w:hAnsi="Arial" w:cs="Arial"/>
          <w:color w:val="000000" w:themeColor="text1"/>
          <w:sz w:val="18"/>
          <w:szCs w:val="18"/>
        </w:rPr>
        <w:t>J</w:t>
      </w:r>
      <w:r w:rsidR="00F4590B" w:rsidRPr="009D1980">
        <w:rPr>
          <w:rFonts w:ascii="Arial" w:hAnsi="Arial" w:cs="Arial"/>
          <w:color w:val="000000" w:themeColor="text1"/>
          <w:sz w:val="18"/>
          <w:szCs w:val="18"/>
        </w:rPr>
        <w:t>menovité trakční napětí</w:t>
      </w:r>
    </w:p>
    <w:p w14:paraId="664BBF7F" w14:textId="09494837" w:rsidR="00F4590B" w:rsidRPr="009D1980" w:rsidRDefault="00C1235D" w:rsidP="009D1980">
      <w:pPr>
        <w:pStyle w:val="Odstavecseseznamem"/>
        <w:widowControl w:val="0"/>
        <w:numPr>
          <w:ilvl w:val="1"/>
          <w:numId w:val="65"/>
        </w:numPr>
        <w:adjustRightInd w:val="0"/>
        <w:spacing w:before="120"/>
        <w:rPr>
          <w:rFonts w:ascii="Arial" w:hAnsi="Arial" w:cs="Arial"/>
          <w:color w:val="000000" w:themeColor="text1"/>
          <w:sz w:val="18"/>
          <w:szCs w:val="18"/>
        </w:rPr>
      </w:pPr>
      <w:r w:rsidRPr="009D1980">
        <w:rPr>
          <w:rFonts w:ascii="Arial" w:hAnsi="Arial" w:cs="Arial"/>
          <w:color w:val="000000" w:themeColor="text1"/>
          <w:sz w:val="18"/>
          <w:szCs w:val="18"/>
        </w:rPr>
        <w:t>N</w:t>
      </w:r>
      <w:r w:rsidR="00F4590B" w:rsidRPr="009D1980">
        <w:rPr>
          <w:rFonts w:ascii="Arial" w:hAnsi="Arial" w:cs="Arial"/>
          <w:color w:val="000000" w:themeColor="text1"/>
          <w:sz w:val="18"/>
          <w:szCs w:val="18"/>
        </w:rPr>
        <w:t>apětí ovládacích obvodů</w:t>
      </w:r>
    </w:p>
    <w:p w14:paraId="0D0D69B8" w14:textId="56FEE5EE" w:rsidR="00F4590B" w:rsidRPr="009D1980" w:rsidRDefault="00C1235D" w:rsidP="009D1980">
      <w:pPr>
        <w:pStyle w:val="Odstavecseseznamem"/>
        <w:widowControl w:val="0"/>
        <w:numPr>
          <w:ilvl w:val="1"/>
          <w:numId w:val="65"/>
        </w:numPr>
        <w:adjustRightInd w:val="0"/>
        <w:spacing w:before="120"/>
        <w:rPr>
          <w:rFonts w:ascii="Arial" w:hAnsi="Arial" w:cs="Arial"/>
          <w:color w:val="000000" w:themeColor="text1"/>
          <w:sz w:val="18"/>
          <w:szCs w:val="18"/>
        </w:rPr>
      </w:pPr>
      <w:r w:rsidRPr="009D1980">
        <w:rPr>
          <w:rFonts w:ascii="Arial" w:hAnsi="Arial" w:cs="Arial"/>
          <w:color w:val="000000" w:themeColor="text1"/>
          <w:sz w:val="18"/>
          <w:szCs w:val="18"/>
        </w:rPr>
        <w:t>M</w:t>
      </w:r>
      <w:r w:rsidR="00F4590B" w:rsidRPr="009D1980">
        <w:rPr>
          <w:rFonts w:ascii="Arial" w:hAnsi="Arial" w:cs="Arial"/>
          <w:color w:val="000000" w:themeColor="text1"/>
          <w:sz w:val="18"/>
          <w:szCs w:val="18"/>
        </w:rPr>
        <w:t>aximální rozjezdový proud</w:t>
      </w:r>
    </w:p>
    <w:p w14:paraId="673994F0" w14:textId="3DDD67B8" w:rsidR="00F4590B" w:rsidRPr="009D1980" w:rsidRDefault="00C1235D" w:rsidP="009D1980">
      <w:pPr>
        <w:pStyle w:val="Odstavecseseznamem"/>
        <w:widowControl w:val="0"/>
        <w:numPr>
          <w:ilvl w:val="1"/>
          <w:numId w:val="65"/>
        </w:numPr>
        <w:adjustRightInd w:val="0"/>
        <w:spacing w:before="120"/>
        <w:rPr>
          <w:rFonts w:ascii="Arial" w:hAnsi="Arial" w:cs="Arial"/>
          <w:color w:val="000000" w:themeColor="text1"/>
          <w:sz w:val="18"/>
          <w:szCs w:val="18"/>
        </w:rPr>
      </w:pPr>
      <w:r w:rsidRPr="009D1980">
        <w:rPr>
          <w:rFonts w:ascii="Arial" w:hAnsi="Arial" w:cs="Arial"/>
          <w:color w:val="000000" w:themeColor="text1"/>
          <w:sz w:val="18"/>
          <w:szCs w:val="18"/>
        </w:rPr>
        <w:t>N</w:t>
      </w:r>
      <w:r w:rsidR="00F4590B" w:rsidRPr="009D1980">
        <w:rPr>
          <w:rFonts w:ascii="Arial" w:hAnsi="Arial" w:cs="Arial"/>
          <w:color w:val="000000" w:themeColor="text1"/>
          <w:sz w:val="18"/>
          <w:szCs w:val="18"/>
        </w:rPr>
        <w:t>apětí a výkon určené pro elektrické vytápění</w:t>
      </w:r>
    </w:p>
    <w:p w14:paraId="65DEDDF7" w14:textId="64DED486" w:rsidR="00F4590B" w:rsidRPr="009D1980" w:rsidRDefault="00C1235D" w:rsidP="00662EA0">
      <w:pPr>
        <w:pStyle w:val="Odstavecseseznamem"/>
        <w:widowControl w:val="0"/>
        <w:numPr>
          <w:ilvl w:val="1"/>
          <w:numId w:val="37"/>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M</w:t>
      </w:r>
      <w:r w:rsidR="00F4590B" w:rsidRPr="009D1980">
        <w:rPr>
          <w:rFonts w:ascii="Arial" w:hAnsi="Arial" w:cs="Arial"/>
          <w:color w:val="000000" w:themeColor="text1"/>
          <w:sz w:val="18"/>
          <w:szCs w:val="18"/>
        </w:rPr>
        <w:t>aximální zrychlení</w:t>
      </w:r>
    </w:p>
    <w:p w14:paraId="16B127DA" w14:textId="6A18FB70" w:rsidR="00F4590B" w:rsidRPr="009D1980" w:rsidRDefault="00C1235D" w:rsidP="00662EA0">
      <w:pPr>
        <w:pStyle w:val="Odstavecseseznamem"/>
        <w:widowControl w:val="0"/>
        <w:numPr>
          <w:ilvl w:val="1"/>
          <w:numId w:val="37"/>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M</w:t>
      </w:r>
      <w:r w:rsidR="00F4590B" w:rsidRPr="009D1980">
        <w:rPr>
          <w:rFonts w:ascii="Arial" w:hAnsi="Arial" w:cs="Arial"/>
          <w:color w:val="000000" w:themeColor="text1"/>
          <w:sz w:val="18"/>
          <w:szCs w:val="18"/>
        </w:rPr>
        <w:t>inimální zrychlení</w:t>
      </w:r>
    </w:p>
    <w:p w14:paraId="2156E3B0" w14:textId="6E0E59CF" w:rsidR="00F4590B" w:rsidRPr="009D1980" w:rsidRDefault="00C1235D" w:rsidP="00662EA0">
      <w:pPr>
        <w:pStyle w:val="Odstavecseseznamem"/>
        <w:widowControl w:val="0"/>
        <w:numPr>
          <w:ilvl w:val="1"/>
          <w:numId w:val="37"/>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S</w:t>
      </w:r>
      <w:r w:rsidR="00F4590B" w:rsidRPr="009D1980">
        <w:rPr>
          <w:rFonts w:ascii="Arial" w:hAnsi="Arial" w:cs="Arial"/>
          <w:color w:val="000000" w:themeColor="text1"/>
          <w:sz w:val="18"/>
          <w:szCs w:val="18"/>
        </w:rPr>
        <w:t>třední zpoždění provozní brzdy</w:t>
      </w:r>
    </w:p>
    <w:p w14:paraId="5210AD1C" w14:textId="2F9ED901" w:rsidR="00F4590B" w:rsidRPr="009D1980" w:rsidRDefault="00C1235D" w:rsidP="00662EA0">
      <w:pPr>
        <w:pStyle w:val="Odstavecseseznamem"/>
        <w:widowControl w:val="0"/>
        <w:numPr>
          <w:ilvl w:val="1"/>
          <w:numId w:val="37"/>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S</w:t>
      </w:r>
      <w:r w:rsidR="00F4590B" w:rsidRPr="009D1980">
        <w:rPr>
          <w:rFonts w:ascii="Arial" w:hAnsi="Arial" w:cs="Arial"/>
          <w:color w:val="000000" w:themeColor="text1"/>
          <w:sz w:val="18"/>
          <w:szCs w:val="18"/>
        </w:rPr>
        <w:t>třední zpoždění nouzové brzdy</w:t>
      </w:r>
    </w:p>
    <w:p w14:paraId="5BDCE9CD" w14:textId="58B41494" w:rsidR="00F4590B" w:rsidRPr="009D1980" w:rsidRDefault="00C1235D" w:rsidP="00662EA0">
      <w:pPr>
        <w:pStyle w:val="Odstavecseseznamem"/>
        <w:widowControl w:val="0"/>
        <w:numPr>
          <w:ilvl w:val="1"/>
          <w:numId w:val="37"/>
        </w:numPr>
        <w:adjustRightInd w:val="0"/>
        <w:spacing w:before="120"/>
        <w:ind w:left="1418" w:hanging="709"/>
        <w:rPr>
          <w:rFonts w:ascii="Arial" w:hAnsi="Arial" w:cs="Arial"/>
          <w:color w:val="000000" w:themeColor="text1"/>
          <w:sz w:val="18"/>
          <w:szCs w:val="18"/>
        </w:rPr>
      </w:pPr>
      <w:r w:rsidRPr="009D1980">
        <w:rPr>
          <w:rFonts w:ascii="Arial" w:hAnsi="Arial" w:cs="Arial"/>
          <w:color w:val="000000" w:themeColor="text1"/>
          <w:sz w:val="18"/>
          <w:szCs w:val="18"/>
        </w:rPr>
        <w:t>Ú</w:t>
      </w:r>
      <w:r w:rsidR="00F4590B" w:rsidRPr="009D1980">
        <w:rPr>
          <w:rFonts w:ascii="Arial" w:hAnsi="Arial" w:cs="Arial"/>
          <w:color w:val="000000" w:themeColor="text1"/>
          <w:sz w:val="18"/>
          <w:szCs w:val="18"/>
        </w:rPr>
        <w:t>hly výhledu ze stanoviště osoby řídící drážní vozidlo</w:t>
      </w:r>
    </w:p>
    <w:p w14:paraId="6CE47C3F" w14:textId="5405C432" w:rsidR="00137147" w:rsidRPr="008C6647" w:rsidRDefault="00137147"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Technické údaje hlavních uzlů a komponentů drážního vozidla</w:t>
      </w:r>
    </w:p>
    <w:p w14:paraId="3DF69F81" w14:textId="45BA7B27" w:rsidR="00AF5D57" w:rsidRPr="008C6647" w:rsidRDefault="005E1329"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Elektrická výzbroj, druh a typ</w:t>
      </w:r>
    </w:p>
    <w:p w14:paraId="0A3F9EC4" w14:textId="6D59DDB0" w:rsidR="005E1329" w:rsidRPr="008C6647" w:rsidRDefault="005E1329"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Sběrač</w:t>
      </w:r>
    </w:p>
    <w:p w14:paraId="30DF569C" w14:textId="7967A338"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výrobce</w:t>
      </w:r>
    </w:p>
    <w:p w14:paraId="62907A4D" w14:textId="59E91E43"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5F3AD0D9" w14:textId="11B900B3"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proud</w:t>
      </w:r>
    </w:p>
    <w:p w14:paraId="015C7FD7" w14:textId="4B369E5D"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maximální proud při stojícím drážním vozidle (protékající jedním sběračem)</w:t>
      </w:r>
    </w:p>
    <w:p w14:paraId="09662C1B" w14:textId="003E7033"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maximální proud</w:t>
      </w:r>
    </w:p>
    <w:p w14:paraId="766305FA" w14:textId="524E7D2F"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28255C73" w14:textId="73795881"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1F1441EF" w14:textId="67323C92"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 obložení smykadla</w:t>
      </w:r>
    </w:p>
    <w:p w14:paraId="0D4AA993" w14:textId="0079B3E1"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výška ve složeném stavu</w:t>
      </w:r>
    </w:p>
    <w:p w14:paraId="57F6773C" w14:textId="2D3E3879"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pracovní zdvih</w:t>
      </w:r>
    </w:p>
    <w:p w14:paraId="47095598" w14:textId="731EC373"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 stahováku</w:t>
      </w:r>
    </w:p>
    <w:p w14:paraId="7E3CFD19" w14:textId="1851810F" w:rsidR="005E1329" w:rsidRPr="008C6647" w:rsidRDefault="005E1329" w:rsidP="008C6647">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přítlak</w:t>
      </w:r>
    </w:p>
    <w:p w14:paraId="54E8CC8A" w14:textId="62987709" w:rsidR="005E1329" w:rsidRPr="008C6647" w:rsidRDefault="005E1329"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Hlavní vypínač</w:t>
      </w:r>
    </w:p>
    <w:p w14:paraId="51DF85DB" w14:textId="0818A9E6"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proudová soustava</w:t>
      </w:r>
    </w:p>
    <w:p w14:paraId="353A8551" w14:textId="5FCF7EC2"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výrobce</w:t>
      </w:r>
    </w:p>
    <w:p w14:paraId="363ECF77" w14:textId="4049BC5E"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67CC3099" w14:textId="443F70B9"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proud</w:t>
      </w:r>
    </w:p>
    <w:p w14:paraId="50D43329" w14:textId="56657FEC"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lastRenderedPageBreak/>
        <w:t>maximální vypínací proud</w:t>
      </w:r>
    </w:p>
    <w:p w14:paraId="0EE96537" w14:textId="4EFC5543"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strmost nárůstku zkratového proudu</w:t>
      </w:r>
    </w:p>
    <w:p w14:paraId="415FDC42" w14:textId="061FC7C7"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minimální vypínací proud</w:t>
      </w:r>
    </w:p>
    <w:p w14:paraId="0E1CE8E8" w14:textId="48671016"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ovládání</w:t>
      </w:r>
    </w:p>
    <w:p w14:paraId="34E0EE90" w14:textId="79450D17"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svorkové napětí</w:t>
      </w:r>
    </w:p>
    <w:p w14:paraId="691419CC" w14:textId="70D0C13C" w:rsidR="005E1329" w:rsidRPr="008C6647" w:rsidRDefault="005E1329"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w:t>
      </w:r>
      <w:r w:rsidR="005036FB" w:rsidRPr="008C6647">
        <w:rPr>
          <w:rFonts w:ascii="Arial" w:hAnsi="Arial" w:cs="Arial"/>
          <w:color w:val="000000" w:themeColor="text1"/>
          <w:sz w:val="18"/>
          <w:szCs w:val="18"/>
        </w:rPr>
        <w:t>t</w:t>
      </w:r>
    </w:p>
    <w:p w14:paraId="1BFEBD41" w14:textId="74566108" w:rsidR="00001C93" w:rsidRPr="008C6647" w:rsidRDefault="00001C93"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Trakční měnič</w:t>
      </w:r>
    </w:p>
    <w:p w14:paraId="3B64BFB2" w14:textId="5BA52812"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výrobce</w:t>
      </w:r>
    </w:p>
    <w:p w14:paraId="69FF0F95" w14:textId="34F35C98"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 a provedení</w:t>
      </w:r>
    </w:p>
    <w:p w14:paraId="77340124" w14:textId="2D1DD1F9"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44D4A72A" w14:textId="0564A950"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proud</w:t>
      </w:r>
    </w:p>
    <w:p w14:paraId="01C00A14" w14:textId="33203D83"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způsob chlazení</w:t>
      </w:r>
    </w:p>
    <w:p w14:paraId="4A622B34" w14:textId="76E49956"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0FABC37C" w14:textId="2A2C29A0" w:rsidR="00001C93" w:rsidRPr="008C6647" w:rsidRDefault="00001C93"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Trakční motor</w:t>
      </w:r>
    </w:p>
    <w:p w14:paraId="3406E918"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výrobce</w:t>
      </w:r>
    </w:p>
    <w:p w14:paraId="39AB11DF" w14:textId="20F83BDA"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 stroje (buzení)</w:t>
      </w:r>
    </w:p>
    <w:p w14:paraId="0FEEF098" w14:textId="00869508"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způsob zavěšení</w:t>
      </w:r>
    </w:p>
    <w:p w14:paraId="461011B9" w14:textId="30E2F8B6"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výkon</w:t>
      </w:r>
    </w:p>
    <w:p w14:paraId="0E6C25E7" w14:textId="45E4B25E"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5798BD95"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 xml:space="preserve">jmenovitý proud </w:t>
      </w:r>
    </w:p>
    <w:p w14:paraId="248D80AE" w14:textId="19ADD938"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otáčky</w:t>
      </w:r>
    </w:p>
    <w:p w14:paraId="3D72F5E3" w14:textId="6A97D462"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způsob chlazení</w:t>
      </w:r>
    </w:p>
    <w:p w14:paraId="5DBBAF88" w14:textId="616BCD32"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7FABEE4C" w14:textId="693577C6"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4340C9AF" w14:textId="63E32F93"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způsob přenosu výkonu na hnací dvojkolí</w:t>
      </w:r>
    </w:p>
    <w:p w14:paraId="5B947971" w14:textId="05C18780" w:rsidR="00001C93" w:rsidRPr="008C6647" w:rsidRDefault="00001C93"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Motory pro pohon pomocných zařízení</w:t>
      </w:r>
    </w:p>
    <w:p w14:paraId="2C118B94"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výrobce</w:t>
      </w:r>
    </w:p>
    <w:p w14:paraId="0F6D6FBB" w14:textId="74642283" w:rsidR="003E74C0" w:rsidRPr="008C6647" w:rsidRDefault="003E74C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 stroje (buzení)</w:t>
      </w:r>
    </w:p>
    <w:p w14:paraId="74F6E277"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výkon</w:t>
      </w:r>
    </w:p>
    <w:p w14:paraId="3E5AF221"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4207C26A"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 xml:space="preserve">jmenovitý proud </w:t>
      </w:r>
    </w:p>
    <w:p w14:paraId="3EBA41F6"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otáčky</w:t>
      </w:r>
    </w:p>
    <w:p w14:paraId="153AE28E"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způsob chlazení</w:t>
      </w:r>
    </w:p>
    <w:p w14:paraId="0F1223E7"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45F80A61" w14:textId="77777777" w:rsidR="00001C93" w:rsidRPr="008C6647" w:rsidRDefault="00001C93"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16CC3B9C" w14:textId="382E8452"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Brzdový (rozjezdový) odporník</w:t>
      </w:r>
    </w:p>
    <w:p w14:paraId="623C07D0"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výrobce</w:t>
      </w:r>
    </w:p>
    <w:p w14:paraId="707AC153" w14:textId="30578650"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w:t>
      </w:r>
    </w:p>
    <w:p w14:paraId="3404AF20"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výkon</w:t>
      </w:r>
    </w:p>
    <w:p w14:paraId="32BF1C11"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68A48FEA"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 xml:space="preserve">jmenovitý proud </w:t>
      </w:r>
    </w:p>
    <w:p w14:paraId="206A7001"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2E5791A2"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28C879F7" w14:textId="2DFBB679"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odboček</w:t>
      </w:r>
    </w:p>
    <w:p w14:paraId="0A26EC6B" w14:textId="1045E2AD"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Měniče pro pomocná zařízení</w:t>
      </w:r>
    </w:p>
    <w:p w14:paraId="30F5CFB0" w14:textId="6D0CAF4B"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w:t>
      </w:r>
    </w:p>
    <w:p w14:paraId="612D5B8B" w14:textId="2403BD45"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trvalý proud</w:t>
      </w:r>
    </w:p>
    <w:p w14:paraId="1AADB0C2" w14:textId="661CA013"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krátkodobý proud</w:t>
      </w:r>
    </w:p>
    <w:p w14:paraId="4B21E950"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6F007A07"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4D45A097" w14:textId="2DDA715F"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Akumulátorové baterie</w:t>
      </w:r>
    </w:p>
    <w:p w14:paraId="2749F55D" w14:textId="2B68F0A5"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lastRenderedPageBreak/>
        <w:t xml:space="preserve">typ </w:t>
      </w:r>
    </w:p>
    <w:p w14:paraId="5B56C8F9"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w:t>
      </w:r>
    </w:p>
    <w:p w14:paraId="73E4AAE7" w14:textId="2FE3995B"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kapacita</w:t>
      </w:r>
    </w:p>
    <w:p w14:paraId="267D4C44" w14:textId="29D32241"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75BAD957"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1C30CD6D"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23D5F0A1" w14:textId="78C8A149"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článků</w:t>
      </w:r>
    </w:p>
    <w:p w14:paraId="38092529" w14:textId="7CF4047C"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Pomocná zařízení (bude uvedeno pro každé zařízení zvlášť)</w:t>
      </w:r>
    </w:p>
    <w:p w14:paraId="7E0CD43A" w14:textId="6D80A46B"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(výrobce)</w:t>
      </w:r>
    </w:p>
    <w:p w14:paraId="61E3715B" w14:textId="7B30A071"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druh</w:t>
      </w:r>
    </w:p>
    <w:p w14:paraId="4D36AD08"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výkon</w:t>
      </w:r>
    </w:p>
    <w:p w14:paraId="4598DE67"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napětí</w:t>
      </w:r>
    </w:p>
    <w:p w14:paraId="1498EEBC"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 xml:space="preserve">jmenovitý proud </w:t>
      </w:r>
    </w:p>
    <w:p w14:paraId="4A0B698E"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jmenovité otáčky</w:t>
      </w:r>
    </w:p>
    <w:p w14:paraId="32DD3C76"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způsob chlazení</w:t>
      </w:r>
    </w:p>
    <w:p w14:paraId="6C654678"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044D4E00" w14:textId="77777777" w:rsidR="00D62FB0" w:rsidRPr="008C6647" w:rsidRDefault="00D62FB0" w:rsidP="00662EA0">
      <w:pPr>
        <w:pStyle w:val="Odstavecseseznamem"/>
        <w:widowControl w:val="0"/>
        <w:numPr>
          <w:ilvl w:val="2"/>
          <w:numId w:val="33"/>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27ED1DF8" w14:textId="3B00F6F2"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Vedení vodičů a kabelů</w:t>
      </w:r>
    </w:p>
    <w:p w14:paraId="2F0E73D0" w14:textId="4AD4C0CD"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Skříň drážního vozidla</w:t>
      </w:r>
    </w:p>
    <w:p w14:paraId="409E38E0" w14:textId="040D5C9E"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Provedení podlahy</w:t>
      </w:r>
    </w:p>
    <w:p w14:paraId="63534963" w14:textId="0E44F115"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Provedení schodů</w:t>
      </w:r>
    </w:p>
    <w:p w14:paraId="7679CD9D" w14:textId="355011E0"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Zařízení pro nástup a výstup osob s omezenou schopností pohybu</w:t>
      </w:r>
    </w:p>
    <w:p w14:paraId="700EA64B" w14:textId="04A05A47"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Ochrana proti přejetí osob</w:t>
      </w:r>
    </w:p>
    <w:p w14:paraId="4162C916" w14:textId="16750F7B" w:rsidR="00D62FB0" w:rsidRPr="008C6647" w:rsidRDefault="00D62FB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Ovládání, řízení vozu</w:t>
      </w:r>
    </w:p>
    <w:p w14:paraId="408CE3AA" w14:textId="7806D622" w:rsidR="003E74C0" w:rsidRPr="008C6647" w:rsidRDefault="003E74C0" w:rsidP="00662EA0">
      <w:pPr>
        <w:pStyle w:val="Odstavecseseznamem"/>
        <w:widowControl w:val="0"/>
        <w:numPr>
          <w:ilvl w:val="1"/>
          <w:numId w:val="33"/>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Vnější osvětlení, ukazatele směru, brzdová světla, odrazky</w:t>
      </w:r>
    </w:p>
    <w:p w14:paraId="68CC920E" w14:textId="23DF8F78" w:rsidR="00D62FB0" w:rsidRPr="008C6647" w:rsidRDefault="00D62FB0" w:rsidP="00662EA0">
      <w:pPr>
        <w:pStyle w:val="Odstavecseseznamem"/>
        <w:widowControl w:val="0"/>
        <w:numPr>
          <w:ilvl w:val="1"/>
          <w:numId w:val="39"/>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Vypružení</w:t>
      </w:r>
    </w:p>
    <w:p w14:paraId="68B795F2" w14:textId="77777777" w:rsidR="00AE1E55" w:rsidRPr="008C6647" w:rsidRDefault="00AE1E55" w:rsidP="00662EA0">
      <w:pPr>
        <w:pStyle w:val="Odstavecseseznamem"/>
        <w:widowControl w:val="0"/>
        <w:numPr>
          <w:ilvl w:val="1"/>
          <w:numId w:val="40"/>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Ochrana proti korozi</w:t>
      </w:r>
    </w:p>
    <w:p w14:paraId="38D4031F" w14:textId="77777777" w:rsidR="00AE1E55" w:rsidRPr="008C6647" w:rsidRDefault="00AE1E55" w:rsidP="00662EA0">
      <w:pPr>
        <w:pStyle w:val="Odstavecseseznamem"/>
        <w:widowControl w:val="0"/>
        <w:numPr>
          <w:ilvl w:val="1"/>
          <w:numId w:val="40"/>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Brzda</w:t>
      </w:r>
    </w:p>
    <w:p w14:paraId="03D99302" w14:textId="08FAE2A8" w:rsidR="00AE1E55" w:rsidRPr="008C6647" w:rsidRDefault="00AE1E55" w:rsidP="008C6647">
      <w:pPr>
        <w:pStyle w:val="Odstavecseseznamem"/>
        <w:widowControl w:val="0"/>
        <w:numPr>
          <w:ilvl w:val="2"/>
          <w:numId w:val="68"/>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druh</w:t>
      </w:r>
    </w:p>
    <w:p w14:paraId="1BD5F99C" w14:textId="4782F424" w:rsidR="00AE1E55" w:rsidRPr="008C6647" w:rsidRDefault="00AE1E55" w:rsidP="008C6647">
      <w:pPr>
        <w:pStyle w:val="Odstavecseseznamem"/>
        <w:widowControl w:val="0"/>
        <w:numPr>
          <w:ilvl w:val="2"/>
          <w:numId w:val="68"/>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hlavní údaje o prvcích brzdové výstroje dle druhu brzdy (včetně ekologických vlastností brzdového obložení)</w:t>
      </w:r>
    </w:p>
    <w:p w14:paraId="08951E4C" w14:textId="3D2CFE63" w:rsidR="00AE1E55" w:rsidRPr="008C6647" w:rsidRDefault="00AE1E55" w:rsidP="00662EA0">
      <w:pPr>
        <w:pStyle w:val="Odstavecseseznamem"/>
        <w:widowControl w:val="0"/>
        <w:numPr>
          <w:ilvl w:val="1"/>
          <w:numId w:val="40"/>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Vzduchojemy</w:t>
      </w:r>
    </w:p>
    <w:p w14:paraId="52B46A02" w14:textId="6C62BF08"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objem</w:t>
      </w:r>
    </w:p>
    <w:p w14:paraId="6B7D21A6" w14:textId="40086FE7"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přetlak (maximální)</w:t>
      </w:r>
    </w:p>
    <w:p w14:paraId="1EB9C404" w14:textId="23478F24"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w:t>
      </w:r>
    </w:p>
    <w:p w14:paraId="7C01DD5D" w14:textId="1199D051" w:rsidR="00AE1E55" w:rsidRPr="008C6647" w:rsidRDefault="00AE1E55" w:rsidP="00662EA0">
      <w:pPr>
        <w:pStyle w:val="Odstavecseseznamem"/>
        <w:widowControl w:val="0"/>
        <w:numPr>
          <w:ilvl w:val="1"/>
          <w:numId w:val="40"/>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Kompresor</w:t>
      </w:r>
    </w:p>
    <w:p w14:paraId="33D77762" w14:textId="77777777"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typ a druh</w:t>
      </w:r>
    </w:p>
    <w:p w14:paraId="6C0BBDFF" w14:textId="3690CC38"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příkon na hřídeli</w:t>
      </w:r>
    </w:p>
    <w:p w14:paraId="3D60685F" w14:textId="72C2125C"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množství vzduchu nasátého za jednotku času</w:t>
      </w:r>
    </w:p>
    <w:p w14:paraId="1A4754C0" w14:textId="5F0F6E11"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množství dodávaného vzduchu při jmenovitých otáčkách</w:t>
      </w:r>
    </w:p>
    <w:p w14:paraId="6DFE6C7F" w14:textId="10EED408"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jmenovitý přetlak dodávaného vzduchu</w:t>
      </w:r>
    </w:p>
    <w:p w14:paraId="3548F313" w14:textId="1D10B70A"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způsob chlazení kompresoru</w:t>
      </w:r>
    </w:p>
    <w:p w14:paraId="254AAD83" w14:textId="1F5A0087"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další důležité technické údaje</w:t>
      </w:r>
    </w:p>
    <w:p w14:paraId="0DC19586" w14:textId="77777777"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hmotnost</w:t>
      </w:r>
    </w:p>
    <w:p w14:paraId="5691FE6F" w14:textId="77777777" w:rsidR="00AE1E55" w:rsidRPr="008C6647" w:rsidRDefault="00AE1E55" w:rsidP="00662EA0">
      <w:pPr>
        <w:pStyle w:val="Odstavecseseznamem"/>
        <w:widowControl w:val="0"/>
        <w:numPr>
          <w:ilvl w:val="2"/>
          <w:numId w:val="40"/>
        </w:numPr>
        <w:adjustRightInd w:val="0"/>
        <w:spacing w:before="60"/>
        <w:ind w:left="2127"/>
        <w:jc w:val="both"/>
        <w:rPr>
          <w:rFonts w:ascii="Arial" w:hAnsi="Arial" w:cs="Arial"/>
          <w:color w:val="000000" w:themeColor="text1"/>
          <w:sz w:val="18"/>
          <w:szCs w:val="18"/>
        </w:rPr>
      </w:pPr>
      <w:r w:rsidRPr="008C6647">
        <w:rPr>
          <w:rFonts w:ascii="Arial" w:hAnsi="Arial" w:cs="Arial"/>
          <w:color w:val="000000" w:themeColor="text1"/>
          <w:sz w:val="18"/>
          <w:szCs w:val="18"/>
        </w:rPr>
        <w:t>počet kusů na drážním vozidle</w:t>
      </w:r>
    </w:p>
    <w:p w14:paraId="1C4C6878" w14:textId="6A7F1529" w:rsidR="00AE1E55" w:rsidRPr="008C6647" w:rsidRDefault="00AE1E55" w:rsidP="00662EA0">
      <w:pPr>
        <w:pStyle w:val="Odstavecseseznamem"/>
        <w:widowControl w:val="0"/>
        <w:numPr>
          <w:ilvl w:val="1"/>
          <w:numId w:val="40"/>
        </w:numPr>
        <w:adjustRightInd w:val="0"/>
        <w:spacing w:before="120"/>
        <w:ind w:left="1418"/>
        <w:rPr>
          <w:rFonts w:ascii="Arial" w:hAnsi="Arial" w:cs="Arial"/>
          <w:color w:val="000000" w:themeColor="text1"/>
          <w:sz w:val="18"/>
          <w:szCs w:val="18"/>
        </w:rPr>
      </w:pPr>
      <w:r w:rsidRPr="008C6647">
        <w:rPr>
          <w:rFonts w:ascii="Arial" w:hAnsi="Arial" w:cs="Arial"/>
          <w:color w:val="000000" w:themeColor="text1"/>
          <w:sz w:val="18"/>
          <w:szCs w:val="18"/>
        </w:rPr>
        <w:t>Převodovka</w:t>
      </w:r>
    </w:p>
    <w:p w14:paraId="58322550" w14:textId="38938A44"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typ</w:t>
      </w:r>
    </w:p>
    <w:p w14:paraId="6E9B9F1D" w14:textId="20C22D36"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maximální přenášený výkon</w:t>
      </w:r>
    </w:p>
    <w:p w14:paraId="544D23B8" w14:textId="68F4362A"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počet převodových stupňů včetně velikosti příslušného převodu</w:t>
      </w:r>
    </w:p>
    <w:p w14:paraId="7BCEE363" w14:textId="50BB7A5A"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lastRenderedPageBreak/>
        <w:t>maximální vstupní otáčky a moment</w:t>
      </w:r>
    </w:p>
    <w:p w14:paraId="4351A709" w14:textId="05654A39"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maximální výstupní otáčky a moment</w:t>
      </w:r>
    </w:p>
    <w:p w14:paraId="19DD322B" w14:textId="6AEBC52E"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způsob ovládání převodovky</w:t>
      </w:r>
    </w:p>
    <w:p w14:paraId="71F866A0" w14:textId="217DB992"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mazání a chlazení</w:t>
      </w:r>
    </w:p>
    <w:p w14:paraId="6F44D3B4" w14:textId="4850A67F" w:rsidR="00AE1E55" w:rsidRPr="008C6647" w:rsidRDefault="00AE1E55"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hmotnost "suché" převodovky</w:t>
      </w:r>
    </w:p>
    <w:p w14:paraId="71FE23FD" w14:textId="47ACD2DE" w:rsidR="00AE1E55" w:rsidRPr="008C6647" w:rsidRDefault="00AE1E55" w:rsidP="00662EA0">
      <w:pPr>
        <w:pStyle w:val="Odstavecseseznamem"/>
        <w:widowControl w:val="0"/>
        <w:numPr>
          <w:ilvl w:val="1"/>
          <w:numId w:val="40"/>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Provozní hmoty</w:t>
      </w:r>
    </w:p>
    <w:p w14:paraId="6BDBD2FA" w14:textId="662C4C5A" w:rsidR="00672E07" w:rsidRPr="008C6647" w:rsidRDefault="00672E07"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množství a druh oleje v kompresoru</w:t>
      </w:r>
    </w:p>
    <w:p w14:paraId="6861390D" w14:textId="7FE8208E" w:rsidR="00672E07" w:rsidRPr="008C6647" w:rsidRDefault="00672E07"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množství a druh oleje v převodovkách</w:t>
      </w:r>
    </w:p>
    <w:p w14:paraId="302BB439" w14:textId="6FF71FAD" w:rsidR="00672E07" w:rsidRPr="008C6647" w:rsidRDefault="00672E07"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objem pískovače a druh písku</w:t>
      </w:r>
    </w:p>
    <w:p w14:paraId="76872050" w14:textId="0AC9D2EB" w:rsidR="00672E07" w:rsidRPr="008C6647" w:rsidRDefault="00672E07" w:rsidP="00662EA0">
      <w:pPr>
        <w:pStyle w:val="Odstavecseseznamem"/>
        <w:widowControl w:val="0"/>
        <w:numPr>
          <w:ilvl w:val="2"/>
          <w:numId w:val="40"/>
        </w:numPr>
        <w:adjustRightInd w:val="0"/>
        <w:spacing w:before="60"/>
        <w:ind w:left="2127" w:hanging="709"/>
        <w:jc w:val="both"/>
        <w:rPr>
          <w:rFonts w:ascii="Arial" w:hAnsi="Arial" w:cs="Arial"/>
          <w:color w:val="000000" w:themeColor="text1"/>
          <w:sz w:val="18"/>
          <w:szCs w:val="18"/>
        </w:rPr>
      </w:pPr>
      <w:r w:rsidRPr="008C6647">
        <w:rPr>
          <w:rFonts w:ascii="Arial" w:hAnsi="Arial" w:cs="Arial"/>
          <w:color w:val="000000" w:themeColor="text1"/>
          <w:sz w:val="18"/>
          <w:szCs w:val="18"/>
        </w:rPr>
        <w:t>druh náplně klimatizačních a chladicích zařízení</w:t>
      </w:r>
    </w:p>
    <w:p w14:paraId="16FA4AC2" w14:textId="673FDA47" w:rsidR="00672E07" w:rsidRPr="008C6647" w:rsidRDefault="00672E07" w:rsidP="00662EA0">
      <w:pPr>
        <w:pStyle w:val="Odstavecseseznamem"/>
        <w:widowControl w:val="0"/>
        <w:numPr>
          <w:ilvl w:val="1"/>
          <w:numId w:val="40"/>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Měřicí, kontrolní a signalizační přístroje (typ a určení přístroje, počet kusů a umístění na drážním vozidle)</w:t>
      </w:r>
    </w:p>
    <w:p w14:paraId="578F5783" w14:textId="471A0E5A" w:rsidR="00672E07" w:rsidRPr="008C6647" w:rsidRDefault="00672E07" w:rsidP="00662EA0">
      <w:pPr>
        <w:pStyle w:val="Odstavecseseznamem"/>
        <w:widowControl w:val="0"/>
        <w:numPr>
          <w:ilvl w:val="1"/>
          <w:numId w:val="40"/>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Nátěry (použité nátěry respektující zdravotnická a ekologická hlediska)</w:t>
      </w:r>
    </w:p>
    <w:p w14:paraId="69A8DC7F" w14:textId="76C5EF20" w:rsidR="00672E07" w:rsidRPr="008C6647" w:rsidRDefault="00672E07"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Popis vozidla</w:t>
      </w:r>
    </w:p>
    <w:p w14:paraId="60E0E809" w14:textId="548133AE" w:rsidR="00234697" w:rsidRPr="008C6647" w:rsidRDefault="00234697" w:rsidP="008C6647">
      <w:pPr>
        <w:pStyle w:val="Odstavecseseznamem"/>
        <w:widowControl w:val="0"/>
        <w:numPr>
          <w:ilvl w:val="1"/>
          <w:numId w:val="41"/>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Stručný popis konstrukce vozidla a jeho částí</w:t>
      </w:r>
    </w:p>
    <w:p w14:paraId="51678DC6" w14:textId="0B76DEE4" w:rsidR="00234697" w:rsidRPr="008C6647" w:rsidRDefault="00234697" w:rsidP="008C6647">
      <w:pPr>
        <w:pStyle w:val="Odstavecseseznamem"/>
        <w:widowControl w:val="0"/>
        <w:numPr>
          <w:ilvl w:val="1"/>
          <w:numId w:val="41"/>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Popis funkce základních částí drážního vozidla doplněný přílohami technických podmínek (viz část "Přílohy", bod 10)</w:t>
      </w:r>
    </w:p>
    <w:p w14:paraId="7BA87625" w14:textId="2D26E2E7" w:rsidR="00234697" w:rsidRPr="008C6647" w:rsidRDefault="00234697" w:rsidP="008C6647">
      <w:pPr>
        <w:pStyle w:val="Odstavecseseznamem"/>
        <w:widowControl w:val="0"/>
        <w:numPr>
          <w:ilvl w:val="1"/>
          <w:numId w:val="41"/>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Popis funkce speciálních částí drážního vozidla</w:t>
      </w:r>
    </w:p>
    <w:p w14:paraId="640AAB73" w14:textId="2188C05C" w:rsidR="00234697" w:rsidRPr="008C6647" w:rsidRDefault="00234697"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Bezpečnost, hygiena a ovlivnění vnějšího prostředí</w:t>
      </w:r>
    </w:p>
    <w:p w14:paraId="16CE44E8" w14:textId="1EC909EF" w:rsidR="00AE1E55" w:rsidRPr="008C6647" w:rsidRDefault="00234697"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Určená technická zařízení použitá na drážním vozidle</w:t>
      </w:r>
    </w:p>
    <w:p w14:paraId="218EDD4F" w14:textId="5D311FA6" w:rsidR="00234697" w:rsidRPr="008C6647" w:rsidRDefault="00234697"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Rušení rádiového a televizního příjmu</w:t>
      </w:r>
    </w:p>
    <w:p w14:paraId="6AC54C8B" w14:textId="421CB40D" w:rsidR="00234697" w:rsidRPr="008C6647" w:rsidRDefault="00234697"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Použité protipožární zařízení a hasicí přístroje (druh a počet přístrojů)</w:t>
      </w:r>
    </w:p>
    <w:p w14:paraId="623427CB" w14:textId="58F62076" w:rsidR="00234697"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w:t>
      </w:r>
      <w:r w:rsidR="00234697" w:rsidRPr="008C6647">
        <w:rPr>
          <w:rFonts w:ascii="Arial" w:hAnsi="Arial" w:cs="Arial"/>
          <w:color w:val="000000" w:themeColor="text1"/>
          <w:sz w:val="18"/>
          <w:szCs w:val="18"/>
        </w:rPr>
        <w:t>oužitý způsob ochrany před nebezpečím dotyku s horkými nebo pohybujícími se částmi, částmi pod napětím a neživými částmi elektrických strojů a přístrojů, kryty, víka, zábrany, použité bezpečnostní</w:t>
      </w:r>
      <w:r w:rsidRPr="008C6647">
        <w:rPr>
          <w:rFonts w:ascii="Arial" w:hAnsi="Arial" w:cs="Arial"/>
          <w:color w:val="000000" w:themeColor="text1"/>
          <w:sz w:val="18"/>
          <w:szCs w:val="18"/>
        </w:rPr>
        <w:t xml:space="preserve"> </w:t>
      </w:r>
      <w:r w:rsidR="00234697" w:rsidRPr="008C6647">
        <w:rPr>
          <w:rFonts w:ascii="Arial" w:hAnsi="Arial" w:cs="Arial"/>
          <w:color w:val="000000" w:themeColor="text1"/>
          <w:sz w:val="18"/>
          <w:szCs w:val="18"/>
        </w:rPr>
        <w:t>nápisy, značky a tabulky, bezpečnostní nátěry, barevná označení</w:t>
      </w:r>
    </w:p>
    <w:p w14:paraId="7816A149" w14:textId="70988805" w:rsidR="0017653A"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Nehořlavost použitých materiálů</w:t>
      </w:r>
    </w:p>
    <w:p w14:paraId="35C29C4C" w14:textId="77777777" w:rsidR="0017653A"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Velikost přechodového elektrického odporu všech vodivých částí drážního vozidla vůči koleji</w:t>
      </w:r>
    </w:p>
    <w:p w14:paraId="1D131B28" w14:textId="77777777" w:rsidR="0017653A"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Vnější hluk emitovaný drážním vozidlem</w:t>
      </w:r>
    </w:p>
    <w:p w14:paraId="572F8D8B" w14:textId="41E1061D" w:rsidR="0017653A"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Podmínky pro mechanizované mytí a čištění</w:t>
      </w:r>
    </w:p>
    <w:p w14:paraId="17E99DE5" w14:textId="51864432" w:rsidR="0017653A"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Opatření proti úniku škodlivých látek mimo drážní vozidlo</w:t>
      </w:r>
    </w:p>
    <w:p w14:paraId="52663B0F" w14:textId="550F14CF" w:rsidR="0017653A"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zabezpečení stanoviště osoby řídící drážní vozidlo a u speciálních vozidel také prostorů pro obsluhu z hlediska pasivní bezpečnosti ve vztahu k deformacím vyvolaným nežádoucími vnějšími silami</w:t>
      </w:r>
    </w:p>
    <w:p w14:paraId="30157FAA" w14:textId="57565E67" w:rsidR="0017653A" w:rsidRPr="008C6647" w:rsidRDefault="0017653A"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zabezpečení prostorů pro cestující z hlediska pasivní bezpečnosti ve vztahu k deformacím vyvolaným nežádoucími vnějšími silami, způsob zabezpečení stání pro vozíky pro invalidy</w:t>
      </w:r>
    </w:p>
    <w:p w14:paraId="12233DB4" w14:textId="20853ED3"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Druh použitých oken a skel</w:t>
      </w:r>
    </w:p>
    <w:p w14:paraId="1B0D7464" w14:textId="375C5FEE"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Druh použitých dveří, ovládání dveří, zajištění proti sevření, síla při zavírání dveří</w:t>
      </w:r>
    </w:p>
    <w:p w14:paraId="5753B177" w14:textId="374AE58E"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Únikové cesty pro případ nebezpečí</w:t>
      </w:r>
    </w:p>
    <w:p w14:paraId="19C64840" w14:textId="15598784"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Systém osvětlení</w:t>
      </w:r>
    </w:p>
    <w:p w14:paraId="26B09843" w14:textId="15C17EAF"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Intenzita osvětlení prostoru a přístrojů na stanovišti osoby řídící drážní vozidlo a u speciálních vozidel také v prostorech obsluhy (nouzové osvětlení)</w:t>
      </w:r>
    </w:p>
    <w:p w14:paraId="5576D822" w14:textId="3027AD56"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Tepelná a hluková izolace</w:t>
      </w:r>
    </w:p>
    <w:p w14:paraId="5F2B6536" w14:textId="700A2FCF"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vytápění stanoviště osoby řídící drážní vozidlo včetně potřebného příkonu</w:t>
      </w:r>
    </w:p>
    <w:p w14:paraId="40912678" w14:textId="2DCF1BF6"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regulace vytápěcí soustavy stanoviště osoby řídící drážní vozidlo</w:t>
      </w:r>
    </w:p>
    <w:p w14:paraId="7A3E0F05" w14:textId="5ED40834"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větrání stanoviště osoby řídící drážní vozidlo včetně potřebného příkonu</w:t>
      </w:r>
    </w:p>
    <w:p w14:paraId="1EA93693" w14:textId="7A459DE0"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regulace větrací soustavy stanoviště osoby řídící drážní vozidlo</w:t>
      </w:r>
    </w:p>
    <w:p w14:paraId="3B1C26B3" w14:textId="6CCEB564"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Teploty vzduchu v určených místech stanoviště osoby řídící drážní vozidlo při dané vnější teplotě a rychlost jeho proudění; u speciálních vozidel také v prostorech pro obsluhu</w:t>
      </w:r>
    </w:p>
    <w:p w14:paraId="54006E24" w14:textId="2D22E44D"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lastRenderedPageBreak/>
        <w:t>Vnitřní hluk na stanovišti osoby řídící drážní vozidlo; u speciálních vozidel také v prostorech pro obsluhu</w:t>
      </w:r>
    </w:p>
    <w:p w14:paraId="38025DD6" w14:textId="4F23383B" w:rsidR="00B56956"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Vibrace na stanovišti osoby řídící</w:t>
      </w:r>
      <w:r w:rsidR="00FE55D5" w:rsidRPr="008C6647">
        <w:rPr>
          <w:rFonts w:ascii="Arial" w:hAnsi="Arial" w:cs="Arial"/>
          <w:color w:val="000000" w:themeColor="text1"/>
          <w:sz w:val="18"/>
          <w:szCs w:val="18"/>
        </w:rPr>
        <w:t xml:space="preserve"> </w:t>
      </w:r>
      <w:r w:rsidRPr="008C6647">
        <w:rPr>
          <w:rFonts w:ascii="Arial" w:hAnsi="Arial" w:cs="Arial"/>
          <w:color w:val="000000" w:themeColor="text1"/>
          <w:sz w:val="18"/>
          <w:szCs w:val="18"/>
        </w:rPr>
        <w:t>drážní vozidlo a u speciálních vozidel také obsluhy</w:t>
      </w:r>
    </w:p>
    <w:p w14:paraId="447DD065" w14:textId="77777777" w:rsidR="004F029F" w:rsidRPr="008C6647" w:rsidRDefault="00B56956"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zabezpečení stanoviště osoby řídící drážní vozidlo proti vnikání prachu</w:t>
      </w:r>
    </w:p>
    <w:p w14:paraId="27357E58" w14:textId="44AF7767"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Uspořádání stanoviště osoby řídící drážní vozidlo</w:t>
      </w:r>
    </w:p>
    <w:p w14:paraId="3BB84E2C" w14:textId="68E3E8DF"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Typ a rozměry sedadla osoby řídící drážní vozidlo</w:t>
      </w:r>
    </w:p>
    <w:p w14:paraId="474B8C00" w14:textId="1047421C"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Typ zařízení pro mazání okolků včetně druhu použitého maziva</w:t>
      </w:r>
    </w:p>
    <w:p w14:paraId="29A51D7A" w14:textId="146C6F8C"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Stanoviště osoby řídící drážní vozidlo, fyziologické podmínky, použité materiály, opatření proti oslnění</w:t>
      </w:r>
    </w:p>
    <w:p w14:paraId="3A8AB64C" w14:textId="1CE9ADEC"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 xml:space="preserve">Druh a typ zpětných zrcátek a </w:t>
      </w:r>
      <w:r w:rsidR="00DD6FE4">
        <w:rPr>
          <w:rFonts w:ascii="Arial" w:hAnsi="Arial" w:cs="Arial"/>
          <w:color w:val="000000" w:themeColor="text1"/>
          <w:sz w:val="18"/>
          <w:szCs w:val="18"/>
        </w:rPr>
        <w:t>jejího</w:t>
      </w:r>
      <w:r w:rsidRPr="008C6647">
        <w:rPr>
          <w:rFonts w:ascii="Arial" w:hAnsi="Arial" w:cs="Arial"/>
          <w:color w:val="000000" w:themeColor="text1"/>
          <w:sz w:val="18"/>
          <w:szCs w:val="18"/>
        </w:rPr>
        <w:t xml:space="preserve"> ovládání</w:t>
      </w:r>
    </w:p>
    <w:p w14:paraId="54CB3DAF" w14:textId="38D6E3C1"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Intenzita osvětlení v prostorech pro cestující (nouzové osvětlení)</w:t>
      </w:r>
    </w:p>
    <w:p w14:paraId="15AF36BA" w14:textId="51441ECB"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vytápění prostoru pro cestující včetně potřebného příkonu</w:t>
      </w:r>
    </w:p>
    <w:p w14:paraId="6E078C8A" w14:textId="614AA4B2"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regulace vytápěcí soustavy prostoru pro cestující</w:t>
      </w:r>
    </w:p>
    <w:p w14:paraId="7FCA3CBA" w14:textId="349AEFAB"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větrání prostoru pro cestující včetně potřebného příkonu</w:t>
      </w:r>
    </w:p>
    <w:p w14:paraId="7EB2726E" w14:textId="2F798832"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regulace větrací soustavy prostoru pro cestující</w:t>
      </w:r>
    </w:p>
    <w:p w14:paraId="311232AA" w14:textId="6C2CD0DD"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Teploty vzduchu v prostorech pro cestující při dané vnější teplotě a rychlost jeho proudění</w:t>
      </w:r>
    </w:p>
    <w:p w14:paraId="1CC081EF" w14:textId="05DA9CC4"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Výkon větrací soustavy (množství vzduchu přivedeného na jednoho cestujícího, za jednotku času</w:t>
      </w:r>
    </w:p>
    <w:p w14:paraId="3BAA68CB" w14:textId="1C72ADC9"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Vnitřní hluk v prostorech pro cestující</w:t>
      </w:r>
    </w:p>
    <w:p w14:paraId="5CB9CC33" w14:textId="6C51629E"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Vibrace v prostoru pro cestující</w:t>
      </w:r>
    </w:p>
    <w:p w14:paraId="0D9D3979" w14:textId="77777777"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Systém klimatizace</w:t>
      </w:r>
    </w:p>
    <w:p w14:paraId="17620DF6" w14:textId="70326C8E"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Prostor pro cestující včetně prostoru pro cestující s omezenou schopností pohybu a orientace (rozměry, typ sedadel, rozteče sedadel včetně vyhrazených sedadel a místa vozíku pro invalidy a dětského kočárku)</w:t>
      </w:r>
    </w:p>
    <w:p w14:paraId="67F8A064" w14:textId="6E821BE9" w:rsidR="004F029F"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Způsob a rozsah podávání informací cestujícím ve vozidle</w:t>
      </w:r>
    </w:p>
    <w:p w14:paraId="1655EBC5" w14:textId="0ACA20A9" w:rsidR="00B56956" w:rsidRPr="008C6647" w:rsidRDefault="004F029F" w:rsidP="008C6647">
      <w:pPr>
        <w:pStyle w:val="Odstavecseseznamem"/>
        <w:widowControl w:val="0"/>
        <w:numPr>
          <w:ilvl w:val="1"/>
          <w:numId w:val="69"/>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Požadavky na výrobu, svařování, kontrolu a zkoušky</w:t>
      </w:r>
      <w:r w:rsidR="00B56956" w:rsidRPr="008C6647">
        <w:rPr>
          <w:rFonts w:ascii="Arial" w:hAnsi="Arial" w:cs="Arial"/>
          <w:color w:val="000000" w:themeColor="text1"/>
          <w:sz w:val="18"/>
          <w:szCs w:val="18"/>
        </w:rPr>
        <w:t xml:space="preserve"> </w:t>
      </w:r>
    </w:p>
    <w:p w14:paraId="499D9333" w14:textId="4DBEFEF4" w:rsidR="004F029F" w:rsidRPr="008C6647" w:rsidRDefault="004F029F"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 xml:space="preserve">Přílohy </w:t>
      </w:r>
    </w:p>
    <w:p w14:paraId="0FA8EF92" w14:textId="77777777" w:rsidR="004F029F" w:rsidRPr="008C6647" w:rsidRDefault="004F029F"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Typový výkres drážního vozidla v měřítku 1 : 50</w:t>
      </w:r>
    </w:p>
    <w:p w14:paraId="0253B9AF" w14:textId="77777777" w:rsidR="004F029F" w:rsidRPr="008C6647" w:rsidRDefault="004F029F"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Schéma všech tlakovzdušných (vzduchových) okruhů</w:t>
      </w:r>
    </w:p>
    <w:p w14:paraId="0D41554F" w14:textId="77777777" w:rsidR="004F029F" w:rsidRPr="008C6647" w:rsidRDefault="004F029F"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Schéma všech hydraulických okruhů</w:t>
      </w:r>
    </w:p>
    <w:p w14:paraId="3C24A43D" w14:textId="50A3A787" w:rsidR="004F029F" w:rsidRPr="008C6647" w:rsidRDefault="004F029F"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 xml:space="preserve">Schéma a výpočet brzdy </w:t>
      </w:r>
    </w:p>
    <w:p w14:paraId="315EB77E" w14:textId="47DC4BB6" w:rsidR="004F029F" w:rsidRPr="008C6647" w:rsidRDefault="004F029F"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Pevnostní výpočet (skříň, závěs)</w:t>
      </w:r>
    </w:p>
    <w:p w14:paraId="555CC0DB" w14:textId="330FB0FE" w:rsidR="004F029F"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w:t>
      </w:r>
      <w:r w:rsidR="00931D0C" w:rsidRPr="008C6647">
        <w:rPr>
          <w:rFonts w:ascii="Arial" w:hAnsi="Arial" w:cs="Arial"/>
          <w:color w:val="000000" w:themeColor="text1"/>
          <w:sz w:val="18"/>
          <w:szCs w:val="18"/>
        </w:rPr>
        <w:t>rakční a brzdové charakteristiky</w:t>
      </w:r>
    </w:p>
    <w:p w14:paraId="3C467A56" w14:textId="05F25A35" w:rsidR="00931D0C"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w:t>
      </w:r>
      <w:r w:rsidR="00931D0C" w:rsidRPr="008C6647">
        <w:rPr>
          <w:rFonts w:ascii="Arial" w:hAnsi="Arial" w:cs="Arial"/>
          <w:color w:val="000000" w:themeColor="text1"/>
          <w:sz w:val="18"/>
          <w:szCs w:val="18"/>
        </w:rPr>
        <w:t>chéma elektrické výzbroje</w:t>
      </w:r>
    </w:p>
    <w:p w14:paraId="5D9F1AC5" w14:textId="3E342732" w:rsidR="00931D0C"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w:t>
      </w:r>
      <w:r w:rsidR="00931D0C" w:rsidRPr="008C6647">
        <w:rPr>
          <w:rFonts w:ascii="Arial" w:hAnsi="Arial" w:cs="Arial"/>
          <w:color w:val="000000" w:themeColor="text1"/>
          <w:sz w:val="18"/>
          <w:szCs w:val="18"/>
        </w:rPr>
        <w:t>chéma chladicího systému</w:t>
      </w:r>
    </w:p>
    <w:p w14:paraId="36B612AB" w14:textId="64EE69AD" w:rsidR="00931D0C"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R</w:t>
      </w:r>
      <w:r w:rsidR="00931D0C" w:rsidRPr="008C6647">
        <w:rPr>
          <w:rFonts w:ascii="Arial" w:hAnsi="Arial" w:cs="Arial"/>
          <w:color w:val="000000" w:themeColor="text1"/>
          <w:sz w:val="18"/>
          <w:szCs w:val="18"/>
        </w:rPr>
        <w:t>ozměrové schéma stanoviště osoby řídící drážní vozidlo v měřítku 1 : 10</w:t>
      </w:r>
    </w:p>
    <w:p w14:paraId="705D6235" w14:textId="540308D9" w:rsidR="00931D0C"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T</w:t>
      </w:r>
      <w:r w:rsidR="00931D0C" w:rsidRPr="008C6647">
        <w:rPr>
          <w:rFonts w:ascii="Arial" w:hAnsi="Arial" w:cs="Arial"/>
          <w:color w:val="000000" w:themeColor="text1"/>
          <w:sz w:val="18"/>
          <w:szCs w:val="18"/>
        </w:rPr>
        <w:t>ypový výkres použitého pojezdu</w:t>
      </w:r>
    </w:p>
    <w:p w14:paraId="5AEC66B5" w14:textId="64FE2234" w:rsidR="003303B6"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Speciální zařízení u vozidel, speciální konstrukce dle druhu vozidla (schéma, výpočet, popis)</w:t>
      </w:r>
    </w:p>
    <w:p w14:paraId="3200177F" w14:textId="4B5B1554" w:rsidR="00C06810"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Schéma speciálního vybavení drážního vozidla v měřítku 1 : 10</w:t>
      </w:r>
    </w:p>
    <w:p w14:paraId="2C3B2BE9" w14:textId="4EA35A3B" w:rsidR="00C06810"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Charakteristika sběrače</w:t>
      </w:r>
    </w:p>
    <w:p w14:paraId="3A8E452B" w14:textId="268DE487" w:rsidR="00C06810" w:rsidRPr="008C6647" w:rsidRDefault="00C0681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Geometrie podvozku</w:t>
      </w:r>
    </w:p>
    <w:p w14:paraId="3951CD57" w14:textId="12F0203E" w:rsidR="003E74C0" w:rsidRPr="008C6647" w:rsidRDefault="003E74C0" w:rsidP="008C6647">
      <w:pPr>
        <w:pStyle w:val="Odstavecseseznamem"/>
        <w:widowControl w:val="0"/>
        <w:numPr>
          <w:ilvl w:val="1"/>
          <w:numId w:val="44"/>
        </w:numPr>
        <w:adjustRightInd w:val="0"/>
        <w:spacing w:before="120"/>
        <w:ind w:left="1418"/>
        <w:jc w:val="both"/>
        <w:rPr>
          <w:rFonts w:ascii="Arial" w:hAnsi="Arial" w:cs="Arial"/>
          <w:color w:val="000000" w:themeColor="text1"/>
          <w:sz w:val="18"/>
          <w:szCs w:val="18"/>
        </w:rPr>
      </w:pPr>
      <w:r w:rsidRPr="008C6647">
        <w:rPr>
          <w:rFonts w:ascii="Arial" w:hAnsi="Arial" w:cs="Arial"/>
          <w:color w:val="000000" w:themeColor="text1"/>
          <w:sz w:val="18"/>
          <w:szCs w:val="18"/>
        </w:rPr>
        <w:t>Mezní stavy opotřebení jednotlivých dílů a uzlů</w:t>
      </w:r>
    </w:p>
    <w:p w14:paraId="2E7C2DA5" w14:textId="77777777" w:rsidR="00C06810" w:rsidRPr="008C6647" w:rsidRDefault="00C06810"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Seznam souvisejících norem a technických předpisů</w:t>
      </w:r>
    </w:p>
    <w:p w14:paraId="71D4EF51" w14:textId="04503C98" w:rsidR="00C06810" w:rsidRPr="008C6647" w:rsidRDefault="00C06810" w:rsidP="00662EA0">
      <w:pPr>
        <w:pStyle w:val="Odstavecseseznamem"/>
        <w:widowControl w:val="0"/>
        <w:numPr>
          <w:ilvl w:val="0"/>
          <w:numId w:val="33"/>
        </w:numPr>
        <w:adjustRightInd w:val="0"/>
        <w:spacing w:before="240"/>
        <w:ind w:hanging="720"/>
        <w:rPr>
          <w:rFonts w:ascii="Arial" w:hAnsi="Arial" w:cs="Arial"/>
          <w:b/>
          <w:color w:val="000000" w:themeColor="text1"/>
          <w:sz w:val="18"/>
          <w:szCs w:val="18"/>
        </w:rPr>
      </w:pPr>
      <w:r w:rsidRPr="008C6647">
        <w:rPr>
          <w:rFonts w:ascii="Arial" w:hAnsi="Arial" w:cs="Arial"/>
          <w:b/>
          <w:color w:val="000000" w:themeColor="text1"/>
          <w:sz w:val="18"/>
          <w:szCs w:val="18"/>
        </w:rPr>
        <w:t xml:space="preserve">Seznam souvisejících mezinárodních norem, předpisů a doporučení </w:t>
      </w:r>
    </w:p>
    <w:p w14:paraId="7CEFF365" w14:textId="77777777" w:rsidR="009D1980" w:rsidRPr="009D1980" w:rsidRDefault="009D1980" w:rsidP="009D1980">
      <w:pPr>
        <w:widowControl w:val="0"/>
        <w:adjustRightInd w:val="0"/>
        <w:ind w:left="360"/>
        <w:jc w:val="both"/>
        <w:rPr>
          <w:rFonts w:ascii="Arial" w:hAnsi="Arial" w:cs="Arial"/>
          <w:color w:val="000000" w:themeColor="text1"/>
          <w:sz w:val="18"/>
          <w:szCs w:val="18"/>
        </w:rPr>
      </w:pPr>
    </w:p>
    <w:p w14:paraId="1C5963AD" w14:textId="41D616A0" w:rsidR="009D1980" w:rsidRPr="009D1980" w:rsidRDefault="009D1980" w:rsidP="009D1980">
      <w:pPr>
        <w:widowControl w:val="0"/>
        <w:adjustRightInd w:val="0"/>
        <w:jc w:val="both"/>
        <w:rPr>
          <w:rFonts w:ascii="Arial" w:hAnsi="Arial" w:cs="Arial"/>
          <w:color w:val="000000" w:themeColor="text1"/>
          <w:sz w:val="18"/>
          <w:szCs w:val="18"/>
        </w:rPr>
      </w:pPr>
      <w:r w:rsidRPr="009D1980">
        <w:rPr>
          <w:rFonts w:ascii="Arial" w:hAnsi="Arial" w:cs="Arial"/>
          <w:color w:val="000000" w:themeColor="text1"/>
          <w:sz w:val="18"/>
          <w:szCs w:val="18"/>
        </w:rPr>
        <w:t>Viz. samostatná příloha č.</w:t>
      </w:r>
      <w:r>
        <w:rPr>
          <w:rFonts w:ascii="Arial" w:hAnsi="Arial" w:cs="Arial"/>
          <w:color w:val="000000" w:themeColor="text1"/>
          <w:sz w:val="18"/>
          <w:szCs w:val="18"/>
        </w:rPr>
        <w:t>10</w:t>
      </w:r>
    </w:p>
    <w:p w14:paraId="5F593EF4" w14:textId="77777777" w:rsidR="006A3AE2" w:rsidRPr="00A7081F" w:rsidRDefault="006A3AE2" w:rsidP="006A3AE2">
      <w:pPr>
        <w:widowControl w:val="0"/>
        <w:adjustRightInd w:val="0"/>
        <w:spacing w:before="240"/>
        <w:rPr>
          <w:rFonts w:ascii="Arial" w:hAnsi="Arial" w:cs="Arial"/>
          <w:b/>
          <w:color w:val="000000" w:themeColor="text1"/>
          <w:sz w:val="18"/>
          <w:szCs w:val="18"/>
        </w:rPr>
      </w:pPr>
    </w:p>
    <w:p w14:paraId="5398E22A" w14:textId="77232EB0" w:rsidR="006A3AE2" w:rsidRPr="00A7081F" w:rsidRDefault="006A3AE2" w:rsidP="006A3AE2">
      <w:pPr>
        <w:widowControl w:val="0"/>
        <w:adjustRightInd w:val="0"/>
        <w:jc w:val="center"/>
        <w:rPr>
          <w:rFonts w:ascii="Arial" w:hAnsi="Arial" w:cs="Arial"/>
          <w:b/>
          <w:color w:val="000000" w:themeColor="text1"/>
        </w:rPr>
      </w:pPr>
      <w:r w:rsidRPr="00A7081F">
        <w:rPr>
          <w:rFonts w:ascii="Arial" w:hAnsi="Arial" w:cs="Arial"/>
          <w:b/>
          <w:color w:val="000000" w:themeColor="text1"/>
        </w:rPr>
        <w:t>Příloha č. 11</w:t>
      </w:r>
    </w:p>
    <w:p w14:paraId="2B2935E2" w14:textId="64212F7B" w:rsidR="006A3AE2" w:rsidRPr="00A7081F" w:rsidRDefault="006A3AE2" w:rsidP="006A3AE2">
      <w:pPr>
        <w:widowControl w:val="0"/>
        <w:adjustRightInd w:val="0"/>
        <w:jc w:val="center"/>
        <w:rPr>
          <w:rFonts w:ascii="Arial" w:hAnsi="Arial" w:cs="Arial"/>
          <w:b/>
          <w:color w:val="000000" w:themeColor="text1"/>
        </w:rPr>
      </w:pPr>
      <w:r w:rsidRPr="00A7081F">
        <w:rPr>
          <w:rFonts w:ascii="Arial" w:hAnsi="Arial" w:cs="Arial"/>
          <w:b/>
          <w:color w:val="000000" w:themeColor="text1"/>
        </w:rPr>
        <w:t xml:space="preserve">ke kupní smlouvě č. </w:t>
      </w:r>
      <w:r w:rsidR="009D1980">
        <w:rPr>
          <w:rFonts w:ascii="Arial" w:hAnsi="Arial" w:cs="Arial"/>
          <w:b/>
          <w:color w:val="000000" w:themeColor="text1"/>
        </w:rPr>
        <w:t>401CZ19002</w:t>
      </w:r>
    </w:p>
    <w:p w14:paraId="6704E3A9" w14:textId="10834273" w:rsidR="006A3AE2" w:rsidRPr="008C6647" w:rsidRDefault="006A3AE2" w:rsidP="006A3AE2">
      <w:pPr>
        <w:widowControl w:val="0"/>
        <w:adjustRightInd w:val="0"/>
        <w:spacing w:before="240"/>
        <w:jc w:val="center"/>
        <w:rPr>
          <w:rFonts w:ascii="Arial" w:hAnsi="Arial" w:cs="Arial"/>
          <w:b/>
          <w:caps/>
          <w:color w:val="000000" w:themeColor="text1"/>
          <w:sz w:val="28"/>
          <w:szCs w:val="28"/>
        </w:rPr>
      </w:pPr>
      <w:r w:rsidRPr="008C6647">
        <w:rPr>
          <w:rFonts w:ascii="Arial" w:hAnsi="Arial" w:cs="Arial"/>
          <w:b/>
          <w:caps/>
          <w:color w:val="000000" w:themeColor="text1"/>
          <w:sz w:val="28"/>
          <w:szCs w:val="28"/>
        </w:rPr>
        <w:t>Soupis původních repasovaných agregátů, částí a dílů tramvaje</w:t>
      </w:r>
    </w:p>
    <w:p w14:paraId="419EABF4" w14:textId="426E0847" w:rsidR="006A3AE2" w:rsidRPr="008C6647" w:rsidRDefault="006A3AE2" w:rsidP="006A3AE2">
      <w:pPr>
        <w:widowControl w:val="0"/>
        <w:adjustRightInd w:val="0"/>
        <w:jc w:val="center"/>
        <w:rPr>
          <w:rFonts w:ascii="Arial" w:hAnsi="Arial" w:cs="Arial"/>
          <w:b/>
          <w:caps/>
          <w:color w:val="000000" w:themeColor="text1"/>
          <w:sz w:val="28"/>
          <w:szCs w:val="28"/>
        </w:rPr>
      </w:pPr>
      <w:r w:rsidRPr="008C6647">
        <w:rPr>
          <w:rFonts w:ascii="Arial" w:hAnsi="Arial" w:cs="Arial"/>
          <w:b/>
          <w:caps/>
          <w:color w:val="000000" w:themeColor="text1"/>
          <w:sz w:val="28"/>
          <w:szCs w:val="28"/>
        </w:rPr>
        <w:t>________________________________________________________</w:t>
      </w:r>
      <w:r w:rsidR="008C6647">
        <w:rPr>
          <w:rFonts w:ascii="Arial" w:hAnsi="Arial" w:cs="Arial"/>
          <w:b/>
          <w:caps/>
          <w:color w:val="000000" w:themeColor="text1"/>
          <w:sz w:val="28"/>
          <w:szCs w:val="28"/>
        </w:rPr>
        <w:t>_____</w:t>
      </w:r>
    </w:p>
    <w:p w14:paraId="64F69DC0" w14:textId="77777777" w:rsidR="009D1980" w:rsidRPr="009D1980" w:rsidRDefault="009D1980" w:rsidP="009D1980">
      <w:pPr>
        <w:widowControl w:val="0"/>
        <w:adjustRightInd w:val="0"/>
        <w:ind w:left="360"/>
        <w:jc w:val="both"/>
        <w:rPr>
          <w:rFonts w:ascii="Arial" w:hAnsi="Arial" w:cs="Arial"/>
          <w:color w:val="000000" w:themeColor="text1"/>
          <w:sz w:val="18"/>
          <w:szCs w:val="18"/>
        </w:rPr>
      </w:pPr>
    </w:p>
    <w:p w14:paraId="640EBCBE" w14:textId="5374AB05" w:rsidR="009D1980" w:rsidRPr="009D1980" w:rsidRDefault="009D1980" w:rsidP="009D1980">
      <w:pPr>
        <w:widowControl w:val="0"/>
        <w:adjustRightInd w:val="0"/>
        <w:jc w:val="both"/>
        <w:rPr>
          <w:rFonts w:ascii="Arial" w:hAnsi="Arial" w:cs="Arial"/>
          <w:color w:val="000000" w:themeColor="text1"/>
          <w:sz w:val="18"/>
          <w:szCs w:val="18"/>
        </w:rPr>
      </w:pPr>
      <w:r w:rsidRPr="009D1980">
        <w:rPr>
          <w:rFonts w:ascii="Arial" w:hAnsi="Arial" w:cs="Arial"/>
          <w:color w:val="000000" w:themeColor="text1"/>
          <w:sz w:val="18"/>
          <w:szCs w:val="18"/>
        </w:rPr>
        <w:t>Viz. samostatná příloha č.</w:t>
      </w:r>
      <w:r>
        <w:rPr>
          <w:rFonts w:ascii="Arial" w:hAnsi="Arial" w:cs="Arial"/>
          <w:color w:val="000000" w:themeColor="text1"/>
          <w:sz w:val="18"/>
          <w:szCs w:val="18"/>
        </w:rPr>
        <w:t>11</w:t>
      </w:r>
    </w:p>
    <w:sectPr w:rsidR="009D1980" w:rsidRPr="009D1980" w:rsidSect="008B28E5">
      <w:headerReference w:type="default" r:id="rId7"/>
      <w:footerReference w:type="even" r:id="rId8"/>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1ECF" w14:textId="77777777" w:rsidR="008E31E0" w:rsidRDefault="008E31E0">
      <w:r>
        <w:separator/>
      </w:r>
    </w:p>
  </w:endnote>
  <w:endnote w:type="continuationSeparator" w:id="0">
    <w:p w14:paraId="2E7B5111" w14:textId="77777777" w:rsidR="008E31E0" w:rsidRDefault="008E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CE Black">
    <w:charset w:val="00"/>
    <w:family w:val="auto"/>
    <w:pitch w:val="variable"/>
    <w:sig w:usb0="A00002AF" w:usb1="400078FB" w:usb2="00000000" w:usb3="00000000" w:csb0="0000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9582" w14:textId="77777777" w:rsidR="00562F5C" w:rsidRDefault="00562F5C" w:rsidP="00CB4F90">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0F9403C" w14:textId="77777777" w:rsidR="00562F5C" w:rsidRDefault="00562F5C" w:rsidP="008B28E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91542" w14:textId="62B2E5E3" w:rsidR="00562F5C" w:rsidRPr="00A7081F" w:rsidRDefault="00562F5C" w:rsidP="00A7081F">
    <w:pPr>
      <w:pStyle w:val="Zpat"/>
      <w:pBdr>
        <w:top w:val="thinThickSmallGap" w:sz="12" w:space="1" w:color="0000CC"/>
      </w:pBdr>
      <w:tabs>
        <w:tab w:val="clear" w:pos="4536"/>
        <w:tab w:val="clear" w:pos="9072"/>
        <w:tab w:val="center" w:pos="4962"/>
        <w:tab w:val="right" w:pos="9498"/>
      </w:tabs>
      <w:ind w:right="140"/>
      <w:jc w:val="right"/>
      <w:rPr>
        <w:rFonts w:ascii="Arial" w:hAnsi="Arial" w:cs="Arial"/>
        <w:b/>
        <w:bCs/>
        <w:iCs/>
        <w:color w:val="0D50FF"/>
        <w:sz w:val="18"/>
        <w:szCs w:val="18"/>
      </w:rPr>
    </w:pPr>
    <w:r w:rsidRPr="00A7081F">
      <w:rPr>
        <w:rFonts w:ascii="Arial" w:hAnsi="Arial" w:cs="Arial"/>
        <w:b/>
        <w:bCs/>
        <w:iCs/>
        <w:color w:val="0D50FF"/>
        <w:sz w:val="18"/>
        <w:szCs w:val="18"/>
      </w:rPr>
      <w:tab/>
      <w:t xml:space="preserve">strana </w:t>
    </w:r>
    <w:r w:rsidRPr="00A7081F">
      <w:rPr>
        <w:rFonts w:ascii="Arial" w:hAnsi="Arial" w:cs="Arial"/>
        <w:b/>
        <w:bCs/>
        <w:iCs/>
        <w:color w:val="0D50FF"/>
        <w:sz w:val="18"/>
        <w:szCs w:val="18"/>
      </w:rPr>
      <w:fldChar w:fldCharType="begin"/>
    </w:r>
    <w:r w:rsidRPr="00A7081F">
      <w:rPr>
        <w:rFonts w:ascii="Arial" w:hAnsi="Arial" w:cs="Arial"/>
        <w:b/>
        <w:bCs/>
        <w:iCs/>
        <w:color w:val="0D50FF"/>
        <w:sz w:val="18"/>
        <w:szCs w:val="18"/>
      </w:rPr>
      <w:instrText xml:space="preserve"> PAGE </w:instrText>
    </w:r>
    <w:r w:rsidRPr="00A7081F">
      <w:rPr>
        <w:rFonts w:ascii="Arial" w:hAnsi="Arial" w:cs="Arial"/>
        <w:b/>
        <w:bCs/>
        <w:iCs/>
        <w:color w:val="0D50FF"/>
        <w:sz w:val="18"/>
        <w:szCs w:val="18"/>
      </w:rPr>
      <w:fldChar w:fldCharType="separate"/>
    </w:r>
    <w:r w:rsidR="00727142">
      <w:rPr>
        <w:rFonts w:ascii="Arial" w:hAnsi="Arial" w:cs="Arial"/>
        <w:b/>
        <w:bCs/>
        <w:iCs/>
        <w:noProof/>
        <w:color w:val="0D50FF"/>
        <w:sz w:val="18"/>
        <w:szCs w:val="18"/>
      </w:rPr>
      <w:t>21</w:t>
    </w:r>
    <w:r w:rsidRPr="00A7081F">
      <w:rPr>
        <w:rFonts w:ascii="Arial" w:hAnsi="Arial" w:cs="Arial"/>
        <w:b/>
        <w:bCs/>
        <w:iCs/>
        <w:color w:val="0D50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B90ED" w14:textId="3D5AE293" w:rsidR="00562F5C" w:rsidRPr="00A7081F" w:rsidRDefault="00562F5C" w:rsidP="00790E04">
    <w:pPr>
      <w:pStyle w:val="Zpat"/>
      <w:pBdr>
        <w:top w:val="thinThickSmallGap" w:sz="12" w:space="1" w:color="0000CC"/>
      </w:pBdr>
      <w:tabs>
        <w:tab w:val="clear" w:pos="4536"/>
        <w:tab w:val="clear" w:pos="9072"/>
        <w:tab w:val="center" w:pos="4962"/>
        <w:tab w:val="right" w:pos="9639"/>
      </w:tabs>
      <w:rPr>
        <w:rFonts w:ascii="Arial" w:hAnsi="Arial" w:cs="Arial"/>
        <w:b/>
        <w:bCs/>
        <w:iCs/>
        <w:color w:val="0D50FF"/>
        <w:sz w:val="18"/>
        <w:szCs w:val="18"/>
      </w:rPr>
    </w:pPr>
    <w:r w:rsidRPr="00A7081F">
      <w:rPr>
        <w:rFonts w:ascii="Arial" w:hAnsi="Arial" w:cs="Arial"/>
        <w:b/>
        <w:bCs/>
        <w:iCs/>
        <w:color w:val="0D50FF"/>
        <w:sz w:val="18"/>
        <w:szCs w:val="18"/>
      </w:rPr>
      <w:t>OBCHODNÍ PODMÍNKY –</w:t>
    </w:r>
    <w:r>
      <w:rPr>
        <w:rFonts w:ascii="Arial" w:hAnsi="Arial" w:cs="Arial"/>
        <w:b/>
        <w:bCs/>
        <w:iCs/>
        <w:color w:val="0D50FF"/>
        <w:sz w:val="18"/>
        <w:szCs w:val="18"/>
      </w:rPr>
      <w:t xml:space="preserve"> </w:t>
    </w:r>
    <w:r w:rsidRPr="00A7081F">
      <w:rPr>
        <w:rFonts w:ascii="Arial" w:hAnsi="Arial" w:cs="Arial"/>
        <w:b/>
        <w:bCs/>
        <w:iCs/>
        <w:color w:val="0D50FF"/>
        <w:sz w:val="18"/>
        <w:szCs w:val="18"/>
      </w:rPr>
      <w:t>nadlimitní režim, otevřené řízení</w:t>
    </w:r>
    <w:r w:rsidRPr="00A7081F">
      <w:rPr>
        <w:rFonts w:ascii="Arial" w:hAnsi="Arial" w:cs="Arial"/>
        <w:b/>
        <w:bCs/>
        <w:iCs/>
        <w:color w:val="0D50FF"/>
        <w:sz w:val="18"/>
        <w:szCs w:val="18"/>
      </w:rPr>
      <w:tab/>
    </w:r>
    <w:r>
      <w:rPr>
        <w:rFonts w:ascii="Arial" w:hAnsi="Arial" w:cs="Arial"/>
        <w:b/>
        <w:bCs/>
        <w:iCs/>
        <w:color w:val="0D50FF"/>
        <w:sz w:val="18"/>
        <w:szCs w:val="18"/>
      </w:rPr>
      <w:t xml:space="preserve"> sektorové veřejné zakázky na dodávky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4F220" w14:textId="77777777" w:rsidR="008E31E0" w:rsidRDefault="008E31E0">
      <w:r>
        <w:separator/>
      </w:r>
    </w:p>
  </w:footnote>
  <w:footnote w:type="continuationSeparator" w:id="0">
    <w:p w14:paraId="6F156E47" w14:textId="77777777" w:rsidR="008E31E0" w:rsidRDefault="008E3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4D82" w14:textId="77777777" w:rsidR="00562F5C" w:rsidRDefault="00562F5C" w:rsidP="008B28E5">
    <w:pPr>
      <w:pStyle w:val="Zhlav"/>
      <w:pBdr>
        <w:bottom w:val="thinThickSmallGap" w:sz="18" w:space="1" w:color="333399"/>
      </w:pBdr>
      <w:tabs>
        <w:tab w:val="clear" w:pos="4536"/>
        <w:tab w:val="clear" w:pos="9072"/>
        <w:tab w:val="left" w:pos="0"/>
        <w:tab w:val="right" w:pos="9639"/>
      </w:tabs>
      <w:spacing w:before="40" w:after="120"/>
      <w:jc w:val="center"/>
      <w:rPr>
        <w:rFonts w:ascii="Verdana" w:hAnsi="Verdana"/>
        <w:b/>
        <w:i/>
        <w:color w:val="0000FF"/>
        <w:sz w:val="16"/>
        <w:szCs w:val="16"/>
      </w:rPr>
    </w:pPr>
    <w:r>
      <w:rPr>
        <w:noProof/>
      </w:rPr>
      <w:drawing>
        <wp:inline distT="0" distB="0" distL="0" distR="0" wp14:anchorId="16FB576F" wp14:editId="435603AF">
          <wp:extent cx="1079500" cy="272415"/>
          <wp:effectExtent l="0" t="0" r="12700" b="6985"/>
          <wp:docPr id="1" name="Obrázek 1" descr="Obr_hlav_zahl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_hlav_zahl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272415"/>
                  </a:xfrm>
                  <a:prstGeom prst="rect">
                    <a:avLst/>
                  </a:prstGeom>
                  <a:noFill/>
                  <a:ln>
                    <a:noFill/>
                  </a:ln>
                </pic:spPr>
              </pic:pic>
            </a:graphicData>
          </a:graphic>
        </wp:inline>
      </w:drawing>
    </w:r>
    <w:r>
      <w:rPr>
        <w:rFonts w:ascii="Verdana" w:hAnsi="Verdana"/>
        <w:b/>
        <w:i/>
        <w:color w:val="0000FF"/>
        <w:sz w:val="16"/>
        <w:szCs w:val="16"/>
      </w:rPr>
      <w:tab/>
    </w:r>
    <w:r>
      <w:rPr>
        <w:rFonts w:ascii="Verdana" w:hAnsi="Verdana"/>
        <w:b/>
        <w:i/>
        <w:noProof/>
        <w:color w:val="0000FF"/>
        <w:sz w:val="28"/>
      </w:rPr>
      <w:drawing>
        <wp:inline distT="0" distB="0" distL="0" distR="0" wp14:anchorId="55D8198E" wp14:editId="5E593347">
          <wp:extent cx="742909" cy="201021"/>
          <wp:effectExtent l="0" t="0" r="0" b="2540"/>
          <wp:docPr id="3"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48" cy="210475"/>
                  </a:xfrm>
                  <a:prstGeom prst="rect">
                    <a:avLst/>
                  </a:prstGeom>
                  <a:noFill/>
                  <a:ln>
                    <a:noFill/>
                  </a:ln>
                </pic:spPr>
              </pic:pic>
            </a:graphicData>
          </a:graphic>
        </wp:inline>
      </w:drawing>
    </w:r>
  </w:p>
  <w:p w14:paraId="17633BD0" w14:textId="48C28C18" w:rsidR="00562F5C" w:rsidRPr="000B13F3" w:rsidRDefault="00562F5C" w:rsidP="000B13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FEA8" w14:textId="77777777" w:rsidR="00562F5C" w:rsidRDefault="00562F5C" w:rsidP="00092D5F">
    <w:pPr>
      <w:pStyle w:val="Zhlav"/>
      <w:pBdr>
        <w:bottom w:val="thinThickSmallGap" w:sz="18" w:space="1" w:color="333399"/>
      </w:pBdr>
      <w:tabs>
        <w:tab w:val="clear" w:pos="4536"/>
        <w:tab w:val="clear" w:pos="9072"/>
        <w:tab w:val="left" w:pos="0"/>
        <w:tab w:val="right" w:pos="9639"/>
      </w:tabs>
      <w:spacing w:before="40" w:after="120"/>
      <w:jc w:val="center"/>
      <w:rPr>
        <w:rFonts w:ascii="Verdana" w:hAnsi="Verdana"/>
        <w:b/>
        <w:i/>
        <w:color w:val="0000FF"/>
        <w:sz w:val="16"/>
        <w:szCs w:val="16"/>
      </w:rPr>
    </w:pPr>
    <w:r>
      <w:rPr>
        <w:noProof/>
      </w:rPr>
      <w:drawing>
        <wp:inline distT="0" distB="0" distL="0" distR="0" wp14:anchorId="1FFC448E" wp14:editId="2BDEC70A">
          <wp:extent cx="1079500" cy="272415"/>
          <wp:effectExtent l="0" t="0" r="12700" b="6985"/>
          <wp:docPr id="5" name="Obrázek 5" descr="Obr_hlav_zahl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_hlav_zahl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272415"/>
                  </a:xfrm>
                  <a:prstGeom prst="rect">
                    <a:avLst/>
                  </a:prstGeom>
                  <a:noFill/>
                  <a:ln>
                    <a:noFill/>
                  </a:ln>
                </pic:spPr>
              </pic:pic>
            </a:graphicData>
          </a:graphic>
        </wp:inline>
      </w:drawing>
    </w:r>
    <w:r>
      <w:rPr>
        <w:rFonts w:ascii="Verdana" w:hAnsi="Verdana"/>
        <w:b/>
        <w:i/>
        <w:color w:val="0000FF"/>
        <w:sz w:val="16"/>
        <w:szCs w:val="16"/>
      </w:rPr>
      <w:tab/>
    </w:r>
    <w:r>
      <w:rPr>
        <w:rFonts w:ascii="Verdana" w:hAnsi="Verdana"/>
        <w:b/>
        <w:i/>
        <w:noProof/>
        <w:color w:val="0000FF"/>
        <w:sz w:val="28"/>
      </w:rPr>
      <w:drawing>
        <wp:inline distT="0" distB="0" distL="0" distR="0" wp14:anchorId="1C86A11A" wp14:editId="73DF2D72">
          <wp:extent cx="742909" cy="201021"/>
          <wp:effectExtent l="0" t="0" r="0" b="2540"/>
          <wp:docPr id="7"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48" cy="210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1" w15:restartNumberingAfterBreak="0">
    <w:nsid w:val="00000003"/>
    <w:multiLevelType w:val="multilevel"/>
    <w:tmpl w:val="00000003"/>
    <w:name w:val="WW8Num3"/>
    <w:lvl w:ilvl="0">
      <w:start w:val="1"/>
      <w:numFmt w:val="decimal"/>
      <w:lvlText w:val="%1."/>
      <w:lvlJc w:val="left"/>
      <w:pPr>
        <w:tabs>
          <w:tab w:val="num" w:pos="852"/>
        </w:tabs>
        <w:ind w:left="852" w:hanging="284"/>
      </w:pPr>
    </w:lvl>
    <w:lvl w:ilvl="1">
      <w:start w:val="1"/>
      <w:numFmt w:val="lowerLetter"/>
      <w:lvlText w:val="%2)"/>
      <w:lvlJc w:val="left"/>
      <w:pPr>
        <w:tabs>
          <w:tab w:val="num" w:pos="1136"/>
        </w:tabs>
        <w:ind w:left="1136" w:hanging="284"/>
      </w:pPr>
    </w:lvl>
    <w:lvl w:ilvl="2">
      <w:start w:val="1"/>
      <w:numFmt w:val="none"/>
      <w:suff w:val="nothing"/>
      <w:lvlText w:val=""/>
      <w:lvlJc w:val="left"/>
      <w:pPr>
        <w:tabs>
          <w:tab w:val="num" w:pos="1420"/>
        </w:tabs>
        <w:ind w:left="1420" w:hanging="284"/>
      </w:pPr>
      <w:rPr>
        <w:rFonts w:ascii="Wingdings" w:hAnsi="Wingdings"/>
      </w:rPr>
    </w:lvl>
    <w:lvl w:ilvl="3">
      <w:start w:val="1"/>
      <w:numFmt w:val="lowerLetter"/>
      <w:lvlText w:val="%4)"/>
      <w:lvlJc w:val="left"/>
      <w:pPr>
        <w:tabs>
          <w:tab w:val="num" w:pos="2128"/>
        </w:tabs>
        <w:ind w:left="2128" w:hanging="708"/>
      </w:pPr>
    </w:lvl>
    <w:lvl w:ilvl="4">
      <w:start w:val="1"/>
      <w:numFmt w:val="decimal"/>
      <w:lvlText w:val="(%5)"/>
      <w:lvlJc w:val="left"/>
      <w:pPr>
        <w:tabs>
          <w:tab w:val="num" w:pos="2836"/>
        </w:tabs>
        <w:ind w:left="2836" w:hanging="708"/>
      </w:pPr>
    </w:lvl>
    <w:lvl w:ilvl="5">
      <w:start w:val="1"/>
      <w:numFmt w:val="lowerLetter"/>
      <w:lvlText w:val="(%6)"/>
      <w:lvlJc w:val="left"/>
      <w:pPr>
        <w:tabs>
          <w:tab w:val="num" w:pos="3544"/>
        </w:tabs>
        <w:ind w:left="3544" w:hanging="708"/>
      </w:pPr>
    </w:lvl>
    <w:lvl w:ilvl="6">
      <w:start w:val="1"/>
      <w:numFmt w:val="lowerRoman"/>
      <w:lvlText w:val="(%7)"/>
      <w:lvlJc w:val="left"/>
      <w:pPr>
        <w:tabs>
          <w:tab w:val="num" w:pos="4252"/>
        </w:tabs>
        <w:ind w:left="4252" w:hanging="708"/>
      </w:pPr>
    </w:lvl>
    <w:lvl w:ilvl="7">
      <w:start w:val="1"/>
      <w:numFmt w:val="lowerLetter"/>
      <w:lvlText w:val="(%8)"/>
      <w:lvlJc w:val="left"/>
      <w:pPr>
        <w:tabs>
          <w:tab w:val="num" w:pos="4960"/>
        </w:tabs>
        <w:ind w:left="4960" w:hanging="708"/>
      </w:pPr>
    </w:lvl>
    <w:lvl w:ilvl="8">
      <w:start w:val="1"/>
      <w:numFmt w:val="lowerRoman"/>
      <w:lvlText w:val="(%9)"/>
      <w:lvlJc w:val="left"/>
      <w:pPr>
        <w:tabs>
          <w:tab w:val="num" w:pos="5668"/>
        </w:tabs>
        <w:ind w:left="5668" w:hanging="708"/>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284"/>
        </w:tabs>
        <w:ind w:left="284" w:hanging="284"/>
      </w:pPr>
      <w:rPr>
        <w:b w:val="0"/>
      </w:rPr>
    </w:lvl>
    <w:lvl w:ilvl="1">
      <w:start w:val="1"/>
      <w:numFmt w:val="lowerLetter"/>
      <w:lvlText w:val="%2)"/>
      <w:lvlJc w:val="left"/>
      <w:pPr>
        <w:tabs>
          <w:tab w:val="num" w:pos="568"/>
        </w:tabs>
        <w:ind w:left="568" w:hanging="284"/>
      </w:pPr>
    </w:lvl>
    <w:lvl w:ilvl="2">
      <w:start w:val="1"/>
      <w:numFmt w:val="none"/>
      <w:suff w:val="nothing"/>
      <w:lvlText w:val=""/>
      <w:lvlJc w:val="left"/>
      <w:pPr>
        <w:tabs>
          <w:tab w:val="num" w:pos="852"/>
        </w:tabs>
        <w:ind w:left="852" w:hanging="284"/>
      </w:pPr>
      <w:rPr>
        <w:rFonts w:ascii="Symbol" w:hAnsi="Symbol"/>
        <w:sz w:val="16"/>
      </w:rPr>
    </w:lvl>
    <w:lvl w:ilvl="3">
      <w:start w:val="1"/>
      <w:numFmt w:val="lowerLetter"/>
      <w:lvlText w:val="%4)"/>
      <w:lvlJc w:val="left"/>
      <w:pPr>
        <w:tabs>
          <w:tab w:val="num" w:pos="1560"/>
        </w:tabs>
        <w:ind w:left="1560" w:hanging="708"/>
      </w:pPr>
    </w:lvl>
    <w:lvl w:ilvl="4">
      <w:start w:val="1"/>
      <w:numFmt w:val="decimal"/>
      <w:lvlText w:val="(%5)"/>
      <w:lvlJc w:val="left"/>
      <w:pPr>
        <w:tabs>
          <w:tab w:val="num" w:pos="2268"/>
        </w:tabs>
        <w:ind w:left="2268" w:hanging="708"/>
      </w:pPr>
    </w:lvl>
    <w:lvl w:ilvl="5">
      <w:start w:val="1"/>
      <w:numFmt w:val="lowerLetter"/>
      <w:lvlText w:val="(%6)"/>
      <w:lvlJc w:val="left"/>
      <w:pPr>
        <w:tabs>
          <w:tab w:val="num" w:pos="2976"/>
        </w:tabs>
        <w:ind w:left="2976" w:hanging="708"/>
      </w:pPr>
    </w:lvl>
    <w:lvl w:ilvl="6">
      <w:start w:val="1"/>
      <w:numFmt w:val="lowerRoman"/>
      <w:lvlText w:val="(%7)"/>
      <w:lvlJc w:val="left"/>
      <w:pPr>
        <w:tabs>
          <w:tab w:val="num" w:pos="3684"/>
        </w:tabs>
        <w:ind w:left="3684" w:hanging="708"/>
      </w:pPr>
    </w:lvl>
    <w:lvl w:ilvl="7">
      <w:start w:val="1"/>
      <w:numFmt w:val="lowerLetter"/>
      <w:lvlText w:val="(%8)"/>
      <w:lvlJc w:val="left"/>
      <w:pPr>
        <w:tabs>
          <w:tab w:val="num" w:pos="4392"/>
        </w:tabs>
        <w:ind w:left="4392" w:hanging="708"/>
      </w:pPr>
    </w:lvl>
    <w:lvl w:ilvl="8">
      <w:start w:val="1"/>
      <w:numFmt w:val="lowerRoman"/>
      <w:lvlText w:val="(%9)"/>
      <w:lvlJc w:val="left"/>
      <w:pPr>
        <w:tabs>
          <w:tab w:val="num" w:pos="5100"/>
        </w:tabs>
        <w:ind w:left="5100" w:hanging="708"/>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3942FA94"/>
    <w:name w:val="WW8Num9"/>
    <w:lvl w:ilvl="0">
      <w:start w:val="1"/>
      <w:numFmt w:val="lowerLetter"/>
      <w:lvlText w:val="%1) "/>
      <w:lvlJc w:val="left"/>
      <w:pPr>
        <w:tabs>
          <w:tab w:val="num" w:pos="567"/>
        </w:tabs>
        <w:ind w:left="567" w:hanging="283"/>
      </w:pPr>
      <w:rPr>
        <w:rFonts w:ascii="Palatino Linotype" w:hAnsi="Palatino Linotype" w:hint="default"/>
        <w:b w:val="0"/>
        <w:i w:val="0"/>
        <w:sz w:val="20"/>
        <w:szCs w:val="20"/>
        <w:u w:val="none"/>
      </w:rPr>
    </w:lvl>
  </w:abstractNum>
  <w:abstractNum w:abstractNumId="7" w15:restartNumberingAfterBreak="0">
    <w:nsid w:val="0000000A"/>
    <w:multiLevelType w:val="singleLevel"/>
    <w:tmpl w:val="62B65D34"/>
    <w:name w:val="WW8Num10"/>
    <w:lvl w:ilvl="0">
      <w:start w:val="2"/>
      <w:numFmt w:val="decimal"/>
      <w:lvlText w:val="%1."/>
      <w:lvlJc w:val="left"/>
      <w:pPr>
        <w:tabs>
          <w:tab w:val="num" w:pos="360"/>
        </w:tabs>
        <w:ind w:left="360" w:hanging="360"/>
      </w:pPr>
      <w:rPr>
        <w:rFonts w:hint="default"/>
      </w:rPr>
    </w:lvl>
  </w:abstractNum>
  <w:abstractNum w:abstractNumId="8" w15:restartNumberingAfterBreak="0">
    <w:nsid w:val="048B69BD"/>
    <w:multiLevelType w:val="hybridMultilevel"/>
    <w:tmpl w:val="E90636F6"/>
    <w:lvl w:ilvl="0" w:tplc="E14A8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8E46C9"/>
    <w:multiLevelType w:val="hybridMultilevel"/>
    <w:tmpl w:val="7E2A93F4"/>
    <w:lvl w:ilvl="0" w:tplc="19BCBFA4">
      <w:start w:val="1"/>
      <w:numFmt w:val="decimal"/>
      <w:lvlText w:val="%1."/>
      <w:lvlJc w:val="left"/>
      <w:pPr>
        <w:ind w:left="720" w:hanging="360"/>
      </w:pPr>
      <w:rPr>
        <w:rFonts w:ascii="Arial" w:eastAsia="Times New Roman"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1A3233"/>
    <w:multiLevelType w:val="hybridMultilevel"/>
    <w:tmpl w:val="15969AFE"/>
    <w:lvl w:ilvl="0" w:tplc="3C0AB1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D815D4"/>
    <w:multiLevelType w:val="multilevel"/>
    <w:tmpl w:val="D292CB64"/>
    <w:lvl w:ilvl="0">
      <w:start w:val="1"/>
      <w:numFmt w:val="decimal"/>
      <w:lvlText w:val="%1."/>
      <w:lvlJc w:val="left"/>
      <w:pPr>
        <w:ind w:left="720" w:hanging="360"/>
      </w:pPr>
      <w:rPr>
        <w:rFonts w:ascii="Arial" w:hAnsi="Arial" w:hint="default"/>
        <w:b/>
        <w:i w:val="0"/>
        <w:color w:val="auto"/>
        <w:sz w:val="18"/>
      </w:rPr>
    </w:lvl>
    <w:lvl w:ilvl="1">
      <w:start w:val="1"/>
      <w:numFmt w:val="decimal"/>
      <w:isLgl/>
      <w:lvlText w:val="%1.%2."/>
      <w:lvlJc w:val="left"/>
      <w:pPr>
        <w:ind w:left="2138"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2" w15:restartNumberingAfterBreak="0">
    <w:nsid w:val="081D7FD8"/>
    <w:multiLevelType w:val="hybridMultilevel"/>
    <w:tmpl w:val="BE460A3E"/>
    <w:lvl w:ilvl="0" w:tplc="3370A06E">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453AE3"/>
    <w:multiLevelType w:val="hybridMultilevel"/>
    <w:tmpl w:val="AD7E3396"/>
    <w:lvl w:ilvl="0" w:tplc="6A88776A">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8521E6"/>
    <w:multiLevelType w:val="hybridMultilevel"/>
    <w:tmpl w:val="543E4CB2"/>
    <w:lvl w:ilvl="0" w:tplc="19BCBFA4">
      <w:start w:val="1"/>
      <w:numFmt w:val="decimal"/>
      <w:lvlText w:val="%1."/>
      <w:lvlJc w:val="left"/>
      <w:pPr>
        <w:ind w:left="720" w:hanging="360"/>
      </w:pPr>
      <w:rPr>
        <w:rFonts w:ascii="Arial" w:eastAsia="Times New Roman"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CF54072"/>
    <w:multiLevelType w:val="multilevel"/>
    <w:tmpl w:val="2758B384"/>
    <w:lvl w:ilvl="0">
      <w:start w:val="7"/>
      <w:numFmt w:val="decimal"/>
      <w:lvlText w:val="%1."/>
      <w:lvlJc w:val="left"/>
      <w:pPr>
        <w:ind w:left="720" w:hanging="360"/>
      </w:pPr>
      <w:rPr>
        <w:rFonts w:ascii="Arial" w:hAnsi="Arial" w:cs="Arial" w:hint="default"/>
        <w:b w:val="0"/>
        <w:i w:val="0"/>
        <w:color w:val="auto"/>
        <w:sz w:val="18"/>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6" w15:restartNumberingAfterBreak="0">
    <w:nsid w:val="0DC56E4D"/>
    <w:multiLevelType w:val="multilevel"/>
    <w:tmpl w:val="F0A23A62"/>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0EB0397A"/>
    <w:multiLevelType w:val="hybridMultilevel"/>
    <w:tmpl w:val="56D82DCE"/>
    <w:lvl w:ilvl="0" w:tplc="0000000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ED40929"/>
    <w:multiLevelType w:val="multilevel"/>
    <w:tmpl w:val="312CC7D0"/>
    <w:lvl w:ilvl="0">
      <w:start w:val="7"/>
      <w:numFmt w:val="decimal"/>
      <w:lvlText w:val="%1."/>
      <w:lvlJc w:val="left"/>
      <w:pPr>
        <w:ind w:left="720" w:hanging="360"/>
      </w:pPr>
      <w:rPr>
        <w:rFonts w:ascii="Verdana" w:hAnsi="Verdana" w:cs="Arial" w:hint="default"/>
        <w:b/>
        <w:i/>
        <w:color w:val="auto"/>
        <w:sz w:val="20"/>
      </w:rPr>
    </w:lvl>
    <w:lvl w:ilvl="1">
      <w:start w:val="26"/>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9" w15:restartNumberingAfterBreak="0">
    <w:nsid w:val="11D54296"/>
    <w:multiLevelType w:val="hybridMultilevel"/>
    <w:tmpl w:val="42AC34BC"/>
    <w:lvl w:ilvl="0" w:tplc="5E9A94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C77DA2"/>
    <w:multiLevelType w:val="hybridMultilevel"/>
    <w:tmpl w:val="E90636F6"/>
    <w:lvl w:ilvl="0" w:tplc="E14A8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8B46C0D"/>
    <w:multiLevelType w:val="hybridMultilevel"/>
    <w:tmpl w:val="AD7E3396"/>
    <w:lvl w:ilvl="0" w:tplc="6A88776A">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4209D2"/>
    <w:multiLevelType w:val="hybridMultilevel"/>
    <w:tmpl w:val="E0D86890"/>
    <w:lvl w:ilvl="0" w:tplc="19BCBFA4">
      <w:start w:val="1"/>
      <w:numFmt w:val="decimal"/>
      <w:lvlText w:val="%1."/>
      <w:lvlJc w:val="left"/>
      <w:pPr>
        <w:ind w:left="720" w:hanging="360"/>
      </w:pPr>
      <w:rPr>
        <w:rFonts w:ascii="Arial" w:eastAsia="Times New Roman"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F357622"/>
    <w:multiLevelType w:val="hybridMultilevel"/>
    <w:tmpl w:val="97D20324"/>
    <w:lvl w:ilvl="0" w:tplc="0409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FE711D6"/>
    <w:multiLevelType w:val="hybridMultilevel"/>
    <w:tmpl w:val="E90636F6"/>
    <w:lvl w:ilvl="0" w:tplc="E14A8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2BB26EF"/>
    <w:multiLevelType w:val="multilevel"/>
    <w:tmpl w:val="03E02178"/>
    <w:name w:val="WW8Num62"/>
    <w:lvl w:ilvl="0">
      <w:start w:val="1"/>
      <w:numFmt w:val="decimal"/>
      <w:lvlText w:val="%1."/>
      <w:lvlJc w:val="left"/>
      <w:pPr>
        <w:tabs>
          <w:tab w:val="num" w:pos="284"/>
        </w:tabs>
        <w:ind w:left="284" w:hanging="284"/>
      </w:pPr>
      <w:rPr>
        <w:rFonts w:hint="default"/>
        <w:b w:val="0"/>
      </w:rPr>
    </w:lvl>
    <w:lvl w:ilvl="1">
      <w:start w:val="1"/>
      <w:numFmt w:val="lowerLetter"/>
      <w:lvlText w:val="%2)"/>
      <w:lvlJc w:val="left"/>
      <w:pPr>
        <w:tabs>
          <w:tab w:val="num" w:pos="568"/>
        </w:tabs>
        <w:ind w:left="568" w:hanging="284"/>
      </w:pPr>
      <w:rPr>
        <w:rFonts w:hint="default"/>
      </w:rPr>
    </w:lvl>
    <w:lvl w:ilvl="2">
      <w:start w:val="1"/>
      <w:numFmt w:val="none"/>
      <w:suff w:val="nothing"/>
      <w:lvlText w:val=""/>
      <w:lvlJc w:val="left"/>
      <w:pPr>
        <w:ind w:left="852" w:hanging="284"/>
      </w:pPr>
      <w:rPr>
        <w:rFonts w:ascii="Symbol" w:hAnsi="Symbol" w:hint="default"/>
        <w:sz w:val="16"/>
      </w:rPr>
    </w:lvl>
    <w:lvl w:ilvl="3">
      <w:start w:val="1"/>
      <w:numFmt w:val="lowerLetter"/>
      <w:lvlText w:val="%4)"/>
      <w:lvlJc w:val="left"/>
      <w:pPr>
        <w:tabs>
          <w:tab w:val="num" w:pos="1560"/>
        </w:tabs>
        <w:ind w:left="1560" w:hanging="708"/>
      </w:pPr>
      <w:rPr>
        <w:rFonts w:hint="default"/>
      </w:rPr>
    </w:lvl>
    <w:lvl w:ilvl="4">
      <w:start w:val="1"/>
      <w:numFmt w:val="decimal"/>
      <w:lvlText w:val="(%5)"/>
      <w:lvlJc w:val="left"/>
      <w:pPr>
        <w:tabs>
          <w:tab w:val="num" w:pos="2268"/>
        </w:tabs>
        <w:ind w:left="2268" w:hanging="708"/>
      </w:pPr>
      <w:rPr>
        <w:rFonts w:hint="default"/>
      </w:rPr>
    </w:lvl>
    <w:lvl w:ilvl="5">
      <w:start w:val="1"/>
      <w:numFmt w:val="lowerLetter"/>
      <w:lvlText w:val="(%6)"/>
      <w:lvlJc w:val="left"/>
      <w:pPr>
        <w:tabs>
          <w:tab w:val="num" w:pos="2976"/>
        </w:tabs>
        <w:ind w:left="2976" w:hanging="708"/>
      </w:pPr>
      <w:rPr>
        <w:rFonts w:hint="default"/>
      </w:rPr>
    </w:lvl>
    <w:lvl w:ilvl="6">
      <w:start w:val="1"/>
      <w:numFmt w:val="lowerRoman"/>
      <w:lvlText w:val="(%7)"/>
      <w:lvlJc w:val="left"/>
      <w:pPr>
        <w:tabs>
          <w:tab w:val="num" w:pos="3684"/>
        </w:tabs>
        <w:ind w:left="3684" w:hanging="708"/>
      </w:pPr>
      <w:rPr>
        <w:rFonts w:hint="default"/>
      </w:rPr>
    </w:lvl>
    <w:lvl w:ilvl="7">
      <w:start w:val="1"/>
      <w:numFmt w:val="lowerLetter"/>
      <w:lvlText w:val="(%8)"/>
      <w:lvlJc w:val="left"/>
      <w:pPr>
        <w:tabs>
          <w:tab w:val="num" w:pos="4392"/>
        </w:tabs>
        <w:ind w:left="4392" w:hanging="708"/>
      </w:pPr>
      <w:rPr>
        <w:rFonts w:hint="default"/>
      </w:rPr>
    </w:lvl>
    <w:lvl w:ilvl="8">
      <w:start w:val="1"/>
      <w:numFmt w:val="lowerRoman"/>
      <w:lvlText w:val="(%9)"/>
      <w:lvlJc w:val="left"/>
      <w:pPr>
        <w:tabs>
          <w:tab w:val="num" w:pos="5100"/>
        </w:tabs>
        <w:ind w:left="5100" w:hanging="708"/>
      </w:pPr>
      <w:rPr>
        <w:rFonts w:hint="default"/>
      </w:rPr>
    </w:lvl>
  </w:abstractNum>
  <w:abstractNum w:abstractNumId="27" w15:restartNumberingAfterBreak="0">
    <w:nsid w:val="258D43F2"/>
    <w:multiLevelType w:val="hybridMultilevel"/>
    <w:tmpl w:val="C3426B8E"/>
    <w:lvl w:ilvl="0" w:tplc="A32A0A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5EB6A27"/>
    <w:multiLevelType w:val="multilevel"/>
    <w:tmpl w:val="3C724D7E"/>
    <w:lvl w:ilvl="0">
      <w:start w:val="7"/>
      <w:numFmt w:val="decimal"/>
      <w:lvlText w:val="%1."/>
      <w:lvlJc w:val="left"/>
      <w:pPr>
        <w:ind w:left="720" w:hanging="360"/>
      </w:pPr>
      <w:rPr>
        <w:rFonts w:ascii="Arial" w:hAnsi="Arial" w:hint="default"/>
        <w:b/>
        <w:i w:val="0"/>
        <w:color w:val="auto"/>
        <w:sz w:val="18"/>
      </w:rPr>
    </w:lvl>
    <w:lvl w:ilvl="1">
      <w:start w:val="27"/>
      <w:numFmt w:val="decimal"/>
      <w:isLgl/>
      <w:lvlText w:val="%1.%2."/>
      <w:lvlJc w:val="left"/>
      <w:pPr>
        <w:ind w:left="2138"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29" w15:restartNumberingAfterBreak="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9FF52EA"/>
    <w:multiLevelType w:val="multilevel"/>
    <w:tmpl w:val="7AB4BA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2BB02C08"/>
    <w:multiLevelType w:val="hybridMultilevel"/>
    <w:tmpl w:val="B1185BCE"/>
    <w:lvl w:ilvl="0" w:tplc="5F0CEA04">
      <w:numFmt w:val="bullet"/>
      <w:lvlText w:val="-"/>
      <w:lvlJc w:val="left"/>
      <w:pPr>
        <w:ind w:left="1440" w:hanging="360"/>
      </w:pPr>
      <w:rPr>
        <w:rFonts w:ascii="Courier New" w:eastAsia="Times New Roman"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2" w15:restartNumberingAfterBreak="0">
    <w:nsid w:val="2C9E755F"/>
    <w:multiLevelType w:val="hybridMultilevel"/>
    <w:tmpl w:val="752EC4F2"/>
    <w:lvl w:ilvl="0" w:tplc="FF9EECB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2D5B2F23"/>
    <w:multiLevelType w:val="hybridMultilevel"/>
    <w:tmpl w:val="851C0950"/>
    <w:lvl w:ilvl="0" w:tplc="68A62492">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E8A0D68"/>
    <w:multiLevelType w:val="multilevel"/>
    <w:tmpl w:val="5E184D94"/>
    <w:name w:val="WW8Num63"/>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35" w15:restartNumberingAfterBreak="0">
    <w:nsid w:val="2F3E0F94"/>
    <w:multiLevelType w:val="multilevel"/>
    <w:tmpl w:val="58504618"/>
    <w:lvl w:ilvl="0">
      <w:start w:val="6"/>
      <w:numFmt w:val="decimal"/>
      <w:lvlText w:val="%1."/>
      <w:lvlJc w:val="left"/>
      <w:pPr>
        <w:ind w:left="720" w:hanging="360"/>
      </w:pPr>
      <w:rPr>
        <w:rFonts w:ascii="Arial" w:eastAsia="Times New Roman" w:hAnsi="Arial" w:cs="Arial" w:hint="default"/>
        <w:b w:val="0"/>
        <w:color w:val="auto"/>
      </w:rPr>
    </w:lvl>
    <w:lvl w:ilvl="1">
      <w:start w:val="24"/>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36" w15:restartNumberingAfterBreak="0">
    <w:nsid w:val="2F8961BE"/>
    <w:multiLevelType w:val="multilevel"/>
    <w:tmpl w:val="825A4ABC"/>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3048715E"/>
    <w:multiLevelType w:val="hybridMultilevel"/>
    <w:tmpl w:val="C592094E"/>
    <w:lvl w:ilvl="0" w:tplc="0000000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0D50CC0"/>
    <w:multiLevelType w:val="hybridMultilevel"/>
    <w:tmpl w:val="B0927D34"/>
    <w:name w:val="WW8Num12"/>
    <w:lvl w:ilvl="0" w:tplc="4F70D69A">
      <w:start w:val="1"/>
      <w:numFmt w:val="decimal"/>
      <w:lvlText w:val="%1."/>
      <w:lvlJc w:val="left"/>
      <w:pPr>
        <w:tabs>
          <w:tab w:val="num" w:pos="283"/>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2094643"/>
    <w:multiLevelType w:val="hybridMultilevel"/>
    <w:tmpl w:val="E90636F6"/>
    <w:lvl w:ilvl="0" w:tplc="E14A8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26C1CD6"/>
    <w:multiLevelType w:val="multilevel"/>
    <w:tmpl w:val="5B149E38"/>
    <w:lvl w:ilvl="0">
      <w:start w:val="8"/>
      <w:numFmt w:val="decimal"/>
      <w:lvlText w:val="%1."/>
      <w:lvlJc w:val="left"/>
      <w:pPr>
        <w:ind w:left="720" w:hanging="360"/>
      </w:pPr>
      <w:rPr>
        <w:rFonts w:ascii="Verdana" w:hAnsi="Verdana" w:cs="Arial" w:hint="default"/>
        <w:b/>
        <w:i/>
        <w:color w:val="auto"/>
        <w:sz w:val="20"/>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41" w15:restartNumberingAfterBreak="0">
    <w:nsid w:val="32C43CED"/>
    <w:multiLevelType w:val="multilevel"/>
    <w:tmpl w:val="BD6C7FF8"/>
    <w:lvl w:ilvl="0">
      <w:start w:val="6"/>
      <w:numFmt w:val="decimal"/>
      <w:lvlText w:val="%1."/>
      <w:lvlJc w:val="left"/>
      <w:pPr>
        <w:ind w:left="720" w:hanging="360"/>
      </w:pPr>
      <w:rPr>
        <w:rFonts w:ascii="Arial" w:eastAsia="Times New Roman" w:hAnsi="Arial" w:cs="Arial" w:hint="default"/>
        <w:b w:val="0"/>
        <w:color w:val="auto"/>
      </w:rPr>
    </w:lvl>
    <w:lvl w:ilvl="1">
      <w:start w:val="47"/>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42" w15:restartNumberingAfterBreak="0">
    <w:nsid w:val="33E87856"/>
    <w:multiLevelType w:val="hybridMultilevel"/>
    <w:tmpl w:val="8E921094"/>
    <w:lvl w:ilvl="0" w:tplc="0000000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8456152"/>
    <w:multiLevelType w:val="multilevel"/>
    <w:tmpl w:val="C2C20B94"/>
    <w:lvl w:ilvl="0">
      <w:start w:val="9"/>
      <w:numFmt w:val="decimal"/>
      <w:lvlText w:val="%1."/>
      <w:lvlJc w:val="left"/>
      <w:pPr>
        <w:ind w:left="720" w:hanging="360"/>
      </w:pPr>
      <w:rPr>
        <w:rFonts w:ascii="Verdana" w:hAnsi="Verdana" w:cs="Arial" w:hint="default"/>
        <w:b/>
        <w:i/>
        <w:color w:val="auto"/>
        <w:sz w:val="20"/>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44" w15:restartNumberingAfterBreak="0">
    <w:nsid w:val="3A3A0F22"/>
    <w:multiLevelType w:val="multilevel"/>
    <w:tmpl w:val="B2DA059C"/>
    <w:lvl w:ilvl="0">
      <w:start w:val="6"/>
      <w:numFmt w:val="decimal"/>
      <w:lvlText w:val="%1."/>
      <w:lvlJc w:val="left"/>
      <w:pPr>
        <w:ind w:left="720" w:hanging="360"/>
      </w:pPr>
      <w:rPr>
        <w:rFonts w:ascii="Arial" w:eastAsia="Times New Roman" w:hAnsi="Arial" w:cs="Arial" w:hint="default"/>
        <w:b w:val="0"/>
        <w:color w:val="auto"/>
      </w:rPr>
    </w:lvl>
    <w:lvl w:ilvl="1">
      <w:start w:val="3"/>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45" w15:restartNumberingAfterBreak="0">
    <w:nsid w:val="3C5430C3"/>
    <w:multiLevelType w:val="multilevel"/>
    <w:tmpl w:val="336AEA1C"/>
    <w:lvl w:ilvl="0">
      <w:start w:val="7"/>
      <w:numFmt w:val="decimal"/>
      <w:lvlText w:val="%1."/>
      <w:lvlJc w:val="left"/>
      <w:pPr>
        <w:ind w:left="720" w:hanging="360"/>
      </w:pPr>
      <w:rPr>
        <w:rFonts w:ascii="Verdana" w:hAnsi="Verdana" w:cs="Arial" w:hint="default"/>
        <w:b/>
        <w:i/>
        <w:color w:val="auto"/>
        <w:sz w:val="20"/>
      </w:rPr>
    </w:lvl>
    <w:lvl w:ilvl="1">
      <w:start w:val="2"/>
      <w:numFmt w:val="decimal"/>
      <w:isLgl/>
      <w:lvlText w:val="%1.%2."/>
      <w:lvlJc w:val="left"/>
      <w:pPr>
        <w:ind w:left="2138" w:hanging="720"/>
      </w:pPr>
      <w:rPr>
        <w:rFonts w:hint="default"/>
      </w:rPr>
    </w:lvl>
    <w:lvl w:ilvl="2">
      <w:start w:val="1"/>
      <w:numFmt w:val="decimal"/>
      <w:isLgl/>
      <w:lvlText w:val="%1.%2.%3."/>
      <w:lvlJc w:val="left"/>
      <w:pPr>
        <w:ind w:left="3196" w:hanging="720"/>
      </w:pPr>
      <w:rPr>
        <w:rFonts w:ascii="Verdana" w:hAnsi="Verdana" w:hint="default"/>
        <w:b w:val="0"/>
        <w:i/>
        <w:sz w:val="16"/>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46" w15:restartNumberingAfterBreak="0">
    <w:nsid w:val="3DD83AF3"/>
    <w:multiLevelType w:val="hybridMultilevel"/>
    <w:tmpl w:val="851C0950"/>
    <w:lvl w:ilvl="0" w:tplc="68A62492">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EA452C1"/>
    <w:multiLevelType w:val="multilevel"/>
    <w:tmpl w:val="619AE9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8" w15:restartNumberingAfterBreak="0">
    <w:nsid w:val="4101029B"/>
    <w:multiLevelType w:val="hybridMultilevel"/>
    <w:tmpl w:val="E2125578"/>
    <w:lvl w:ilvl="0" w:tplc="7ADEF788">
      <w:start w:val="1"/>
      <w:numFmt w:val="upperRoman"/>
      <w:lvlText w:val="%1."/>
      <w:lvlJc w:val="left"/>
      <w:pPr>
        <w:ind w:left="1080" w:hanging="720"/>
      </w:pPr>
      <w:rPr>
        <w:rFonts w:hint="default"/>
      </w:rPr>
    </w:lvl>
    <w:lvl w:ilvl="1" w:tplc="D37CD362">
      <w:start w:val="7"/>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4913031"/>
    <w:multiLevelType w:val="hybridMultilevel"/>
    <w:tmpl w:val="AD7E3396"/>
    <w:lvl w:ilvl="0" w:tplc="6A88776A">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493786A"/>
    <w:multiLevelType w:val="multilevel"/>
    <w:tmpl w:val="FC5AD08C"/>
    <w:lvl w:ilvl="0">
      <w:start w:val="9"/>
      <w:numFmt w:val="decimal"/>
      <w:lvlText w:val="%1."/>
      <w:lvlJc w:val="left"/>
      <w:pPr>
        <w:ind w:left="720" w:hanging="360"/>
      </w:pPr>
      <w:rPr>
        <w:rFonts w:ascii="Verdana" w:hAnsi="Verdana" w:cs="Arial" w:hint="default"/>
        <w:b/>
        <w:i/>
        <w:color w:val="auto"/>
        <w:sz w:val="20"/>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1" w15:restartNumberingAfterBreak="0">
    <w:nsid w:val="49ED5D7C"/>
    <w:multiLevelType w:val="hybridMultilevel"/>
    <w:tmpl w:val="4CFA8ED6"/>
    <w:lvl w:ilvl="0" w:tplc="0000000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B665D49"/>
    <w:multiLevelType w:val="hybridMultilevel"/>
    <w:tmpl w:val="07C68A8C"/>
    <w:lvl w:ilvl="0" w:tplc="FFFFFFFF">
      <w:start w:val="1"/>
      <w:numFmt w:val="bullet"/>
      <w:lvlText w:val="-"/>
      <w:lvlJc w:val="left"/>
      <w:pPr>
        <w:tabs>
          <w:tab w:val="num" w:pos="927"/>
        </w:tabs>
        <w:ind w:left="737" w:hanging="17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2B6E38"/>
    <w:multiLevelType w:val="hybridMultilevel"/>
    <w:tmpl w:val="AD7E3396"/>
    <w:lvl w:ilvl="0" w:tplc="6A88776A">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10C01EC"/>
    <w:multiLevelType w:val="hybridMultilevel"/>
    <w:tmpl w:val="E90636F6"/>
    <w:lvl w:ilvl="0" w:tplc="E14A8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29B4404"/>
    <w:multiLevelType w:val="multilevel"/>
    <w:tmpl w:val="D6400BAE"/>
    <w:lvl w:ilvl="0">
      <w:start w:val="6"/>
      <w:numFmt w:val="decimal"/>
      <w:lvlText w:val="%1."/>
      <w:lvlJc w:val="left"/>
      <w:pPr>
        <w:ind w:left="720" w:hanging="360"/>
      </w:pPr>
      <w:rPr>
        <w:rFonts w:ascii="Arial" w:eastAsia="Times New Roman" w:hAnsi="Arial" w:cs="Arial" w:hint="default"/>
        <w:b w:val="0"/>
        <w:color w:val="auto"/>
      </w:rPr>
    </w:lvl>
    <w:lvl w:ilvl="1">
      <w:start w:val="8"/>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6" w15:restartNumberingAfterBreak="0">
    <w:nsid w:val="5630494C"/>
    <w:multiLevelType w:val="hybridMultilevel"/>
    <w:tmpl w:val="CC1E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482A84"/>
    <w:multiLevelType w:val="hybridMultilevel"/>
    <w:tmpl w:val="AD7E3396"/>
    <w:lvl w:ilvl="0" w:tplc="6A88776A">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E2163F4"/>
    <w:multiLevelType w:val="hybridMultilevel"/>
    <w:tmpl w:val="6E44BD66"/>
    <w:lvl w:ilvl="0" w:tplc="75C4735E">
      <w:start w:val="1"/>
      <w:numFmt w:val="decimal"/>
      <w:lvlText w:val="%1."/>
      <w:lvlJc w:val="left"/>
      <w:pPr>
        <w:ind w:left="720" w:hanging="360"/>
      </w:pPr>
      <w:rPr>
        <w:rFonts w:ascii="Arial" w:eastAsia="Times New Roman"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F631B04"/>
    <w:multiLevelType w:val="hybridMultilevel"/>
    <w:tmpl w:val="F514C9FE"/>
    <w:name w:val="WW8Num82"/>
    <w:lvl w:ilvl="0" w:tplc="4F886EAA">
      <w:start w:val="5"/>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60572C71"/>
    <w:multiLevelType w:val="multilevel"/>
    <w:tmpl w:val="D2907740"/>
    <w:lvl w:ilvl="0">
      <w:start w:val="6"/>
      <w:numFmt w:val="decimal"/>
      <w:lvlText w:val="%1."/>
      <w:lvlJc w:val="left"/>
      <w:pPr>
        <w:ind w:left="720" w:hanging="360"/>
      </w:pPr>
      <w:rPr>
        <w:rFonts w:ascii="Arial" w:eastAsia="Times New Roman" w:hAnsi="Arial" w:cs="Arial" w:hint="default"/>
        <w:b w:val="0"/>
        <w:color w:val="auto"/>
      </w:rPr>
    </w:lvl>
    <w:lvl w:ilvl="1">
      <w:start w:val="39"/>
      <w:numFmt w:val="decimal"/>
      <w:isLgl/>
      <w:lvlText w:val="%1.%2."/>
      <w:lvlJc w:val="left"/>
      <w:pPr>
        <w:ind w:left="1430" w:hanging="720"/>
      </w:pPr>
      <w:rPr>
        <w:rFonts w:hint="default"/>
        <w:color w:val="000000" w:themeColor="text1"/>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61" w15:restartNumberingAfterBreak="0">
    <w:nsid w:val="61891DBA"/>
    <w:multiLevelType w:val="hybridMultilevel"/>
    <w:tmpl w:val="AD7E3396"/>
    <w:lvl w:ilvl="0" w:tplc="6A88776A">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AE113A"/>
    <w:multiLevelType w:val="hybridMultilevel"/>
    <w:tmpl w:val="162E6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6812926"/>
    <w:multiLevelType w:val="multilevel"/>
    <w:tmpl w:val="C78A7C52"/>
    <w:lvl w:ilvl="0">
      <w:start w:val="7"/>
      <w:numFmt w:val="decimal"/>
      <w:lvlText w:val="%1."/>
      <w:lvlJc w:val="left"/>
      <w:pPr>
        <w:ind w:left="720" w:hanging="360"/>
      </w:pPr>
      <w:rPr>
        <w:rFonts w:ascii="Verdana" w:hAnsi="Verdana" w:cs="Arial" w:hint="default"/>
        <w:b/>
        <w:i/>
        <w:color w:val="auto"/>
        <w:sz w:val="20"/>
      </w:rPr>
    </w:lvl>
    <w:lvl w:ilvl="1">
      <w:start w:val="2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64" w15:restartNumberingAfterBreak="0">
    <w:nsid w:val="67C77E1E"/>
    <w:multiLevelType w:val="hybridMultilevel"/>
    <w:tmpl w:val="BE460A3E"/>
    <w:lvl w:ilvl="0" w:tplc="3370A06E">
      <w:start w:val="1"/>
      <w:numFmt w:val="decimal"/>
      <w:lvlText w:val="%1."/>
      <w:lvlJc w:val="left"/>
      <w:pPr>
        <w:ind w:left="709"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7F16702"/>
    <w:multiLevelType w:val="multilevel"/>
    <w:tmpl w:val="EE1437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6" w15:restartNumberingAfterBreak="0">
    <w:nsid w:val="6C037FA2"/>
    <w:multiLevelType w:val="hybridMultilevel"/>
    <w:tmpl w:val="7948648E"/>
    <w:lvl w:ilvl="0" w:tplc="FB34BB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D5D51C6"/>
    <w:multiLevelType w:val="multilevel"/>
    <w:tmpl w:val="6B540E2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70D60E7E"/>
    <w:multiLevelType w:val="hybridMultilevel"/>
    <w:tmpl w:val="D2EE7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6FB5F8F"/>
    <w:multiLevelType w:val="hybridMultilevel"/>
    <w:tmpl w:val="803ABC5A"/>
    <w:lvl w:ilvl="0" w:tplc="0000000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85A5C6B"/>
    <w:multiLevelType w:val="multilevel"/>
    <w:tmpl w:val="96ACB69C"/>
    <w:lvl w:ilvl="0">
      <w:start w:val="9"/>
      <w:numFmt w:val="decimal"/>
      <w:lvlText w:val="%1."/>
      <w:lvlJc w:val="left"/>
      <w:pPr>
        <w:ind w:left="720" w:hanging="360"/>
      </w:pPr>
      <w:rPr>
        <w:rFonts w:ascii="Verdana" w:hAnsi="Verdana" w:cs="Arial" w:hint="default"/>
        <w:b/>
        <w:i/>
        <w:color w:val="auto"/>
        <w:sz w:val="20"/>
      </w:rPr>
    </w:lvl>
    <w:lvl w:ilvl="1">
      <w:start w:val="9"/>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1" w15:restartNumberingAfterBreak="0">
    <w:nsid w:val="7E37678E"/>
    <w:multiLevelType w:val="multilevel"/>
    <w:tmpl w:val="3B4EA450"/>
    <w:lvl w:ilvl="0">
      <w:start w:val="9"/>
      <w:numFmt w:val="decimal"/>
      <w:lvlText w:val="%1."/>
      <w:lvlJc w:val="left"/>
      <w:pPr>
        <w:ind w:left="720" w:hanging="360"/>
      </w:pPr>
      <w:rPr>
        <w:rFonts w:ascii="Verdana" w:hAnsi="Verdana" w:cs="Arial" w:hint="default"/>
        <w:b/>
        <w:i/>
        <w:color w:val="auto"/>
        <w:sz w:val="20"/>
      </w:rPr>
    </w:lvl>
    <w:lvl w:ilvl="1">
      <w:start w:val="4"/>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9"/>
  </w:num>
  <w:num w:numId="7">
    <w:abstractNumId w:val="26"/>
  </w:num>
  <w:num w:numId="8">
    <w:abstractNumId w:val="48"/>
  </w:num>
  <w:num w:numId="9">
    <w:abstractNumId w:val="16"/>
  </w:num>
  <w:num w:numId="10">
    <w:abstractNumId w:val="47"/>
  </w:num>
  <w:num w:numId="11">
    <w:abstractNumId w:val="34"/>
  </w:num>
  <w:num w:numId="12">
    <w:abstractNumId w:val="67"/>
  </w:num>
  <w:num w:numId="13">
    <w:abstractNumId w:val="19"/>
  </w:num>
  <w:num w:numId="14">
    <w:abstractNumId w:val="24"/>
  </w:num>
  <w:num w:numId="15">
    <w:abstractNumId w:val="29"/>
  </w:num>
  <w:num w:numId="16">
    <w:abstractNumId w:val="31"/>
  </w:num>
  <w:num w:numId="17">
    <w:abstractNumId w:val="56"/>
  </w:num>
  <w:num w:numId="18">
    <w:abstractNumId w:val="23"/>
  </w:num>
  <w:num w:numId="19">
    <w:abstractNumId w:val="36"/>
  </w:num>
  <w:num w:numId="20">
    <w:abstractNumId w:val="52"/>
  </w:num>
  <w:num w:numId="21">
    <w:abstractNumId w:val="62"/>
  </w:num>
  <w:num w:numId="22">
    <w:abstractNumId w:val="68"/>
  </w:num>
  <w:num w:numId="23">
    <w:abstractNumId w:val="42"/>
  </w:num>
  <w:num w:numId="24">
    <w:abstractNumId w:val="69"/>
  </w:num>
  <w:num w:numId="25">
    <w:abstractNumId w:val="37"/>
  </w:num>
  <w:num w:numId="26">
    <w:abstractNumId w:val="51"/>
  </w:num>
  <w:num w:numId="27">
    <w:abstractNumId w:val="66"/>
  </w:num>
  <w:num w:numId="28">
    <w:abstractNumId w:val="9"/>
  </w:num>
  <w:num w:numId="29">
    <w:abstractNumId w:val="22"/>
  </w:num>
  <w:num w:numId="30">
    <w:abstractNumId w:val="58"/>
  </w:num>
  <w:num w:numId="31">
    <w:abstractNumId w:val="14"/>
  </w:num>
  <w:num w:numId="32">
    <w:abstractNumId w:val="32"/>
  </w:num>
  <w:num w:numId="33">
    <w:abstractNumId w:val="11"/>
  </w:num>
  <w:num w:numId="34">
    <w:abstractNumId w:val="44"/>
  </w:num>
  <w:num w:numId="35">
    <w:abstractNumId w:val="55"/>
  </w:num>
  <w:num w:numId="36">
    <w:abstractNumId w:val="35"/>
  </w:num>
  <w:num w:numId="37">
    <w:abstractNumId w:val="41"/>
  </w:num>
  <w:num w:numId="38">
    <w:abstractNumId w:val="45"/>
  </w:num>
  <w:num w:numId="39">
    <w:abstractNumId w:val="63"/>
  </w:num>
  <w:num w:numId="40">
    <w:abstractNumId w:val="18"/>
  </w:num>
  <w:num w:numId="41">
    <w:abstractNumId w:val="15"/>
  </w:num>
  <w:num w:numId="42">
    <w:abstractNumId w:val="71"/>
  </w:num>
  <w:num w:numId="43">
    <w:abstractNumId w:val="70"/>
  </w:num>
  <w:num w:numId="44">
    <w:abstractNumId w:val="50"/>
  </w:num>
  <w:num w:numId="45">
    <w:abstractNumId w:val="38"/>
  </w:num>
  <w:num w:numId="46">
    <w:abstractNumId w:val="43"/>
  </w:num>
  <w:num w:numId="47">
    <w:abstractNumId w:val="17"/>
  </w:num>
  <w:num w:numId="48">
    <w:abstractNumId w:val="10"/>
  </w:num>
  <w:num w:numId="49">
    <w:abstractNumId w:val="27"/>
  </w:num>
  <w:num w:numId="50">
    <w:abstractNumId w:val="54"/>
  </w:num>
  <w:num w:numId="51">
    <w:abstractNumId w:val="12"/>
  </w:num>
  <w:num w:numId="52">
    <w:abstractNumId w:val="57"/>
  </w:num>
  <w:num w:numId="53">
    <w:abstractNumId w:val="46"/>
  </w:num>
  <w:num w:numId="54">
    <w:abstractNumId w:val="33"/>
  </w:num>
  <w:num w:numId="55">
    <w:abstractNumId w:val="25"/>
  </w:num>
  <w:num w:numId="56">
    <w:abstractNumId w:val="64"/>
  </w:num>
  <w:num w:numId="57">
    <w:abstractNumId w:val="61"/>
  </w:num>
  <w:num w:numId="58">
    <w:abstractNumId w:val="21"/>
  </w:num>
  <w:num w:numId="59">
    <w:abstractNumId w:val="49"/>
  </w:num>
  <w:num w:numId="60">
    <w:abstractNumId w:val="39"/>
  </w:num>
  <w:num w:numId="61">
    <w:abstractNumId w:val="8"/>
  </w:num>
  <w:num w:numId="62">
    <w:abstractNumId w:val="20"/>
  </w:num>
  <w:num w:numId="63">
    <w:abstractNumId w:val="13"/>
  </w:num>
  <w:num w:numId="64">
    <w:abstractNumId w:val="53"/>
  </w:num>
  <w:num w:numId="65">
    <w:abstractNumId w:val="60"/>
  </w:num>
  <w:num w:numId="66">
    <w:abstractNumId w:val="65"/>
  </w:num>
  <w:num w:numId="67">
    <w:abstractNumId w:val="30"/>
  </w:num>
  <w:num w:numId="68">
    <w:abstractNumId w:val="28"/>
  </w:num>
  <w:num w:numId="69">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C8"/>
    <w:rsid w:val="00001C93"/>
    <w:rsid w:val="00011F49"/>
    <w:rsid w:val="000204CC"/>
    <w:rsid w:val="00020C2B"/>
    <w:rsid w:val="000256AD"/>
    <w:rsid w:val="00031BA7"/>
    <w:rsid w:val="00034694"/>
    <w:rsid w:val="00035A16"/>
    <w:rsid w:val="000371FD"/>
    <w:rsid w:val="000374FE"/>
    <w:rsid w:val="00040CDD"/>
    <w:rsid w:val="00043EAF"/>
    <w:rsid w:val="00045A6C"/>
    <w:rsid w:val="00046B21"/>
    <w:rsid w:val="0004728E"/>
    <w:rsid w:val="00061FAF"/>
    <w:rsid w:val="00073439"/>
    <w:rsid w:val="00076791"/>
    <w:rsid w:val="00087A66"/>
    <w:rsid w:val="00092D5F"/>
    <w:rsid w:val="000A106B"/>
    <w:rsid w:val="000A1433"/>
    <w:rsid w:val="000B13F3"/>
    <w:rsid w:val="000D437F"/>
    <w:rsid w:val="000D4F27"/>
    <w:rsid w:val="000D5BBE"/>
    <w:rsid w:val="000E2910"/>
    <w:rsid w:val="000F0F28"/>
    <w:rsid w:val="000F2ED7"/>
    <w:rsid w:val="000F7539"/>
    <w:rsid w:val="0010040A"/>
    <w:rsid w:val="001064C1"/>
    <w:rsid w:val="0010683B"/>
    <w:rsid w:val="00115722"/>
    <w:rsid w:val="00117E31"/>
    <w:rsid w:val="00122398"/>
    <w:rsid w:val="00132FF2"/>
    <w:rsid w:val="00135B8A"/>
    <w:rsid w:val="00137147"/>
    <w:rsid w:val="001465AB"/>
    <w:rsid w:val="00146876"/>
    <w:rsid w:val="001516B5"/>
    <w:rsid w:val="00152387"/>
    <w:rsid w:val="00154AFC"/>
    <w:rsid w:val="00157558"/>
    <w:rsid w:val="00162569"/>
    <w:rsid w:val="00171C69"/>
    <w:rsid w:val="001737DC"/>
    <w:rsid w:val="00173D8C"/>
    <w:rsid w:val="0017472E"/>
    <w:rsid w:val="00175372"/>
    <w:rsid w:val="0017653A"/>
    <w:rsid w:val="00176CA4"/>
    <w:rsid w:val="00176FFA"/>
    <w:rsid w:val="00177338"/>
    <w:rsid w:val="00184E95"/>
    <w:rsid w:val="001A0339"/>
    <w:rsid w:val="001A2E91"/>
    <w:rsid w:val="001A41DA"/>
    <w:rsid w:val="001A7B4B"/>
    <w:rsid w:val="001B54E8"/>
    <w:rsid w:val="001C3D0E"/>
    <w:rsid w:val="001C4060"/>
    <w:rsid w:val="001C634E"/>
    <w:rsid w:val="001D4592"/>
    <w:rsid w:val="001E1FDB"/>
    <w:rsid w:val="001E739A"/>
    <w:rsid w:val="001F2AC5"/>
    <w:rsid w:val="00207883"/>
    <w:rsid w:val="0021199A"/>
    <w:rsid w:val="00215277"/>
    <w:rsid w:val="00215840"/>
    <w:rsid w:val="0021657E"/>
    <w:rsid w:val="002174F8"/>
    <w:rsid w:val="00221E97"/>
    <w:rsid w:val="00234697"/>
    <w:rsid w:val="00240B31"/>
    <w:rsid w:val="00241DBC"/>
    <w:rsid w:val="00252F36"/>
    <w:rsid w:val="00261910"/>
    <w:rsid w:val="0026536A"/>
    <w:rsid w:val="002716C0"/>
    <w:rsid w:val="00271736"/>
    <w:rsid w:val="00281638"/>
    <w:rsid w:val="00281AE9"/>
    <w:rsid w:val="00282A1B"/>
    <w:rsid w:val="0028478B"/>
    <w:rsid w:val="002866E0"/>
    <w:rsid w:val="002927E2"/>
    <w:rsid w:val="0029423A"/>
    <w:rsid w:val="002A0FF7"/>
    <w:rsid w:val="002A29BC"/>
    <w:rsid w:val="002A5CB5"/>
    <w:rsid w:val="002A77E1"/>
    <w:rsid w:val="002A7F81"/>
    <w:rsid w:val="002B429C"/>
    <w:rsid w:val="002B783E"/>
    <w:rsid w:val="002B7920"/>
    <w:rsid w:val="002C6B58"/>
    <w:rsid w:val="002D2CD7"/>
    <w:rsid w:val="002D4403"/>
    <w:rsid w:val="002D4ED0"/>
    <w:rsid w:val="002D77EA"/>
    <w:rsid w:val="002E1692"/>
    <w:rsid w:val="002E19AB"/>
    <w:rsid w:val="002E55F5"/>
    <w:rsid w:val="002F133F"/>
    <w:rsid w:val="002F4EF6"/>
    <w:rsid w:val="002F7F5E"/>
    <w:rsid w:val="00306721"/>
    <w:rsid w:val="00306F79"/>
    <w:rsid w:val="00320D9E"/>
    <w:rsid w:val="003224B7"/>
    <w:rsid w:val="003303B6"/>
    <w:rsid w:val="00335A96"/>
    <w:rsid w:val="00337B66"/>
    <w:rsid w:val="00342102"/>
    <w:rsid w:val="00342F5D"/>
    <w:rsid w:val="00347BA1"/>
    <w:rsid w:val="00352DD1"/>
    <w:rsid w:val="003555F6"/>
    <w:rsid w:val="00356BCD"/>
    <w:rsid w:val="00364BEF"/>
    <w:rsid w:val="0036678A"/>
    <w:rsid w:val="003778B1"/>
    <w:rsid w:val="003839D2"/>
    <w:rsid w:val="003A2323"/>
    <w:rsid w:val="003A5AF8"/>
    <w:rsid w:val="003A7F5A"/>
    <w:rsid w:val="003B16AA"/>
    <w:rsid w:val="003C0A29"/>
    <w:rsid w:val="003C505E"/>
    <w:rsid w:val="003E3598"/>
    <w:rsid w:val="003E37BC"/>
    <w:rsid w:val="003E4927"/>
    <w:rsid w:val="003E74C0"/>
    <w:rsid w:val="003E7F0B"/>
    <w:rsid w:val="003F05D7"/>
    <w:rsid w:val="003F5CD2"/>
    <w:rsid w:val="004050BC"/>
    <w:rsid w:val="00406A4B"/>
    <w:rsid w:val="00410984"/>
    <w:rsid w:val="0041200F"/>
    <w:rsid w:val="00412CC9"/>
    <w:rsid w:val="00412DD9"/>
    <w:rsid w:val="00417C7D"/>
    <w:rsid w:val="00421836"/>
    <w:rsid w:val="004246C5"/>
    <w:rsid w:val="004344FF"/>
    <w:rsid w:val="00434513"/>
    <w:rsid w:val="0044361F"/>
    <w:rsid w:val="004441FD"/>
    <w:rsid w:val="00444318"/>
    <w:rsid w:val="0044481B"/>
    <w:rsid w:val="004458FC"/>
    <w:rsid w:val="00450E15"/>
    <w:rsid w:val="00453875"/>
    <w:rsid w:val="004544A8"/>
    <w:rsid w:val="00454B87"/>
    <w:rsid w:val="00456E82"/>
    <w:rsid w:val="00460C8C"/>
    <w:rsid w:val="004671A4"/>
    <w:rsid w:val="00467D45"/>
    <w:rsid w:val="00470CA4"/>
    <w:rsid w:val="00472BB1"/>
    <w:rsid w:val="00476AAE"/>
    <w:rsid w:val="00483C52"/>
    <w:rsid w:val="004843AA"/>
    <w:rsid w:val="004903B5"/>
    <w:rsid w:val="004A114C"/>
    <w:rsid w:val="004A4C58"/>
    <w:rsid w:val="004C1D21"/>
    <w:rsid w:val="004C5A69"/>
    <w:rsid w:val="004C73D1"/>
    <w:rsid w:val="004D0942"/>
    <w:rsid w:val="004D16EF"/>
    <w:rsid w:val="004D3238"/>
    <w:rsid w:val="004D3F30"/>
    <w:rsid w:val="004D6B38"/>
    <w:rsid w:val="004E165F"/>
    <w:rsid w:val="004E2AFF"/>
    <w:rsid w:val="004F029F"/>
    <w:rsid w:val="00502E72"/>
    <w:rsid w:val="005036FB"/>
    <w:rsid w:val="00503A69"/>
    <w:rsid w:val="00505C64"/>
    <w:rsid w:val="005077DD"/>
    <w:rsid w:val="0051630A"/>
    <w:rsid w:val="00525A02"/>
    <w:rsid w:val="00527696"/>
    <w:rsid w:val="005324D5"/>
    <w:rsid w:val="0053329B"/>
    <w:rsid w:val="00535E33"/>
    <w:rsid w:val="005419DF"/>
    <w:rsid w:val="00544708"/>
    <w:rsid w:val="00545513"/>
    <w:rsid w:val="0054630B"/>
    <w:rsid w:val="005515AE"/>
    <w:rsid w:val="005528A6"/>
    <w:rsid w:val="00553D81"/>
    <w:rsid w:val="00560F11"/>
    <w:rsid w:val="00562F5C"/>
    <w:rsid w:val="00564C1F"/>
    <w:rsid w:val="00573AE2"/>
    <w:rsid w:val="005751B6"/>
    <w:rsid w:val="0057649E"/>
    <w:rsid w:val="00576B6C"/>
    <w:rsid w:val="00583743"/>
    <w:rsid w:val="005868FE"/>
    <w:rsid w:val="005A0D80"/>
    <w:rsid w:val="005A1280"/>
    <w:rsid w:val="005A67FB"/>
    <w:rsid w:val="005A7BAF"/>
    <w:rsid w:val="005A7D62"/>
    <w:rsid w:val="005B0F2C"/>
    <w:rsid w:val="005B1F86"/>
    <w:rsid w:val="005B5C89"/>
    <w:rsid w:val="005B6A95"/>
    <w:rsid w:val="005C2307"/>
    <w:rsid w:val="005C64C3"/>
    <w:rsid w:val="005C6B08"/>
    <w:rsid w:val="005C7123"/>
    <w:rsid w:val="005D20DB"/>
    <w:rsid w:val="005D4BDA"/>
    <w:rsid w:val="005E046C"/>
    <w:rsid w:val="005E1329"/>
    <w:rsid w:val="005F1F51"/>
    <w:rsid w:val="005F2F45"/>
    <w:rsid w:val="005F555C"/>
    <w:rsid w:val="005F6E72"/>
    <w:rsid w:val="00605C53"/>
    <w:rsid w:val="00605D96"/>
    <w:rsid w:val="006104B9"/>
    <w:rsid w:val="00611849"/>
    <w:rsid w:val="00611C84"/>
    <w:rsid w:val="006123EB"/>
    <w:rsid w:val="00613D59"/>
    <w:rsid w:val="006178CF"/>
    <w:rsid w:val="00617A20"/>
    <w:rsid w:val="00617F1E"/>
    <w:rsid w:val="00620641"/>
    <w:rsid w:val="0062155D"/>
    <w:rsid w:val="00622054"/>
    <w:rsid w:val="0064156F"/>
    <w:rsid w:val="00641E3D"/>
    <w:rsid w:val="00646922"/>
    <w:rsid w:val="00652285"/>
    <w:rsid w:val="00653542"/>
    <w:rsid w:val="00661528"/>
    <w:rsid w:val="00662EA0"/>
    <w:rsid w:val="00672E07"/>
    <w:rsid w:val="0068216E"/>
    <w:rsid w:val="00684A40"/>
    <w:rsid w:val="006904AA"/>
    <w:rsid w:val="00690BA1"/>
    <w:rsid w:val="006A0467"/>
    <w:rsid w:val="006A14A4"/>
    <w:rsid w:val="006A3AE2"/>
    <w:rsid w:val="006B12F4"/>
    <w:rsid w:val="006B1FB1"/>
    <w:rsid w:val="006B426C"/>
    <w:rsid w:val="006B67A5"/>
    <w:rsid w:val="006B7B15"/>
    <w:rsid w:val="006C08A6"/>
    <w:rsid w:val="006C6FD4"/>
    <w:rsid w:val="006D0114"/>
    <w:rsid w:val="006D16C7"/>
    <w:rsid w:val="006D1EB1"/>
    <w:rsid w:val="006D3F87"/>
    <w:rsid w:val="006E7F15"/>
    <w:rsid w:val="006F05C2"/>
    <w:rsid w:val="006F14F7"/>
    <w:rsid w:val="006F6B73"/>
    <w:rsid w:val="0070635A"/>
    <w:rsid w:val="00707439"/>
    <w:rsid w:val="007123E4"/>
    <w:rsid w:val="00713912"/>
    <w:rsid w:val="00723D98"/>
    <w:rsid w:val="007247BB"/>
    <w:rsid w:val="00727142"/>
    <w:rsid w:val="00727E7C"/>
    <w:rsid w:val="00731682"/>
    <w:rsid w:val="0073392D"/>
    <w:rsid w:val="00735732"/>
    <w:rsid w:val="007402C1"/>
    <w:rsid w:val="007429D2"/>
    <w:rsid w:val="007524A3"/>
    <w:rsid w:val="00761E81"/>
    <w:rsid w:val="00764146"/>
    <w:rsid w:val="00767AAC"/>
    <w:rsid w:val="00774248"/>
    <w:rsid w:val="00782487"/>
    <w:rsid w:val="00790E04"/>
    <w:rsid w:val="00791183"/>
    <w:rsid w:val="00795382"/>
    <w:rsid w:val="007A5E4A"/>
    <w:rsid w:val="007A74E7"/>
    <w:rsid w:val="007B4318"/>
    <w:rsid w:val="007B697A"/>
    <w:rsid w:val="007B7397"/>
    <w:rsid w:val="007C2AF0"/>
    <w:rsid w:val="007C46DE"/>
    <w:rsid w:val="007D604D"/>
    <w:rsid w:val="007E3446"/>
    <w:rsid w:val="007F0683"/>
    <w:rsid w:val="007F09FB"/>
    <w:rsid w:val="007F2159"/>
    <w:rsid w:val="007F5099"/>
    <w:rsid w:val="00801032"/>
    <w:rsid w:val="008014E1"/>
    <w:rsid w:val="00810864"/>
    <w:rsid w:val="00811AA1"/>
    <w:rsid w:val="008236A8"/>
    <w:rsid w:val="00823BEA"/>
    <w:rsid w:val="008249C7"/>
    <w:rsid w:val="00834985"/>
    <w:rsid w:val="00834BC4"/>
    <w:rsid w:val="00841044"/>
    <w:rsid w:val="008425C2"/>
    <w:rsid w:val="008428E4"/>
    <w:rsid w:val="008436BD"/>
    <w:rsid w:val="008448EE"/>
    <w:rsid w:val="00844B99"/>
    <w:rsid w:val="00844CDD"/>
    <w:rsid w:val="00854F19"/>
    <w:rsid w:val="00856CBB"/>
    <w:rsid w:val="008573B8"/>
    <w:rsid w:val="00867BF0"/>
    <w:rsid w:val="00874EF9"/>
    <w:rsid w:val="008762F4"/>
    <w:rsid w:val="008763ED"/>
    <w:rsid w:val="00876E0C"/>
    <w:rsid w:val="00876FAB"/>
    <w:rsid w:val="00880228"/>
    <w:rsid w:val="008867FD"/>
    <w:rsid w:val="00890A15"/>
    <w:rsid w:val="00892EBD"/>
    <w:rsid w:val="008963D1"/>
    <w:rsid w:val="008A188C"/>
    <w:rsid w:val="008A2F28"/>
    <w:rsid w:val="008A4F86"/>
    <w:rsid w:val="008A6039"/>
    <w:rsid w:val="008A6694"/>
    <w:rsid w:val="008B1C33"/>
    <w:rsid w:val="008B1D34"/>
    <w:rsid w:val="008B28E5"/>
    <w:rsid w:val="008B5A65"/>
    <w:rsid w:val="008B7A1E"/>
    <w:rsid w:val="008C04BC"/>
    <w:rsid w:val="008C6647"/>
    <w:rsid w:val="008D12DC"/>
    <w:rsid w:val="008D1DF6"/>
    <w:rsid w:val="008E1AE6"/>
    <w:rsid w:val="008E31E0"/>
    <w:rsid w:val="008E4058"/>
    <w:rsid w:val="008E795A"/>
    <w:rsid w:val="008F5880"/>
    <w:rsid w:val="008F771E"/>
    <w:rsid w:val="0091326D"/>
    <w:rsid w:val="00913874"/>
    <w:rsid w:val="0091626D"/>
    <w:rsid w:val="009167D8"/>
    <w:rsid w:val="00924490"/>
    <w:rsid w:val="009254D8"/>
    <w:rsid w:val="009268B0"/>
    <w:rsid w:val="00930928"/>
    <w:rsid w:val="00931D0C"/>
    <w:rsid w:val="00932A08"/>
    <w:rsid w:val="00933D57"/>
    <w:rsid w:val="00940061"/>
    <w:rsid w:val="00941169"/>
    <w:rsid w:val="00941C3E"/>
    <w:rsid w:val="00942C11"/>
    <w:rsid w:val="00950AB4"/>
    <w:rsid w:val="00951101"/>
    <w:rsid w:val="009537EA"/>
    <w:rsid w:val="00955188"/>
    <w:rsid w:val="00955D06"/>
    <w:rsid w:val="00966693"/>
    <w:rsid w:val="00974A59"/>
    <w:rsid w:val="00984ED7"/>
    <w:rsid w:val="00986489"/>
    <w:rsid w:val="00993F31"/>
    <w:rsid w:val="00994579"/>
    <w:rsid w:val="00995001"/>
    <w:rsid w:val="00996234"/>
    <w:rsid w:val="009A63BE"/>
    <w:rsid w:val="009B4834"/>
    <w:rsid w:val="009C643B"/>
    <w:rsid w:val="009D13A1"/>
    <w:rsid w:val="009D1980"/>
    <w:rsid w:val="009E0E7F"/>
    <w:rsid w:val="009F2B00"/>
    <w:rsid w:val="00A00F72"/>
    <w:rsid w:val="00A10307"/>
    <w:rsid w:val="00A135EE"/>
    <w:rsid w:val="00A224C5"/>
    <w:rsid w:val="00A235AB"/>
    <w:rsid w:val="00A41235"/>
    <w:rsid w:val="00A41393"/>
    <w:rsid w:val="00A5242C"/>
    <w:rsid w:val="00A5785F"/>
    <w:rsid w:val="00A7081F"/>
    <w:rsid w:val="00A743C3"/>
    <w:rsid w:val="00A75770"/>
    <w:rsid w:val="00A81550"/>
    <w:rsid w:val="00A82CAD"/>
    <w:rsid w:val="00A9334D"/>
    <w:rsid w:val="00A93E16"/>
    <w:rsid w:val="00AA29C5"/>
    <w:rsid w:val="00AA31BC"/>
    <w:rsid w:val="00AA3D5E"/>
    <w:rsid w:val="00AB7378"/>
    <w:rsid w:val="00AC0D18"/>
    <w:rsid w:val="00AC1F36"/>
    <w:rsid w:val="00AC3164"/>
    <w:rsid w:val="00AC5126"/>
    <w:rsid w:val="00AD0645"/>
    <w:rsid w:val="00AD334B"/>
    <w:rsid w:val="00AD39D3"/>
    <w:rsid w:val="00AD4236"/>
    <w:rsid w:val="00AD4D92"/>
    <w:rsid w:val="00AD633B"/>
    <w:rsid w:val="00AD66AF"/>
    <w:rsid w:val="00AE15BE"/>
    <w:rsid w:val="00AE1E55"/>
    <w:rsid w:val="00AE64B3"/>
    <w:rsid w:val="00AF1AA1"/>
    <w:rsid w:val="00AF50EB"/>
    <w:rsid w:val="00AF5D57"/>
    <w:rsid w:val="00B02D4B"/>
    <w:rsid w:val="00B02E08"/>
    <w:rsid w:val="00B0764D"/>
    <w:rsid w:val="00B17853"/>
    <w:rsid w:val="00B22561"/>
    <w:rsid w:val="00B2670E"/>
    <w:rsid w:val="00B27DD6"/>
    <w:rsid w:val="00B30920"/>
    <w:rsid w:val="00B33225"/>
    <w:rsid w:val="00B33402"/>
    <w:rsid w:val="00B33FB8"/>
    <w:rsid w:val="00B37922"/>
    <w:rsid w:val="00B420E3"/>
    <w:rsid w:val="00B42347"/>
    <w:rsid w:val="00B53F16"/>
    <w:rsid w:val="00B542F0"/>
    <w:rsid w:val="00B54823"/>
    <w:rsid w:val="00B56956"/>
    <w:rsid w:val="00B57AB4"/>
    <w:rsid w:val="00B602FB"/>
    <w:rsid w:val="00B619D6"/>
    <w:rsid w:val="00B61A05"/>
    <w:rsid w:val="00B62364"/>
    <w:rsid w:val="00B63007"/>
    <w:rsid w:val="00B71669"/>
    <w:rsid w:val="00B71D96"/>
    <w:rsid w:val="00B872EA"/>
    <w:rsid w:val="00B906F2"/>
    <w:rsid w:val="00B934DA"/>
    <w:rsid w:val="00BA25D8"/>
    <w:rsid w:val="00BA5858"/>
    <w:rsid w:val="00BA6136"/>
    <w:rsid w:val="00BC1E37"/>
    <w:rsid w:val="00BD1B75"/>
    <w:rsid w:val="00BE3BF4"/>
    <w:rsid w:val="00BF4B9D"/>
    <w:rsid w:val="00BF7D46"/>
    <w:rsid w:val="00C01F7F"/>
    <w:rsid w:val="00C039F9"/>
    <w:rsid w:val="00C06810"/>
    <w:rsid w:val="00C1235D"/>
    <w:rsid w:val="00C13187"/>
    <w:rsid w:val="00C15C31"/>
    <w:rsid w:val="00C20697"/>
    <w:rsid w:val="00C26ADE"/>
    <w:rsid w:val="00C270D8"/>
    <w:rsid w:val="00C32B99"/>
    <w:rsid w:val="00C33214"/>
    <w:rsid w:val="00C33AC6"/>
    <w:rsid w:val="00C34941"/>
    <w:rsid w:val="00C36303"/>
    <w:rsid w:val="00C3697C"/>
    <w:rsid w:val="00C43A1D"/>
    <w:rsid w:val="00C4617A"/>
    <w:rsid w:val="00C528C8"/>
    <w:rsid w:val="00C549C8"/>
    <w:rsid w:val="00C557A6"/>
    <w:rsid w:val="00C601E5"/>
    <w:rsid w:val="00C63005"/>
    <w:rsid w:val="00C71B8A"/>
    <w:rsid w:val="00C74BDF"/>
    <w:rsid w:val="00C774FF"/>
    <w:rsid w:val="00C82F3B"/>
    <w:rsid w:val="00C8486E"/>
    <w:rsid w:val="00C85ECD"/>
    <w:rsid w:val="00C86873"/>
    <w:rsid w:val="00C86CB6"/>
    <w:rsid w:val="00CB163D"/>
    <w:rsid w:val="00CB1AA5"/>
    <w:rsid w:val="00CB4F90"/>
    <w:rsid w:val="00CB5723"/>
    <w:rsid w:val="00CC2D22"/>
    <w:rsid w:val="00CD14F0"/>
    <w:rsid w:val="00CD4032"/>
    <w:rsid w:val="00CD4AC6"/>
    <w:rsid w:val="00CD4F93"/>
    <w:rsid w:val="00CE26E6"/>
    <w:rsid w:val="00CE449B"/>
    <w:rsid w:val="00CF0F33"/>
    <w:rsid w:val="00CF21FF"/>
    <w:rsid w:val="00CF6281"/>
    <w:rsid w:val="00CF7E87"/>
    <w:rsid w:val="00D11330"/>
    <w:rsid w:val="00D11DC7"/>
    <w:rsid w:val="00D22A33"/>
    <w:rsid w:val="00D23CBF"/>
    <w:rsid w:val="00D23F90"/>
    <w:rsid w:val="00D26CC7"/>
    <w:rsid w:val="00D27223"/>
    <w:rsid w:val="00D31C03"/>
    <w:rsid w:val="00D36305"/>
    <w:rsid w:val="00D470B4"/>
    <w:rsid w:val="00D5478D"/>
    <w:rsid w:val="00D57FAC"/>
    <w:rsid w:val="00D62AE4"/>
    <w:rsid w:val="00D62FB0"/>
    <w:rsid w:val="00D7102E"/>
    <w:rsid w:val="00D75257"/>
    <w:rsid w:val="00D852D2"/>
    <w:rsid w:val="00D9029E"/>
    <w:rsid w:val="00D9727F"/>
    <w:rsid w:val="00DA02D9"/>
    <w:rsid w:val="00DB4348"/>
    <w:rsid w:val="00DD272D"/>
    <w:rsid w:val="00DD2F4F"/>
    <w:rsid w:val="00DD3A89"/>
    <w:rsid w:val="00DD6FE4"/>
    <w:rsid w:val="00DD74BD"/>
    <w:rsid w:val="00DE12E3"/>
    <w:rsid w:val="00DE3901"/>
    <w:rsid w:val="00DE40C0"/>
    <w:rsid w:val="00DF1FAA"/>
    <w:rsid w:val="00DF6FEE"/>
    <w:rsid w:val="00DF7E35"/>
    <w:rsid w:val="00E0386C"/>
    <w:rsid w:val="00E04191"/>
    <w:rsid w:val="00E041F0"/>
    <w:rsid w:val="00E0702A"/>
    <w:rsid w:val="00E12051"/>
    <w:rsid w:val="00E13F7A"/>
    <w:rsid w:val="00E14A91"/>
    <w:rsid w:val="00E1522F"/>
    <w:rsid w:val="00E17DAC"/>
    <w:rsid w:val="00E25D5C"/>
    <w:rsid w:val="00E3322E"/>
    <w:rsid w:val="00E452DA"/>
    <w:rsid w:val="00E454D3"/>
    <w:rsid w:val="00E500A0"/>
    <w:rsid w:val="00E51FB0"/>
    <w:rsid w:val="00E538DB"/>
    <w:rsid w:val="00E5439F"/>
    <w:rsid w:val="00E63443"/>
    <w:rsid w:val="00E77813"/>
    <w:rsid w:val="00E814A6"/>
    <w:rsid w:val="00E83226"/>
    <w:rsid w:val="00E845AB"/>
    <w:rsid w:val="00E94A58"/>
    <w:rsid w:val="00E97949"/>
    <w:rsid w:val="00EA3C61"/>
    <w:rsid w:val="00EB4AFF"/>
    <w:rsid w:val="00EC10DE"/>
    <w:rsid w:val="00EC1A21"/>
    <w:rsid w:val="00EC378C"/>
    <w:rsid w:val="00EC7E1F"/>
    <w:rsid w:val="00ED02F6"/>
    <w:rsid w:val="00ED4129"/>
    <w:rsid w:val="00ED7A87"/>
    <w:rsid w:val="00EE2233"/>
    <w:rsid w:val="00EE3020"/>
    <w:rsid w:val="00F07F2E"/>
    <w:rsid w:val="00F139C5"/>
    <w:rsid w:val="00F152FF"/>
    <w:rsid w:val="00F16BAC"/>
    <w:rsid w:val="00F21A66"/>
    <w:rsid w:val="00F253DE"/>
    <w:rsid w:val="00F34152"/>
    <w:rsid w:val="00F421B1"/>
    <w:rsid w:val="00F4300A"/>
    <w:rsid w:val="00F4590B"/>
    <w:rsid w:val="00F46052"/>
    <w:rsid w:val="00F527D2"/>
    <w:rsid w:val="00F52FEE"/>
    <w:rsid w:val="00F539F7"/>
    <w:rsid w:val="00F64CA0"/>
    <w:rsid w:val="00F67795"/>
    <w:rsid w:val="00F72B02"/>
    <w:rsid w:val="00F7742C"/>
    <w:rsid w:val="00F866D6"/>
    <w:rsid w:val="00F86735"/>
    <w:rsid w:val="00F945F7"/>
    <w:rsid w:val="00F9492D"/>
    <w:rsid w:val="00FA145C"/>
    <w:rsid w:val="00FA18F3"/>
    <w:rsid w:val="00FB5E84"/>
    <w:rsid w:val="00FC170D"/>
    <w:rsid w:val="00FC6B7C"/>
    <w:rsid w:val="00FD4774"/>
    <w:rsid w:val="00FE0380"/>
    <w:rsid w:val="00FE0B87"/>
    <w:rsid w:val="00FE4853"/>
    <w:rsid w:val="00FE55D5"/>
    <w:rsid w:val="00FE5BDF"/>
    <w:rsid w:val="00FF123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51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61F"/>
    <w:rPr>
      <w:sz w:val="24"/>
      <w:szCs w:val="24"/>
    </w:rPr>
  </w:style>
  <w:style w:type="paragraph" w:styleId="Nadpis1">
    <w:name w:val="heading 1"/>
    <w:basedOn w:val="Normln"/>
    <w:next w:val="Normln"/>
    <w:link w:val="Nadpis1Char"/>
    <w:qFormat/>
    <w:rsid w:val="00337B66"/>
    <w:pPr>
      <w:keepNext/>
      <w:suppressAutoHyphens/>
      <w:outlineLvl w:val="0"/>
    </w:pPr>
    <w:rPr>
      <w:b/>
      <w:sz w:val="16"/>
      <w:szCs w:val="20"/>
      <w:lang w:eastAsia="ar-SA"/>
    </w:rPr>
  </w:style>
  <w:style w:type="paragraph" w:styleId="Nadpis3">
    <w:name w:val="heading 3"/>
    <w:basedOn w:val="Normln"/>
    <w:next w:val="Normln"/>
    <w:link w:val="Nadpis3Char"/>
    <w:semiHidden/>
    <w:unhideWhenUsed/>
    <w:qFormat/>
    <w:rsid w:val="00A4139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Nzev">
    <w:name w:val="Title"/>
    <w:basedOn w:val="Normln"/>
    <w:link w:val="NzevChar"/>
    <w:qFormat/>
    <w:rsid w:val="00C549C8"/>
    <w:pPr>
      <w:jc w:val="center"/>
    </w:pPr>
    <w:rPr>
      <w:rFonts w:ascii="Arial" w:hAnsi="Arial" w:cs="Arial"/>
      <w:b/>
      <w:bCs/>
    </w:rPr>
  </w:style>
  <w:style w:type="character" w:customStyle="1" w:styleId="NzevChar">
    <w:name w:val="Název Char"/>
    <w:link w:val="Nzev"/>
    <w:rsid w:val="00C549C8"/>
    <w:rPr>
      <w:rFonts w:ascii="Arial" w:hAnsi="Arial" w:cs="Arial"/>
      <w:b/>
      <w:bCs/>
      <w:sz w:val="24"/>
      <w:szCs w:val="24"/>
    </w:rPr>
  </w:style>
  <w:style w:type="paragraph" w:styleId="Zkladntext">
    <w:name w:val="Body Text"/>
    <w:basedOn w:val="Normln"/>
    <w:link w:val="ZkladntextChar"/>
    <w:rsid w:val="00C549C8"/>
    <w:rPr>
      <w:snapToGrid w:val="0"/>
      <w:color w:val="000000"/>
      <w:szCs w:val="20"/>
    </w:rPr>
  </w:style>
  <w:style w:type="character" w:customStyle="1" w:styleId="ZkladntextChar">
    <w:name w:val="Základní text Char"/>
    <w:link w:val="Zkladntext"/>
    <w:rsid w:val="00C549C8"/>
    <w:rPr>
      <w:snapToGrid w:val="0"/>
      <w:color w:val="000000"/>
      <w:sz w:val="24"/>
    </w:rPr>
  </w:style>
  <w:style w:type="paragraph" w:styleId="Zkladntextodsazen">
    <w:name w:val="Body Text Indent"/>
    <w:basedOn w:val="Normln"/>
    <w:link w:val="ZkladntextodsazenChar"/>
    <w:rsid w:val="00C549C8"/>
    <w:pPr>
      <w:ind w:left="1776"/>
    </w:pPr>
    <w:rPr>
      <w:rFonts w:ascii="Arial" w:hAnsi="Arial" w:cs="Arial"/>
    </w:rPr>
  </w:style>
  <w:style w:type="character" w:customStyle="1" w:styleId="ZkladntextodsazenChar">
    <w:name w:val="Základní text odsazený Char"/>
    <w:link w:val="Zkladntextodsazen"/>
    <w:rsid w:val="00C549C8"/>
    <w:rPr>
      <w:rFonts w:ascii="Arial" w:hAnsi="Arial" w:cs="Arial"/>
      <w:sz w:val="24"/>
      <w:szCs w:val="24"/>
    </w:rPr>
  </w:style>
  <w:style w:type="paragraph" w:styleId="Zkladntextodsazen2">
    <w:name w:val="Body Text Indent 2"/>
    <w:basedOn w:val="Normln"/>
    <w:link w:val="Zkladntextodsazen2Char"/>
    <w:rsid w:val="00C549C8"/>
    <w:pPr>
      <w:ind w:left="708"/>
    </w:pPr>
    <w:rPr>
      <w:rFonts w:ascii="Arial" w:hAnsi="Arial" w:cs="Arial"/>
    </w:rPr>
  </w:style>
  <w:style w:type="character" w:customStyle="1" w:styleId="Zkladntextodsazen2Char">
    <w:name w:val="Základní text odsazený 2 Char"/>
    <w:link w:val="Zkladntextodsazen2"/>
    <w:rsid w:val="00C549C8"/>
    <w:rPr>
      <w:rFonts w:ascii="Arial" w:hAnsi="Arial" w:cs="Arial"/>
      <w:sz w:val="24"/>
      <w:szCs w:val="24"/>
    </w:rPr>
  </w:style>
  <w:style w:type="paragraph" w:styleId="Zkladntext3">
    <w:name w:val="Body Text 3"/>
    <w:basedOn w:val="Normln"/>
    <w:link w:val="Zkladntext3Char"/>
    <w:rsid w:val="00C549C8"/>
    <w:pPr>
      <w:spacing w:after="120"/>
    </w:pPr>
    <w:rPr>
      <w:sz w:val="16"/>
      <w:szCs w:val="16"/>
    </w:rPr>
  </w:style>
  <w:style w:type="character" w:customStyle="1" w:styleId="Zkladntext3Char">
    <w:name w:val="Základní text 3 Char"/>
    <w:link w:val="Zkladntext3"/>
    <w:rsid w:val="00C549C8"/>
    <w:rPr>
      <w:sz w:val="16"/>
      <w:szCs w:val="16"/>
    </w:rPr>
  </w:style>
  <w:style w:type="paragraph" w:customStyle="1" w:styleId="Import6">
    <w:name w:val="Import 6"/>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C549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styleId="Hypertextovodkaz">
    <w:name w:val="Hyperlink"/>
    <w:rsid w:val="00C549C8"/>
    <w:rPr>
      <w:color w:val="0000FF"/>
      <w:u w:val="single"/>
    </w:rPr>
  </w:style>
  <w:style w:type="character" w:customStyle="1" w:styleId="ZpatChar">
    <w:name w:val="Zápatí Char"/>
    <w:link w:val="Zpat"/>
    <w:uiPriority w:val="99"/>
    <w:rsid w:val="00C549C8"/>
    <w:rPr>
      <w:sz w:val="24"/>
      <w:szCs w:val="24"/>
    </w:rPr>
  </w:style>
  <w:style w:type="character" w:styleId="slostrnky">
    <w:name w:val="page number"/>
    <w:basedOn w:val="Standardnpsmoodstavce"/>
    <w:rsid w:val="00C549C8"/>
  </w:style>
  <w:style w:type="paragraph" w:customStyle="1" w:styleId="Import0">
    <w:name w:val="Import 0"/>
    <w:basedOn w:val="Normln"/>
    <w:rsid w:val="00BA25D8"/>
    <w:pPr>
      <w:suppressAutoHyphens/>
      <w:spacing w:line="276" w:lineRule="auto"/>
    </w:pPr>
    <w:rPr>
      <w:rFonts w:ascii="Courier New" w:hAnsi="Courier New"/>
      <w:szCs w:val="20"/>
    </w:rPr>
  </w:style>
  <w:style w:type="paragraph" w:styleId="Zkladntextodsazen3">
    <w:name w:val="Body Text Indent 3"/>
    <w:basedOn w:val="Normln"/>
    <w:link w:val="Zkladntextodsazen3Char"/>
    <w:rsid w:val="00BA6136"/>
    <w:pPr>
      <w:spacing w:after="120"/>
      <w:ind w:left="283"/>
    </w:pPr>
    <w:rPr>
      <w:sz w:val="16"/>
      <w:szCs w:val="16"/>
    </w:rPr>
  </w:style>
  <w:style w:type="character" w:customStyle="1" w:styleId="Zkladntextodsazen3Char">
    <w:name w:val="Základní text odsazený 3 Char"/>
    <w:link w:val="Zkladntextodsazen3"/>
    <w:rsid w:val="00BA6136"/>
    <w:rPr>
      <w:sz w:val="16"/>
      <w:szCs w:val="16"/>
    </w:rPr>
  </w:style>
  <w:style w:type="paragraph" w:customStyle="1" w:styleId="Import3">
    <w:name w:val="Import 3"/>
    <w:basedOn w:val="Normln"/>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Import0"/>
    <w:rsid w:val="00844C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character" w:customStyle="1" w:styleId="Nadpis1Char">
    <w:name w:val="Nadpis 1 Char"/>
    <w:link w:val="Nadpis1"/>
    <w:rsid w:val="00337B66"/>
    <w:rPr>
      <w:b/>
      <w:sz w:val="16"/>
      <w:lang w:eastAsia="ar-SA"/>
    </w:rPr>
  </w:style>
  <w:style w:type="paragraph" w:customStyle="1" w:styleId="Barevnseznamzvraznn11">
    <w:name w:val="Barevný seznam – zvýraznění 11"/>
    <w:basedOn w:val="Normln"/>
    <w:uiPriority w:val="34"/>
    <w:qFormat/>
    <w:rsid w:val="00337B66"/>
    <w:pPr>
      <w:ind w:left="708"/>
    </w:pPr>
  </w:style>
  <w:style w:type="character" w:styleId="Odkaznakoment">
    <w:name w:val="annotation reference"/>
    <w:rsid w:val="00CF0F33"/>
    <w:rPr>
      <w:sz w:val="18"/>
      <w:szCs w:val="18"/>
    </w:rPr>
  </w:style>
  <w:style w:type="paragraph" w:styleId="Textkomente">
    <w:name w:val="annotation text"/>
    <w:basedOn w:val="Normln"/>
    <w:link w:val="TextkomenteChar"/>
    <w:rsid w:val="00CF0F33"/>
  </w:style>
  <w:style w:type="character" w:customStyle="1" w:styleId="TextkomenteChar">
    <w:name w:val="Text komentáře Char"/>
    <w:link w:val="Textkomente"/>
    <w:rsid w:val="00CF0F33"/>
    <w:rPr>
      <w:sz w:val="24"/>
      <w:szCs w:val="24"/>
      <w:lang w:val="cs-CZ" w:eastAsia="cs-CZ"/>
    </w:rPr>
  </w:style>
  <w:style w:type="paragraph" w:styleId="Pedmtkomente">
    <w:name w:val="annotation subject"/>
    <w:basedOn w:val="Textkomente"/>
    <w:next w:val="Textkomente"/>
    <w:link w:val="PedmtkomenteChar"/>
    <w:rsid w:val="00CF0F33"/>
    <w:rPr>
      <w:b/>
      <w:bCs/>
      <w:sz w:val="20"/>
      <w:szCs w:val="20"/>
    </w:rPr>
  </w:style>
  <w:style w:type="character" w:customStyle="1" w:styleId="PedmtkomenteChar">
    <w:name w:val="Předmět komentáře Char"/>
    <w:link w:val="Pedmtkomente"/>
    <w:rsid w:val="00CF0F33"/>
    <w:rPr>
      <w:b/>
      <w:bCs/>
      <w:sz w:val="24"/>
      <w:szCs w:val="24"/>
      <w:lang w:val="cs-CZ" w:eastAsia="cs-CZ"/>
    </w:rPr>
  </w:style>
  <w:style w:type="paragraph" w:styleId="Textbubliny">
    <w:name w:val="Balloon Text"/>
    <w:basedOn w:val="Normln"/>
    <w:link w:val="TextbublinyChar"/>
    <w:rsid w:val="00CF0F33"/>
    <w:rPr>
      <w:rFonts w:ascii="Lucida Grande" w:hAnsi="Lucida Grande" w:cs="Lucida Grande"/>
      <w:sz w:val="18"/>
      <w:szCs w:val="18"/>
    </w:rPr>
  </w:style>
  <w:style w:type="character" w:customStyle="1" w:styleId="TextbublinyChar">
    <w:name w:val="Text bubliny Char"/>
    <w:link w:val="Textbubliny"/>
    <w:rsid w:val="00CF0F33"/>
    <w:rPr>
      <w:rFonts w:ascii="Lucida Grande" w:hAnsi="Lucida Grande" w:cs="Lucida Grande"/>
      <w:sz w:val="18"/>
      <w:szCs w:val="18"/>
      <w:lang w:val="cs-CZ" w:eastAsia="cs-CZ"/>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70635A"/>
    <w:pPr>
      <w:ind w:left="708"/>
    </w:pPr>
  </w:style>
  <w:style w:type="paragraph" w:customStyle="1" w:styleId="lnekIV">
    <w:name w:val="článek IV"/>
    <w:basedOn w:val="Normln"/>
    <w:next w:val="Normln"/>
    <w:rsid w:val="007F0683"/>
    <w:pPr>
      <w:keepNext/>
      <w:tabs>
        <w:tab w:val="left" w:pos="964"/>
      </w:tabs>
      <w:spacing w:before="360"/>
      <w:jc w:val="center"/>
    </w:pPr>
    <w:rPr>
      <w:rFonts w:ascii="Arial" w:hAnsi="Arial"/>
      <w:b/>
      <w:spacing w:val="20"/>
      <w:sz w:val="22"/>
      <w:szCs w:val="20"/>
    </w:rPr>
  </w:style>
  <w:style w:type="paragraph" w:customStyle="1" w:styleId="vc1">
    <w:name w:val="věc 1"/>
    <w:basedOn w:val="Normln"/>
    <w:rsid w:val="007F0683"/>
    <w:pPr>
      <w:tabs>
        <w:tab w:val="left" w:pos="284"/>
        <w:tab w:val="left" w:pos="567"/>
        <w:tab w:val="left" w:pos="1021"/>
      </w:tabs>
      <w:spacing w:before="40" w:after="40"/>
      <w:jc w:val="both"/>
    </w:pPr>
    <w:rPr>
      <w:rFonts w:ascii="Arial" w:hAnsi="Arial"/>
      <w:sz w:val="22"/>
      <w:szCs w:val="22"/>
    </w:rPr>
  </w:style>
  <w:style w:type="paragraph" w:customStyle="1" w:styleId="Zkladntext21">
    <w:name w:val="Základní text 21"/>
    <w:basedOn w:val="Normln"/>
    <w:rsid w:val="007F0683"/>
    <w:pPr>
      <w:spacing w:before="120"/>
      <w:ind w:left="567"/>
      <w:jc w:val="both"/>
    </w:pPr>
    <w:rPr>
      <w:rFonts w:ascii="Arial" w:hAnsi="Arial"/>
      <w:sz w:val="22"/>
      <w:szCs w:val="20"/>
    </w:rPr>
  </w:style>
  <w:style w:type="character" w:customStyle="1" w:styleId="Nadpis3Char">
    <w:name w:val="Nadpis 3 Char"/>
    <w:basedOn w:val="Standardnpsmoodstavce"/>
    <w:link w:val="Nadpis3"/>
    <w:semiHidden/>
    <w:rsid w:val="00A41393"/>
    <w:rPr>
      <w:rFonts w:asciiTheme="majorHAnsi" w:eastAsiaTheme="majorEastAsia" w:hAnsiTheme="majorHAnsi" w:cstheme="majorBidi"/>
      <w:b/>
      <w:bCs/>
      <w:color w:val="4F81BD" w:themeColor="accent1"/>
      <w:sz w:val="24"/>
      <w:szCs w:val="24"/>
    </w:rPr>
  </w:style>
  <w:style w:type="character" w:customStyle="1" w:styleId="ZhlavChar">
    <w:name w:val="Záhlaví Char"/>
    <w:link w:val="Zhlav"/>
    <w:uiPriority w:val="99"/>
    <w:locked/>
    <w:rsid w:val="000B13F3"/>
    <w:rPr>
      <w:sz w:val="24"/>
      <w:szCs w:val="24"/>
    </w:rPr>
  </w:style>
  <w:style w:type="paragraph" w:styleId="Rozloendokumentu">
    <w:name w:val="Document Map"/>
    <w:basedOn w:val="Normln"/>
    <w:link w:val="RozloendokumentuChar"/>
    <w:semiHidden/>
    <w:unhideWhenUsed/>
    <w:rsid w:val="001E1FDB"/>
  </w:style>
  <w:style w:type="character" w:customStyle="1" w:styleId="RozloendokumentuChar">
    <w:name w:val="Rozložení dokumentu Char"/>
    <w:basedOn w:val="Standardnpsmoodstavce"/>
    <w:link w:val="Rozloendokumentu"/>
    <w:semiHidden/>
    <w:rsid w:val="001E1FDB"/>
    <w:rPr>
      <w:sz w:val="24"/>
      <w:szCs w:val="24"/>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rsid w:val="00E0702A"/>
    <w:rPr>
      <w:sz w:val="24"/>
      <w:szCs w:val="24"/>
    </w:rPr>
  </w:style>
  <w:style w:type="paragraph" w:customStyle="1" w:styleId="p1">
    <w:name w:val="p1"/>
    <w:basedOn w:val="Normln"/>
    <w:rsid w:val="00241DBC"/>
    <w:pPr>
      <w:ind w:left="720" w:hanging="720"/>
    </w:pPr>
    <w:rPr>
      <w:rFonts w:ascii="Arial" w:hAnsi="Arial" w:cs="Arial"/>
      <w:color w:val="011480"/>
      <w:sz w:val="20"/>
      <w:szCs w:val="20"/>
    </w:rPr>
  </w:style>
  <w:style w:type="character" w:customStyle="1" w:styleId="s1">
    <w:name w:val="s1"/>
    <w:basedOn w:val="Standardnpsmoodstavce"/>
    <w:rsid w:val="0024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440563">
      <w:bodyDiv w:val="1"/>
      <w:marLeft w:val="0"/>
      <w:marRight w:val="0"/>
      <w:marTop w:val="0"/>
      <w:marBottom w:val="0"/>
      <w:divBdr>
        <w:top w:val="none" w:sz="0" w:space="0" w:color="auto"/>
        <w:left w:val="none" w:sz="0" w:space="0" w:color="auto"/>
        <w:bottom w:val="none" w:sz="0" w:space="0" w:color="auto"/>
        <w:right w:val="none" w:sz="0" w:space="0" w:color="auto"/>
      </w:divBdr>
    </w:div>
    <w:div w:id="1585994284">
      <w:bodyDiv w:val="1"/>
      <w:marLeft w:val="0"/>
      <w:marRight w:val="0"/>
      <w:marTop w:val="0"/>
      <w:marBottom w:val="0"/>
      <w:divBdr>
        <w:top w:val="none" w:sz="0" w:space="0" w:color="auto"/>
        <w:left w:val="none" w:sz="0" w:space="0" w:color="auto"/>
        <w:bottom w:val="none" w:sz="0" w:space="0" w:color="auto"/>
        <w:right w:val="none" w:sz="0" w:space="0" w:color="auto"/>
      </w:divBdr>
    </w:div>
    <w:div w:id="1676223716">
      <w:bodyDiv w:val="1"/>
      <w:marLeft w:val="0"/>
      <w:marRight w:val="0"/>
      <w:marTop w:val="0"/>
      <w:marBottom w:val="0"/>
      <w:divBdr>
        <w:top w:val="none" w:sz="0" w:space="0" w:color="auto"/>
        <w:left w:val="none" w:sz="0" w:space="0" w:color="auto"/>
        <w:bottom w:val="none" w:sz="0" w:space="0" w:color="auto"/>
        <w:right w:val="none" w:sz="0" w:space="0" w:color="auto"/>
      </w:divBdr>
    </w:div>
    <w:div w:id="17034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780;ka%20Kude&#780;lkova&#769;\AppData\Roaming\Microsoft\S&#780;ablony\S-Invest%20hlav.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S-Invest hlav</Template>
  <TotalTime>1</TotalTime>
  <Pages>1</Pages>
  <Words>8575</Words>
  <Characters>50598</Characters>
  <Application>Microsoft Office Word</Application>
  <DocSecurity>0</DocSecurity>
  <Lines>421</Lines>
  <Paragraphs>118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Veřejná zakázka na stavební práce</vt:lpstr>
      <vt:lpstr>Veřejná zakázka na stavební práce</vt:lpstr>
    </vt:vector>
  </TitlesOfParts>
  <Company>S-Invest CZ s.r.o.</Company>
  <LinksUpToDate>false</LinksUpToDate>
  <CharactersWithSpaces>59055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subject/>
  <dc:creator>Windows User</dc:creator>
  <cp:keywords/>
  <cp:lastModifiedBy>Svobodová, Jana</cp:lastModifiedBy>
  <cp:revision>4</cp:revision>
  <cp:lastPrinted>2017-03-31T13:21:00Z</cp:lastPrinted>
  <dcterms:created xsi:type="dcterms:W3CDTF">2019-07-12T09:48:00Z</dcterms:created>
  <dcterms:modified xsi:type="dcterms:W3CDTF">2019-07-12T09:49:00Z</dcterms:modified>
</cp:coreProperties>
</file>