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67173" w14:textId="77777777" w:rsidR="000A2445" w:rsidRDefault="000A2445" w:rsidP="000A2445">
      <w:pPr>
        <w:tabs>
          <w:tab w:val="left" w:pos="4111"/>
        </w:tabs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b/>
          <w:bCs/>
        </w:rPr>
        <w:t>Tento výpis má pouze informativní charakter. Některé údaje mohou být z dokumentu vypuštěny s ohledem na Nařízení Evropského parlamentu a Rady (EU) 2016/679 ze dne 27. dubna 2016, o ochraně fyzických osob v souvislosti se zpracováním osobních údajů a o volném pohybu těchto údajů a o zrušení směrnice 95/46/ES (obecné nařízení o ochraně osobních údajů).</w:t>
      </w:r>
    </w:p>
    <w:p w14:paraId="39AB41F0" w14:textId="77777777" w:rsidR="000A2445" w:rsidRDefault="000A2445" w:rsidP="000A2445">
      <w:pPr>
        <w:tabs>
          <w:tab w:val="left" w:pos="4111"/>
        </w:tabs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>VÝPIS</w:t>
      </w:r>
    </w:p>
    <w:p w14:paraId="7A0D6315" w14:textId="77777777" w:rsidR="000A2445" w:rsidRDefault="000A2445" w:rsidP="000A2445">
      <w:pPr>
        <w:tabs>
          <w:tab w:val="left" w:pos="4111"/>
        </w:tabs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>USNESENÍ</w:t>
      </w:r>
    </w:p>
    <w:p w14:paraId="589F6826" w14:textId="0CD2E077" w:rsidR="00891C98" w:rsidRDefault="00891C98" w:rsidP="00891C98">
      <w:pPr>
        <w:jc w:val="center"/>
        <w:rPr>
          <w:b/>
          <w:bCs/>
        </w:rPr>
      </w:pPr>
      <w:r>
        <w:rPr>
          <w:b/>
          <w:bCs/>
        </w:rPr>
        <w:t>z 15. schůze Rady Jihomoravského kraje</w:t>
      </w:r>
    </w:p>
    <w:p w14:paraId="766B5A02" w14:textId="225D38C1" w:rsidR="00891C98" w:rsidRDefault="00891C98" w:rsidP="00891C98">
      <w:pPr>
        <w:jc w:val="center"/>
        <w:rPr>
          <w:b/>
          <w:bCs/>
        </w:rPr>
      </w:pPr>
      <w:r>
        <w:rPr>
          <w:b/>
          <w:bCs/>
        </w:rPr>
        <w:t>konané dne 24. 03. 2021</w:t>
      </w:r>
    </w:p>
    <w:p w14:paraId="0F6907A0" w14:textId="77777777" w:rsidR="00891C98" w:rsidRDefault="00891C98" w:rsidP="00891C98">
      <w:pPr>
        <w:pBdr>
          <w:bottom w:val="single" w:sz="24" w:space="1" w:color="auto"/>
        </w:pBdr>
        <w:jc w:val="center"/>
        <w:rPr>
          <w:b/>
          <w:bCs/>
        </w:rPr>
      </w:pPr>
      <w:r>
        <w:rPr>
          <w:b/>
          <w:bCs/>
        </w:rPr>
        <w:t>v budově sídla Jihomoravského kraje, Žerotínovo nám. 3, Brno</w:t>
      </w:r>
    </w:p>
    <w:p w14:paraId="79F75103" w14:textId="77777777" w:rsidR="009C1756" w:rsidRPr="009C1756" w:rsidRDefault="009C1756" w:rsidP="009C1756">
      <w:pPr>
        <w:rPr>
          <w:b/>
          <w:bCs/>
          <w:color w:val="000000"/>
        </w:rPr>
      </w:pPr>
    </w:p>
    <w:p w14:paraId="6A619144" w14:textId="3B0F1517" w:rsidR="009C1756" w:rsidRPr="00BE60F5" w:rsidRDefault="009C1756" w:rsidP="00BE60F5">
      <w:pPr>
        <w:jc w:val="both"/>
        <w:rPr>
          <w:b/>
          <w:bCs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1 programu – Zahájení</w:t>
      </w:r>
    </w:p>
    <w:p w14:paraId="27A08CC7" w14:textId="77777777" w:rsidR="00953461" w:rsidRDefault="00953461" w:rsidP="002F4345">
      <w:pPr>
        <w:tabs>
          <w:tab w:val="left" w:pos="567"/>
          <w:tab w:val="left" w:pos="709"/>
        </w:tabs>
        <w:rPr>
          <w:b/>
          <w:bCs/>
        </w:rPr>
      </w:pPr>
    </w:p>
    <w:p w14:paraId="55456FDB" w14:textId="5AC6C884" w:rsidR="00953461" w:rsidRPr="00F11D79" w:rsidRDefault="008A7A85" w:rsidP="002F4345">
      <w:pPr>
        <w:jc w:val="both"/>
        <w:rPr>
          <w:b/>
          <w:bCs/>
          <w:u w:val="single"/>
        </w:rPr>
      </w:pPr>
      <w:r w:rsidRPr="00F11D79">
        <w:rPr>
          <w:b/>
          <w:bCs/>
          <w:u w:val="single"/>
        </w:rPr>
        <w:t xml:space="preserve">Usnesení č. </w:t>
      </w:r>
      <w:r w:rsidR="00F5303B">
        <w:rPr>
          <w:b/>
          <w:bCs/>
          <w:u w:val="single"/>
        </w:rPr>
        <w:t>865</w:t>
      </w:r>
      <w:r w:rsidR="00EC5380" w:rsidRPr="00F11D79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 w:rsidRPr="00F11D79">
        <w:rPr>
          <w:b/>
          <w:bCs/>
          <w:u w:val="single"/>
        </w:rPr>
        <w:t>/</w:t>
      </w:r>
      <w:r w:rsidR="00241DDD" w:rsidRPr="00241DDD">
        <w:rPr>
          <w:b/>
          <w:bCs/>
          <w:u w:val="single"/>
        </w:rPr>
        <w:t>R15</w:t>
      </w:r>
      <w:r w:rsidR="00CC3E05" w:rsidRPr="00241DDD">
        <w:rPr>
          <w:b/>
          <w:bCs/>
          <w:u w:val="single"/>
        </w:rPr>
        <w:t>:</w:t>
      </w:r>
    </w:p>
    <w:p w14:paraId="63E0FBEC" w14:textId="77777777" w:rsidR="00953461" w:rsidRPr="00F11D79" w:rsidRDefault="00953461" w:rsidP="002F4345">
      <w:pPr>
        <w:jc w:val="both"/>
      </w:pPr>
      <w:r w:rsidRPr="00F11D79">
        <w:t>Rada Jihomoravského kraje</w:t>
      </w:r>
    </w:p>
    <w:p w14:paraId="492D84FE" w14:textId="77777777" w:rsidR="007633B1" w:rsidRPr="00F11D79" w:rsidRDefault="007633B1" w:rsidP="002F4345">
      <w:pPr>
        <w:jc w:val="both"/>
        <w:rPr>
          <w:b/>
          <w:bCs/>
          <w:spacing w:val="40"/>
        </w:rPr>
      </w:pPr>
    </w:p>
    <w:p w14:paraId="456B2F87" w14:textId="250C42FC" w:rsidR="007701C3" w:rsidRDefault="00953461" w:rsidP="002F4345">
      <w:pPr>
        <w:jc w:val="both"/>
      </w:pPr>
      <w:r w:rsidRPr="00F11D79">
        <w:rPr>
          <w:b/>
          <w:bCs/>
          <w:spacing w:val="40"/>
        </w:rPr>
        <w:t>schvaluje</w:t>
      </w:r>
      <w:r w:rsidR="00B6459C" w:rsidRPr="00F11D79">
        <w:rPr>
          <w:b/>
          <w:bCs/>
          <w:spacing w:val="40"/>
        </w:rPr>
        <w:t xml:space="preserve"> </w:t>
      </w:r>
      <w:r w:rsidRPr="00F11D79">
        <w:t>za ověřovatele zápisu</w:t>
      </w:r>
      <w:r w:rsidR="001C3DFD" w:rsidRPr="00F11D79">
        <w:t xml:space="preserve"> </w:t>
      </w:r>
      <w:r w:rsidRPr="00F11D79">
        <w:t>z</w:t>
      </w:r>
      <w:r w:rsidR="001639F9" w:rsidRPr="00F11D79">
        <w:t xml:space="preserve"> </w:t>
      </w:r>
      <w:r w:rsidR="002544C1" w:rsidRPr="00241DDD">
        <w:t>1</w:t>
      </w:r>
      <w:r w:rsidR="00241DDD" w:rsidRPr="00241DDD">
        <w:t>5</w:t>
      </w:r>
      <w:r w:rsidRPr="00241DDD">
        <w:t>.</w:t>
      </w:r>
      <w:r w:rsidR="00521318" w:rsidRPr="00F11D79">
        <w:t xml:space="preserve"> </w:t>
      </w:r>
      <w:r w:rsidRPr="00F11D79">
        <w:t xml:space="preserve">schůze Rady Jihomoravského kraje </w:t>
      </w:r>
      <w:r w:rsidR="007701C3" w:rsidRPr="00F5303B">
        <w:rPr>
          <w:szCs w:val="20"/>
        </w:rPr>
        <w:t>Mgr. </w:t>
      </w:r>
      <w:r w:rsidR="00C616EA">
        <w:rPr>
          <w:szCs w:val="20"/>
        </w:rPr>
        <w:t xml:space="preserve">Jiřího </w:t>
      </w:r>
      <w:proofErr w:type="spellStart"/>
      <w:r w:rsidR="00C616EA">
        <w:rPr>
          <w:szCs w:val="20"/>
        </w:rPr>
        <w:t>Nantla</w:t>
      </w:r>
      <w:proofErr w:type="spellEnd"/>
      <w:r w:rsidR="007701C3" w:rsidRPr="00F5303B">
        <w:rPr>
          <w:szCs w:val="20"/>
        </w:rPr>
        <w:t xml:space="preserve">, MPA a </w:t>
      </w:r>
      <w:r w:rsidR="007701C3" w:rsidRPr="00F5303B">
        <w:t>Lukáše Dubce.</w:t>
      </w:r>
    </w:p>
    <w:p w14:paraId="6C450901" w14:textId="294BE947" w:rsidR="00C9399E" w:rsidRDefault="00C9399E" w:rsidP="002F4345">
      <w:pPr>
        <w:tabs>
          <w:tab w:val="left" w:pos="567"/>
          <w:tab w:val="left" w:pos="709"/>
        </w:tabs>
        <w:rPr>
          <w:b/>
        </w:rPr>
      </w:pPr>
      <w:r w:rsidRPr="00E019BE">
        <w:rPr>
          <w:b/>
        </w:rPr>
        <w:t>Hlasování</w:t>
      </w:r>
      <w:r w:rsidR="009C1756">
        <w:rPr>
          <w:b/>
        </w:rPr>
        <w:t xml:space="preserve"> č. 1</w:t>
      </w:r>
      <w:r>
        <w:rPr>
          <w:b/>
        </w:rPr>
        <w:t xml:space="preserve">: </w:t>
      </w:r>
      <w:proofErr w:type="gramStart"/>
      <w:r w:rsidR="008E56DD">
        <w:rPr>
          <w:b/>
        </w:rPr>
        <w:t>9</w:t>
      </w:r>
      <w:r>
        <w:rPr>
          <w:b/>
        </w:rPr>
        <w:t xml:space="preserve"> – 0</w:t>
      </w:r>
      <w:proofErr w:type="gramEnd"/>
      <w:r>
        <w:rPr>
          <w:b/>
        </w:rPr>
        <w:t xml:space="preserve"> – </w:t>
      </w:r>
      <w:r w:rsidR="00090EF1">
        <w:rPr>
          <w:b/>
        </w:rPr>
        <w:t>1</w:t>
      </w:r>
      <w:r w:rsidR="00EE175E">
        <w:rPr>
          <w:b/>
        </w:rPr>
        <w:t xml:space="preserve"> (zdržel se – Lukáš Dubec)</w:t>
      </w:r>
    </w:p>
    <w:p w14:paraId="4CB7FFF5" w14:textId="77777777" w:rsidR="00570E1C" w:rsidRDefault="00570E1C" w:rsidP="002F4345">
      <w:pPr>
        <w:jc w:val="both"/>
        <w:rPr>
          <w:b/>
          <w:bCs/>
          <w:u w:val="single"/>
        </w:rPr>
      </w:pPr>
    </w:p>
    <w:p w14:paraId="23FA03B3" w14:textId="37A71231" w:rsidR="004B3A44" w:rsidRPr="00F11D79" w:rsidRDefault="008A7A85" w:rsidP="002F4345">
      <w:pPr>
        <w:jc w:val="both"/>
        <w:rPr>
          <w:color w:val="FF0000"/>
        </w:rPr>
      </w:pPr>
      <w:r w:rsidRPr="00F11D79">
        <w:rPr>
          <w:b/>
          <w:bCs/>
          <w:u w:val="single"/>
        </w:rPr>
        <w:t xml:space="preserve">Usnesení č. </w:t>
      </w:r>
      <w:r w:rsidR="00F5303B">
        <w:rPr>
          <w:b/>
          <w:bCs/>
          <w:u w:val="single"/>
        </w:rPr>
        <w:t>866</w:t>
      </w:r>
      <w:r w:rsidR="00EC5380" w:rsidRPr="00F11D79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 w:rsidRPr="00F11D79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 w:rsidRPr="00F11D79">
        <w:rPr>
          <w:b/>
          <w:bCs/>
          <w:u w:val="single"/>
        </w:rPr>
        <w:t>:</w:t>
      </w:r>
    </w:p>
    <w:p w14:paraId="496CBBA0" w14:textId="77777777" w:rsidR="00D25075" w:rsidRDefault="00D25075" w:rsidP="002F4345">
      <w:pPr>
        <w:ind w:left="709" w:hanging="709"/>
        <w:jc w:val="both"/>
      </w:pPr>
      <w:r w:rsidRPr="00F11D79">
        <w:t>Rada Jihomoravského kraje</w:t>
      </w:r>
    </w:p>
    <w:p w14:paraId="6B66BB8B" w14:textId="77777777" w:rsidR="004D597D" w:rsidRPr="00207355" w:rsidRDefault="004D597D" w:rsidP="002F4345">
      <w:pPr>
        <w:ind w:left="709" w:hanging="709"/>
        <w:jc w:val="both"/>
      </w:pPr>
    </w:p>
    <w:p w14:paraId="5F35BC34" w14:textId="58E811D7" w:rsidR="00EB6177" w:rsidRDefault="00D25075" w:rsidP="002F4345">
      <w:pPr>
        <w:tabs>
          <w:tab w:val="left" w:pos="567"/>
          <w:tab w:val="left" w:pos="709"/>
        </w:tabs>
        <w:jc w:val="both"/>
        <w:rPr>
          <w:b/>
          <w:bCs/>
        </w:rPr>
      </w:pPr>
      <w:r w:rsidRPr="00207355">
        <w:rPr>
          <w:b/>
          <w:bCs/>
          <w:spacing w:val="40"/>
        </w:rPr>
        <w:t>schvaluje</w:t>
      </w:r>
      <w:r w:rsidR="00B6459C">
        <w:rPr>
          <w:b/>
          <w:bCs/>
          <w:spacing w:val="40"/>
        </w:rPr>
        <w:t xml:space="preserve"> </w:t>
      </w:r>
      <w:r w:rsidRPr="002544C1">
        <w:rPr>
          <w:bCs/>
        </w:rPr>
        <w:t xml:space="preserve">program </w:t>
      </w:r>
      <w:r w:rsidR="002544C1" w:rsidRPr="00241DDD">
        <w:rPr>
          <w:bCs/>
        </w:rPr>
        <w:t>1</w:t>
      </w:r>
      <w:r w:rsidR="00241DDD" w:rsidRPr="00241DDD">
        <w:rPr>
          <w:bCs/>
        </w:rPr>
        <w:t>5</w:t>
      </w:r>
      <w:r w:rsidR="0020095A" w:rsidRPr="00241DDD">
        <w:rPr>
          <w:bCs/>
        </w:rPr>
        <w:t>.</w:t>
      </w:r>
      <w:r w:rsidR="0058218C" w:rsidRPr="00741037">
        <w:rPr>
          <w:bCs/>
        </w:rPr>
        <w:t xml:space="preserve"> schůze</w:t>
      </w:r>
      <w:r w:rsidRPr="00741037">
        <w:rPr>
          <w:bCs/>
        </w:rPr>
        <w:t xml:space="preserve"> Rady Jihomoravského kraje:</w:t>
      </w:r>
    </w:p>
    <w:tbl>
      <w:tblPr>
        <w:tblW w:w="1795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8411"/>
        <w:gridCol w:w="8411"/>
      </w:tblGrid>
      <w:tr w:rsidR="00ED04DE" w:rsidRPr="00434249" w14:paraId="014E4824" w14:textId="77777777" w:rsidTr="00ED04DE">
        <w:tc>
          <w:tcPr>
            <w:tcW w:w="1134" w:type="dxa"/>
          </w:tcPr>
          <w:p w14:paraId="3694DE39" w14:textId="77777777" w:rsidR="00ED04DE" w:rsidRPr="003E2E91" w:rsidRDefault="00ED04DE" w:rsidP="002F4345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5056782" w14:textId="0770066F" w:rsidR="00ED04DE" w:rsidRPr="00ED04DE" w:rsidRDefault="00ED04DE" w:rsidP="002F4345">
            <w:pPr>
              <w:jc w:val="both"/>
              <w:rPr>
                <w:b/>
                <w:bCs/>
                <w:szCs w:val="16"/>
              </w:rPr>
            </w:pPr>
            <w:r w:rsidRPr="0015005C">
              <w:rPr>
                <w:b/>
                <w:bCs/>
                <w:szCs w:val="16"/>
              </w:rPr>
              <w:t>Zahájení</w:t>
            </w:r>
          </w:p>
        </w:tc>
        <w:tc>
          <w:tcPr>
            <w:tcW w:w="8411" w:type="dxa"/>
          </w:tcPr>
          <w:p w14:paraId="081DFBB7" w14:textId="2C1C340B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8DC97F2" w14:textId="77777777" w:rsidTr="00ED04DE">
        <w:tc>
          <w:tcPr>
            <w:tcW w:w="1134" w:type="dxa"/>
          </w:tcPr>
          <w:p w14:paraId="28728617" w14:textId="77777777" w:rsidR="00ED04DE" w:rsidRPr="003E2E91" w:rsidRDefault="00ED04DE" w:rsidP="002F4345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C8EDACD" w14:textId="31BDE99E" w:rsidR="00ED04DE" w:rsidRPr="0015005C" w:rsidRDefault="00ED04DE" w:rsidP="002F4345">
            <w:pPr>
              <w:jc w:val="both"/>
              <w:rPr>
                <w:b/>
                <w:bCs/>
                <w:szCs w:val="16"/>
              </w:rPr>
            </w:pPr>
            <w:r w:rsidRPr="0015005C">
              <w:rPr>
                <w:b/>
                <w:bCs/>
                <w:szCs w:val="16"/>
              </w:rPr>
              <w:t>Kontrola plnění úkolů</w:t>
            </w:r>
          </w:p>
        </w:tc>
        <w:tc>
          <w:tcPr>
            <w:tcW w:w="8411" w:type="dxa"/>
          </w:tcPr>
          <w:p w14:paraId="1F6CB80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4035DA5" w14:textId="77777777" w:rsidTr="00ED04DE">
        <w:tc>
          <w:tcPr>
            <w:tcW w:w="1134" w:type="dxa"/>
          </w:tcPr>
          <w:p w14:paraId="01381AE2" w14:textId="77777777" w:rsidR="00ED04DE" w:rsidRPr="003E2E91" w:rsidRDefault="00ED04DE" w:rsidP="002F4345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06BF052" w14:textId="02BADFAC" w:rsidR="00ED04DE" w:rsidRPr="0015005C" w:rsidRDefault="00ED04DE" w:rsidP="002F4345">
            <w:pPr>
              <w:jc w:val="both"/>
              <w:rPr>
                <w:b/>
                <w:bCs/>
                <w:szCs w:val="16"/>
              </w:rPr>
            </w:pPr>
            <w:r w:rsidRPr="0015005C">
              <w:rPr>
                <w:b/>
                <w:bCs/>
                <w:szCs w:val="16"/>
              </w:rPr>
              <w:t>Kontrola plnění úkolů z minulých zasedání Zastupitelstva Jihomoravského kraje</w:t>
            </w:r>
          </w:p>
        </w:tc>
        <w:tc>
          <w:tcPr>
            <w:tcW w:w="8411" w:type="dxa"/>
          </w:tcPr>
          <w:p w14:paraId="27EF57A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12F496B" w14:textId="77777777" w:rsidTr="00ED04DE">
        <w:tc>
          <w:tcPr>
            <w:tcW w:w="1134" w:type="dxa"/>
          </w:tcPr>
          <w:p w14:paraId="00488800" w14:textId="77777777" w:rsidR="00ED04DE" w:rsidRPr="003E2E91" w:rsidRDefault="00ED04DE" w:rsidP="002F4345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9960A17" w14:textId="5E204D1C" w:rsidR="00ED04DE" w:rsidRPr="0015005C" w:rsidRDefault="00ED04DE" w:rsidP="002F4345">
            <w:pPr>
              <w:jc w:val="both"/>
              <w:rPr>
                <w:b/>
                <w:bCs/>
                <w:szCs w:val="16"/>
              </w:rPr>
            </w:pPr>
            <w:r w:rsidRPr="0015005C">
              <w:rPr>
                <w:b/>
                <w:bCs/>
              </w:rPr>
              <w:t>Zpráva o činnosti Rady Jihomoravského kraje</w:t>
            </w:r>
          </w:p>
        </w:tc>
        <w:tc>
          <w:tcPr>
            <w:tcW w:w="8411" w:type="dxa"/>
          </w:tcPr>
          <w:p w14:paraId="0C0E070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225499E" w14:textId="77777777" w:rsidTr="00ED04DE">
        <w:tc>
          <w:tcPr>
            <w:tcW w:w="1134" w:type="dxa"/>
          </w:tcPr>
          <w:p w14:paraId="00194AEE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55C3692" w14:textId="0F80A611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Činnost společnosti CEJIZA, s.r.o. za rok 2020</w:t>
            </w:r>
          </w:p>
        </w:tc>
        <w:tc>
          <w:tcPr>
            <w:tcW w:w="8411" w:type="dxa"/>
          </w:tcPr>
          <w:p w14:paraId="1DA65C0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4A33DB6" w14:textId="77777777" w:rsidTr="00ED04DE">
        <w:tc>
          <w:tcPr>
            <w:tcW w:w="1134" w:type="dxa"/>
          </w:tcPr>
          <w:p w14:paraId="5C489DAD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8D5E1BE" w14:textId="75834B0D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Záměr tvorby Koncepce vnějších vztahů Jihomoravského kraje</w:t>
            </w:r>
          </w:p>
        </w:tc>
        <w:tc>
          <w:tcPr>
            <w:tcW w:w="8411" w:type="dxa"/>
          </w:tcPr>
          <w:p w14:paraId="7042257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F3C3429" w14:textId="77777777" w:rsidTr="00ED04DE">
        <w:tc>
          <w:tcPr>
            <w:tcW w:w="1134" w:type="dxa"/>
          </w:tcPr>
          <w:p w14:paraId="0A21D3D6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EC85D9B" w14:textId="4239A16C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Zpráva o činnosti Zastoupení Jihomoravského kraje při Evropské unii</w:t>
            </w:r>
          </w:p>
        </w:tc>
        <w:tc>
          <w:tcPr>
            <w:tcW w:w="8411" w:type="dxa"/>
          </w:tcPr>
          <w:p w14:paraId="77BBEB3B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A76228C" w14:textId="77777777" w:rsidTr="00ED04DE">
        <w:tc>
          <w:tcPr>
            <w:tcW w:w="1134" w:type="dxa"/>
          </w:tcPr>
          <w:p w14:paraId="21695CC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21819E6" w14:textId="161ACADB" w:rsidR="00ED04DE" w:rsidRPr="00ED04DE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 xml:space="preserve">Dohoda o realizaci přeložky plynovodní přípojky uzavíraná se společností </w:t>
            </w:r>
            <w:proofErr w:type="spellStart"/>
            <w:r w:rsidRPr="0015005C">
              <w:rPr>
                <w:b/>
                <w:szCs w:val="20"/>
              </w:rPr>
              <w:t>GasNet</w:t>
            </w:r>
            <w:proofErr w:type="spellEnd"/>
            <w:r w:rsidRPr="0015005C">
              <w:rPr>
                <w:b/>
                <w:szCs w:val="20"/>
              </w:rPr>
              <w:t>, s.r.o.</w:t>
            </w:r>
          </w:p>
        </w:tc>
        <w:tc>
          <w:tcPr>
            <w:tcW w:w="8411" w:type="dxa"/>
          </w:tcPr>
          <w:p w14:paraId="51A678D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88C893F" w14:textId="77777777" w:rsidTr="00ED04DE">
        <w:tc>
          <w:tcPr>
            <w:tcW w:w="1134" w:type="dxa"/>
          </w:tcPr>
          <w:p w14:paraId="4FFB0E4F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D60C124" w14:textId="20C86718" w:rsidR="00ED04DE" w:rsidRPr="00ED04DE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Dodatek č. 2 k nájemní smlouvě č. 5412033588 uzavřené mezi statutárním městem Brnem a Jihomoravským krajem</w:t>
            </w:r>
          </w:p>
        </w:tc>
        <w:tc>
          <w:tcPr>
            <w:tcW w:w="8411" w:type="dxa"/>
          </w:tcPr>
          <w:p w14:paraId="33DE771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E2BFAE7" w14:textId="77777777" w:rsidTr="00ED04DE">
        <w:tc>
          <w:tcPr>
            <w:tcW w:w="1134" w:type="dxa"/>
          </w:tcPr>
          <w:p w14:paraId="0A21907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4B09ED1" w14:textId="2F4FCBE2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Rozpočtová opatření předkládaná k provedení ke dni 24.03.2021</w:t>
            </w:r>
          </w:p>
        </w:tc>
        <w:tc>
          <w:tcPr>
            <w:tcW w:w="8411" w:type="dxa"/>
          </w:tcPr>
          <w:p w14:paraId="46C9937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0424050" w14:textId="77777777" w:rsidTr="00ED04DE">
        <w:tc>
          <w:tcPr>
            <w:tcW w:w="1134" w:type="dxa"/>
          </w:tcPr>
          <w:p w14:paraId="55A2C7F0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0DD27B7" w14:textId="710D19B4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Rozpočtová opatření provedená Radou Jihomoravského kraje do 4. zasedání Zastupitelstva Jihomoravského kraje</w:t>
            </w:r>
          </w:p>
        </w:tc>
        <w:tc>
          <w:tcPr>
            <w:tcW w:w="8411" w:type="dxa"/>
          </w:tcPr>
          <w:p w14:paraId="1F49760B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160ABAB" w14:textId="77777777" w:rsidTr="00ED04DE">
        <w:tc>
          <w:tcPr>
            <w:tcW w:w="1134" w:type="dxa"/>
          </w:tcPr>
          <w:p w14:paraId="67C702F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8CA5549" w14:textId="5FF81146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Analýza zdrojů a požadavků na financování projektů EU v roce 2021</w:t>
            </w:r>
          </w:p>
        </w:tc>
        <w:tc>
          <w:tcPr>
            <w:tcW w:w="8411" w:type="dxa"/>
          </w:tcPr>
          <w:p w14:paraId="6536C642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CA8E1C6" w14:textId="77777777" w:rsidTr="00ED04DE">
        <w:tc>
          <w:tcPr>
            <w:tcW w:w="1134" w:type="dxa"/>
          </w:tcPr>
          <w:p w14:paraId="2EEC18B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27DAEC7" w14:textId="7970A83C" w:rsidR="00ED04DE" w:rsidRPr="00ED04DE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Změna odpisového plánu příspěvkové organizace Nemocnice Tišnov na rok 2021</w:t>
            </w:r>
          </w:p>
        </w:tc>
        <w:tc>
          <w:tcPr>
            <w:tcW w:w="8411" w:type="dxa"/>
          </w:tcPr>
          <w:p w14:paraId="1AA6D0E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35B39EE" w14:textId="77777777" w:rsidTr="00ED04DE">
        <w:tc>
          <w:tcPr>
            <w:tcW w:w="1134" w:type="dxa"/>
          </w:tcPr>
          <w:p w14:paraId="5CE01A0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C53DBE2" w14:textId="4BB5B313" w:rsidR="00ED04DE" w:rsidRPr="00506766" w:rsidRDefault="00506766" w:rsidP="002F4345">
            <w:pPr>
              <w:jc w:val="both"/>
              <w:rPr>
                <w:b/>
                <w:bCs/>
                <w:color w:val="FF0000"/>
              </w:rPr>
            </w:pPr>
            <w:r w:rsidRPr="00570E1C">
              <w:rPr>
                <w:b/>
                <w:bCs/>
                <w:color w:val="000000" w:themeColor="text1"/>
              </w:rPr>
              <w:t xml:space="preserve">Zpráva o vyřizování stížností a petic občanů podaných orgánům Jihomoravského kraje za II. pololetí roku 2020 </w:t>
            </w:r>
          </w:p>
        </w:tc>
        <w:tc>
          <w:tcPr>
            <w:tcW w:w="8411" w:type="dxa"/>
          </w:tcPr>
          <w:p w14:paraId="5827364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7FF7EF7" w14:textId="77777777" w:rsidTr="00ED04DE">
        <w:tc>
          <w:tcPr>
            <w:tcW w:w="1134" w:type="dxa"/>
          </w:tcPr>
          <w:p w14:paraId="5FCF73B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496409E" w14:textId="0D04E895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Informace o stavu přípravy a realizace významných dopravních staveb v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Jihomoravském kraji k 1.1.2021</w:t>
            </w:r>
          </w:p>
        </w:tc>
        <w:tc>
          <w:tcPr>
            <w:tcW w:w="8411" w:type="dxa"/>
          </w:tcPr>
          <w:p w14:paraId="0339B5C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9A1B000" w14:textId="77777777" w:rsidTr="00ED04DE">
        <w:tc>
          <w:tcPr>
            <w:tcW w:w="1134" w:type="dxa"/>
          </w:tcPr>
          <w:p w14:paraId="58382B3E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DDFDC03" w14:textId="3AE9A6FF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szCs w:val="20"/>
              </w:rPr>
              <w:t>Vyhodnocení kvality ovzduší v Jihomoravském kraji v roce 2019</w:t>
            </w:r>
          </w:p>
        </w:tc>
        <w:tc>
          <w:tcPr>
            <w:tcW w:w="8411" w:type="dxa"/>
          </w:tcPr>
          <w:p w14:paraId="10084DE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76DFBCC" w14:textId="77777777" w:rsidTr="00ED04DE">
        <w:tc>
          <w:tcPr>
            <w:tcW w:w="1134" w:type="dxa"/>
          </w:tcPr>
          <w:p w14:paraId="0DA065A5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D682D8D" w14:textId="3161B4A7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Akční plán Koncepce EVVO JMK na rok 2021</w:t>
            </w:r>
          </w:p>
        </w:tc>
        <w:tc>
          <w:tcPr>
            <w:tcW w:w="8411" w:type="dxa"/>
          </w:tcPr>
          <w:p w14:paraId="00A8666C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9F0D27C" w14:textId="77777777" w:rsidTr="00ED04DE">
        <w:tc>
          <w:tcPr>
            <w:tcW w:w="1134" w:type="dxa"/>
          </w:tcPr>
          <w:p w14:paraId="305812AD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DD13869" w14:textId="39E50556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EVVO – Soutěž studentských prací</w:t>
            </w:r>
          </w:p>
        </w:tc>
        <w:tc>
          <w:tcPr>
            <w:tcW w:w="8411" w:type="dxa"/>
          </w:tcPr>
          <w:p w14:paraId="1E6DEB8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297CD30" w14:textId="77777777" w:rsidTr="00ED04DE">
        <w:tc>
          <w:tcPr>
            <w:tcW w:w="1134" w:type="dxa"/>
          </w:tcPr>
          <w:p w14:paraId="0C2B40C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2602C9D" w14:textId="1A428892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Zprávy o poskytování dotací v oblasti životního prostředí v roce 2020</w:t>
            </w:r>
          </w:p>
        </w:tc>
        <w:tc>
          <w:tcPr>
            <w:tcW w:w="8411" w:type="dxa"/>
          </w:tcPr>
          <w:p w14:paraId="6E9C7094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27773E2" w14:textId="77777777" w:rsidTr="00ED04DE">
        <w:tc>
          <w:tcPr>
            <w:tcW w:w="1134" w:type="dxa"/>
          </w:tcPr>
          <w:p w14:paraId="0D1DDC5D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D9B8405" w14:textId="05EAC47E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Školské příspěvkové organizace zřizované Jihomoravským krajem – stanovení odměn ředitelům a statutární zástupkyni ředitele</w:t>
            </w:r>
          </w:p>
        </w:tc>
        <w:tc>
          <w:tcPr>
            <w:tcW w:w="8411" w:type="dxa"/>
          </w:tcPr>
          <w:p w14:paraId="6224A26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BA3ADA5" w14:textId="77777777" w:rsidTr="00ED04DE">
        <w:tc>
          <w:tcPr>
            <w:tcW w:w="1134" w:type="dxa"/>
          </w:tcPr>
          <w:p w14:paraId="1A395F7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60F3830" w14:textId="3A186AEB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Střední průmyslová škola Brno, Purkyňova, příspěvková organizace – výsledek konkurzního řízení na pracovní místo ředitele/ředitelky</w:t>
            </w:r>
          </w:p>
        </w:tc>
        <w:tc>
          <w:tcPr>
            <w:tcW w:w="8411" w:type="dxa"/>
          </w:tcPr>
          <w:p w14:paraId="30EB3D84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8717109" w14:textId="77777777" w:rsidTr="00ED04DE">
        <w:tc>
          <w:tcPr>
            <w:tcW w:w="1134" w:type="dxa"/>
          </w:tcPr>
          <w:p w14:paraId="0A821C7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C8B89CE" w14:textId="730A2BCD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Delegování zástupce Jihomoravského kraje na valnou hromadu společnosti Agropodnik, a.s.</w:t>
            </w:r>
          </w:p>
        </w:tc>
        <w:tc>
          <w:tcPr>
            <w:tcW w:w="8411" w:type="dxa"/>
          </w:tcPr>
          <w:p w14:paraId="5032659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05E4886" w14:textId="77777777" w:rsidTr="00ED04DE">
        <w:tc>
          <w:tcPr>
            <w:tcW w:w="1134" w:type="dxa"/>
          </w:tcPr>
          <w:p w14:paraId="4700567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3015B7B" w14:textId="6D24B133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Dodatek č. 1 k Darovací smlouvě Krajskému ředitelství policie Jihomoravského kraje na projekt „Nedej pokušení šanci“</w:t>
            </w:r>
          </w:p>
        </w:tc>
        <w:tc>
          <w:tcPr>
            <w:tcW w:w="8411" w:type="dxa"/>
          </w:tcPr>
          <w:p w14:paraId="161F787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216484A" w14:textId="77777777" w:rsidTr="00ED04DE">
        <w:tc>
          <w:tcPr>
            <w:tcW w:w="1134" w:type="dxa"/>
          </w:tcPr>
          <w:p w14:paraId="60ADFB46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D8D8B98" w14:textId="57A24F54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Mateřská škola a základní škola Brno, Štolcova, příspěvková organizace – zápis změn v údajích vedených v rejstříku škol a školských zařízení</w:t>
            </w:r>
          </w:p>
        </w:tc>
        <w:tc>
          <w:tcPr>
            <w:tcW w:w="8411" w:type="dxa"/>
          </w:tcPr>
          <w:p w14:paraId="0A30ED8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E251FC6" w14:textId="77777777" w:rsidTr="00ED04DE">
        <w:tc>
          <w:tcPr>
            <w:tcW w:w="1134" w:type="dxa"/>
          </w:tcPr>
          <w:p w14:paraId="00614564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EAFC9DF" w14:textId="53B03F7B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Obchodní akademie, střední odborná škola knihovnická a vyšší odborná škola Brno, příspěvková organizace – zápis změn v údajích vedených v rejstříku škol a školských zařízení</w:t>
            </w:r>
          </w:p>
        </w:tc>
        <w:tc>
          <w:tcPr>
            <w:tcW w:w="8411" w:type="dxa"/>
          </w:tcPr>
          <w:p w14:paraId="28E040D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2258379" w14:textId="77777777" w:rsidTr="00ED04DE">
        <w:tc>
          <w:tcPr>
            <w:tcW w:w="1134" w:type="dxa"/>
          </w:tcPr>
          <w:p w14:paraId="16F57A0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257912C" w14:textId="6FB24FD1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Pedagogicko-psychologická poradna Znojmo, příspěvková organizace – zápis změny v údajích vedených v rejstříku škol a školských zařízení</w:t>
            </w:r>
          </w:p>
        </w:tc>
        <w:tc>
          <w:tcPr>
            <w:tcW w:w="8411" w:type="dxa"/>
          </w:tcPr>
          <w:p w14:paraId="54692E64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853E6B4" w14:textId="77777777" w:rsidTr="00ED04DE">
        <w:tc>
          <w:tcPr>
            <w:tcW w:w="1134" w:type="dxa"/>
          </w:tcPr>
          <w:p w14:paraId="2EF1FBA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45096AE" w14:textId="65C64701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Dům dětí a mládeže Veselí nad Moravou, příspěvková organizace – souhlas zřizovatele s podáním projektu „Elixír do škol“</w:t>
            </w:r>
          </w:p>
        </w:tc>
        <w:tc>
          <w:tcPr>
            <w:tcW w:w="8411" w:type="dxa"/>
          </w:tcPr>
          <w:p w14:paraId="72B1569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0CD1F68" w14:textId="77777777" w:rsidTr="00ED04DE">
        <w:tc>
          <w:tcPr>
            <w:tcW w:w="1134" w:type="dxa"/>
          </w:tcPr>
          <w:p w14:paraId="456210B8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E284BAB" w14:textId="26BC7021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Střední odborná škola a střední odborné učiliště Hustopeče, příspěvková organizace – nájemní smlouva</w:t>
            </w:r>
          </w:p>
        </w:tc>
        <w:tc>
          <w:tcPr>
            <w:tcW w:w="8411" w:type="dxa"/>
          </w:tcPr>
          <w:p w14:paraId="4AEBBD61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DC3E061" w14:textId="77777777" w:rsidTr="00ED04DE">
        <w:tc>
          <w:tcPr>
            <w:tcW w:w="1134" w:type="dxa"/>
          </w:tcPr>
          <w:p w14:paraId="00B6416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AF71E0C" w14:textId="0E83D92F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Střední škola grafická Brno, příspěvková organizace – neupotřebitelný movitý majetek</w:t>
            </w:r>
          </w:p>
        </w:tc>
        <w:tc>
          <w:tcPr>
            <w:tcW w:w="8411" w:type="dxa"/>
          </w:tcPr>
          <w:p w14:paraId="25489D36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0FD810F" w14:textId="77777777" w:rsidTr="00ED04DE">
        <w:tc>
          <w:tcPr>
            <w:tcW w:w="1134" w:type="dxa"/>
          </w:tcPr>
          <w:p w14:paraId="73DA2C06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3D7DA98" w14:textId="1D56D8F6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Odborné učiliště a praktická škola Brno, příspěvková organizace – dodatek ke</w:t>
            </w:r>
            <w:r w:rsidR="000275F2">
              <w:rPr>
                <w:b/>
                <w:szCs w:val="20"/>
              </w:rPr>
              <w:t> </w:t>
            </w:r>
            <w:r w:rsidRPr="0015005C">
              <w:rPr>
                <w:b/>
                <w:szCs w:val="20"/>
              </w:rPr>
              <w:t>zřizovací listině příspěvkové organizace</w:t>
            </w:r>
          </w:p>
        </w:tc>
        <w:tc>
          <w:tcPr>
            <w:tcW w:w="8411" w:type="dxa"/>
          </w:tcPr>
          <w:p w14:paraId="5AE9A8CC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CFC7AF4" w14:textId="77777777" w:rsidTr="00ED04DE">
        <w:tc>
          <w:tcPr>
            <w:tcW w:w="1134" w:type="dxa"/>
          </w:tcPr>
          <w:p w14:paraId="79387D98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7372603" w14:textId="5B5FF797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Převod prostředků z rezervního fondu do fondu investic u školských příspěvkových organizací </w:t>
            </w:r>
          </w:p>
        </w:tc>
        <w:tc>
          <w:tcPr>
            <w:tcW w:w="8411" w:type="dxa"/>
          </w:tcPr>
          <w:p w14:paraId="69B9EE6B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9552FDC" w14:textId="77777777" w:rsidTr="00ED04DE">
        <w:tc>
          <w:tcPr>
            <w:tcW w:w="1134" w:type="dxa"/>
          </w:tcPr>
          <w:p w14:paraId="44640D9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D6B027F" w14:textId="2BF8FA2A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 xml:space="preserve">Závazné ukazatele pro příspěvkové organizace zřizované Jihomoravským krajem v oblasti školství v roce 2021 </w:t>
            </w:r>
          </w:p>
        </w:tc>
        <w:tc>
          <w:tcPr>
            <w:tcW w:w="8411" w:type="dxa"/>
          </w:tcPr>
          <w:p w14:paraId="1D4BA066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D8C0DCB" w14:textId="77777777" w:rsidTr="00ED04DE">
        <w:tc>
          <w:tcPr>
            <w:tcW w:w="1134" w:type="dxa"/>
          </w:tcPr>
          <w:p w14:paraId="159AACC7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9E2F960" w14:textId="30043B92" w:rsidR="00ED04DE" w:rsidRPr="0015005C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Schválení aktualizovaných stanov sdružení Evropská kulturní stezka sv. Cyrila a Metoděje</w:t>
            </w:r>
          </w:p>
        </w:tc>
        <w:tc>
          <w:tcPr>
            <w:tcW w:w="8411" w:type="dxa"/>
          </w:tcPr>
          <w:p w14:paraId="4385C2B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BD1AE7F" w14:textId="77777777" w:rsidTr="00ED04DE">
        <w:tc>
          <w:tcPr>
            <w:tcW w:w="1134" w:type="dxa"/>
          </w:tcPr>
          <w:p w14:paraId="3178B254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E5E0E2D" w14:textId="09C33C6F" w:rsidR="00ED04DE" w:rsidRPr="00ED04DE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Pověření a žádost o změnu projektu „Spolupráce JMK a TTSK při propagaci oblasti </w:t>
            </w:r>
            <w:proofErr w:type="spellStart"/>
            <w:r w:rsidRPr="0015005C">
              <w:rPr>
                <w:b/>
                <w:bCs/>
              </w:rPr>
              <w:t>Archeoparku</w:t>
            </w:r>
            <w:proofErr w:type="spellEnd"/>
            <w:r w:rsidRPr="0015005C">
              <w:rPr>
                <w:b/>
                <w:bCs/>
              </w:rPr>
              <w:t xml:space="preserve"> Mikulčice – Kopčany v návaznosti na nově zbudovanou lávku přes řeku Moravu“</w:t>
            </w:r>
          </w:p>
        </w:tc>
        <w:tc>
          <w:tcPr>
            <w:tcW w:w="8411" w:type="dxa"/>
          </w:tcPr>
          <w:p w14:paraId="7952E2B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0767763" w14:textId="77777777" w:rsidTr="00ED04DE">
        <w:tc>
          <w:tcPr>
            <w:tcW w:w="1134" w:type="dxa"/>
          </w:tcPr>
          <w:p w14:paraId="2D402338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093DB69" w14:textId="711DC277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Ústav archeologické památkové péče Brno, veřejná výzkumná instituce – změny v dozorčí radě</w:t>
            </w:r>
          </w:p>
        </w:tc>
        <w:tc>
          <w:tcPr>
            <w:tcW w:w="8411" w:type="dxa"/>
          </w:tcPr>
          <w:p w14:paraId="13550A3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4C56086" w14:textId="77777777" w:rsidTr="00ED04DE">
        <w:tc>
          <w:tcPr>
            <w:tcW w:w="1134" w:type="dxa"/>
          </w:tcPr>
          <w:p w14:paraId="20322D75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006A876" w14:textId="4A22060D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Nejlépe opravená kulturní památka Jihomoravského kraje v roce 2020 – XIV. ročník – jmenování komise soutěže</w:t>
            </w:r>
          </w:p>
        </w:tc>
        <w:tc>
          <w:tcPr>
            <w:tcW w:w="8411" w:type="dxa"/>
          </w:tcPr>
          <w:p w14:paraId="5A79913B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17D0B53" w14:textId="77777777" w:rsidTr="00ED04DE">
        <w:tc>
          <w:tcPr>
            <w:tcW w:w="1134" w:type="dxa"/>
          </w:tcPr>
          <w:p w14:paraId="0EE53AD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B0E555F" w14:textId="2911EBB1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v rámci dotačního programu</w:t>
            </w:r>
            <w:r w:rsidRPr="0015005C">
              <w:rPr>
                <w:b/>
                <w:bCs/>
                <w:i/>
                <w:iCs/>
              </w:rPr>
              <w:t xml:space="preserve"> </w:t>
            </w:r>
            <w:r w:rsidRPr="0015005C">
              <w:rPr>
                <w:b/>
                <w:bCs/>
              </w:rPr>
              <w:t>„Podpora zkvalitnění služeb turistických informačních center v Jihomoravském kraji v roce 2021"</w:t>
            </w:r>
          </w:p>
        </w:tc>
        <w:tc>
          <w:tcPr>
            <w:tcW w:w="8411" w:type="dxa"/>
          </w:tcPr>
          <w:p w14:paraId="3FEDD12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EAA3129" w14:textId="77777777" w:rsidTr="00ED04DE">
        <w:tc>
          <w:tcPr>
            <w:tcW w:w="1134" w:type="dxa"/>
          </w:tcPr>
          <w:p w14:paraId="4974814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58FBF02" w14:textId="7D5F5BBA" w:rsidR="00ED04DE" w:rsidRPr="00ED04DE" w:rsidRDefault="00ED04DE" w:rsidP="002F4345">
            <w:pPr>
              <w:jc w:val="both"/>
              <w:rPr>
                <w:b/>
                <w:szCs w:val="20"/>
              </w:rPr>
            </w:pPr>
            <w:r w:rsidRPr="0015005C">
              <w:rPr>
                <w:b/>
                <w:szCs w:val="20"/>
              </w:rPr>
              <w:t>Dotace z rozpočtu Jihomoravského kraje na provoz turistických železničních jízd</w:t>
            </w:r>
          </w:p>
        </w:tc>
        <w:tc>
          <w:tcPr>
            <w:tcW w:w="8411" w:type="dxa"/>
          </w:tcPr>
          <w:p w14:paraId="469F7722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88EBB8D" w14:textId="77777777" w:rsidTr="00ED04DE">
        <w:tc>
          <w:tcPr>
            <w:tcW w:w="1134" w:type="dxa"/>
          </w:tcPr>
          <w:p w14:paraId="72DDF19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78AE196" w14:textId="164064FF" w:rsidR="00ED04DE" w:rsidRPr="00ED04DE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Dotační program „Podpora činnosti destinačních organizací v turistických oblastech Jihomoravského kraje v roce 2021 a 2022“</w:t>
            </w:r>
          </w:p>
        </w:tc>
        <w:tc>
          <w:tcPr>
            <w:tcW w:w="8411" w:type="dxa"/>
          </w:tcPr>
          <w:p w14:paraId="35FD115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861432D" w14:textId="77777777" w:rsidTr="00ED04DE">
        <w:tc>
          <w:tcPr>
            <w:tcW w:w="1134" w:type="dxa"/>
          </w:tcPr>
          <w:p w14:paraId="4CC7C98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78BD461" w14:textId="0482E23D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Dotační programy v oblasti kultury a památkové péče pro rok 2021 - jmenování Pracovní skupiny</w:t>
            </w:r>
          </w:p>
        </w:tc>
        <w:tc>
          <w:tcPr>
            <w:tcW w:w="8411" w:type="dxa"/>
          </w:tcPr>
          <w:p w14:paraId="3A5F62E2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7C66EEC" w14:textId="77777777" w:rsidTr="00ED04DE">
        <w:tc>
          <w:tcPr>
            <w:tcW w:w="1134" w:type="dxa"/>
          </w:tcPr>
          <w:p w14:paraId="770AA0C0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DC5D1B8" w14:textId="63540DC5" w:rsidR="00ED04DE" w:rsidRPr="00ED04DE" w:rsidRDefault="00ED04DE" w:rsidP="002F4345">
            <w:pPr>
              <w:jc w:val="both"/>
              <w:rPr>
                <w:b/>
                <w:bCs/>
                <w:sz w:val="22"/>
                <w:szCs w:val="22"/>
              </w:rPr>
            </w:pPr>
            <w:r w:rsidRPr="0015005C">
              <w:rPr>
                <w:b/>
                <w:bCs/>
              </w:rPr>
              <w:t xml:space="preserve">Výběr dodavatele a uzavření smlouvy na veřejnou zakázku malého rozsahu „Strategie rozvoje cestovního ruchu Jihomoravského kraje na roky </w:t>
            </w:r>
            <w:proofErr w:type="gramStart"/>
            <w:r w:rsidRPr="0015005C">
              <w:rPr>
                <w:b/>
                <w:bCs/>
              </w:rPr>
              <w:t>2021 - 2027</w:t>
            </w:r>
            <w:proofErr w:type="gramEnd"/>
            <w:r w:rsidRPr="0015005C">
              <w:rPr>
                <w:b/>
                <w:bCs/>
              </w:rPr>
              <w:t>“</w:t>
            </w:r>
          </w:p>
        </w:tc>
        <w:tc>
          <w:tcPr>
            <w:tcW w:w="8411" w:type="dxa"/>
          </w:tcPr>
          <w:p w14:paraId="590B764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E89282F" w14:textId="77777777" w:rsidTr="00ED04DE">
        <w:tc>
          <w:tcPr>
            <w:tcW w:w="1134" w:type="dxa"/>
          </w:tcPr>
          <w:p w14:paraId="178A506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03BB8DE" w14:textId="52983D3B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Darování nepotřebného movitého majetku Technickému muzeu v Brně</w:t>
            </w:r>
          </w:p>
        </w:tc>
        <w:tc>
          <w:tcPr>
            <w:tcW w:w="8411" w:type="dxa"/>
          </w:tcPr>
          <w:p w14:paraId="7E2FE5A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6E3DDAA" w14:textId="77777777" w:rsidTr="00ED04DE">
        <w:tc>
          <w:tcPr>
            <w:tcW w:w="1134" w:type="dxa"/>
          </w:tcPr>
          <w:p w14:paraId="7B1C9F1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40F3FDF" w14:textId="2074D18B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Muzeum Brněnska, příspěvková organizace – dodatek č. 5 ke zřizovací listině    </w:t>
            </w:r>
          </w:p>
        </w:tc>
        <w:tc>
          <w:tcPr>
            <w:tcW w:w="8411" w:type="dxa"/>
          </w:tcPr>
          <w:p w14:paraId="281208A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9DB2299" w14:textId="77777777" w:rsidTr="00ED04DE">
        <w:tc>
          <w:tcPr>
            <w:tcW w:w="1134" w:type="dxa"/>
          </w:tcPr>
          <w:p w14:paraId="4083E34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EB33094" w14:textId="48E467E2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Zpráva o vztazích obchodní společnosti Jihomoravská rozvojová společnost, s.r.o.</w:t>
            </w:r>
          </w:p>
        </w:tc>
        <w:tc>
          <w:tcPr>
            <w:tcW w:w="8411" w:type="dxa"/>
          </w:tcPr>
          <w:p w14:paraId="5B5B551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E2A1ACD" w14:textId="77777777" w:rsidTr="00ED04DE">
        <w:tc>
          <w:tcPr>
            <w:tcW w:w="1134" w:type="dxa"/>
          </w:tcPr>
          <w:p w14:paraId="6C1E5EE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42C4059" w14:textId="29A1ECA2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Rozhodnutí o poskytnutí dotace k projektu „Domov pro seniory Hustopeče – výstavba“</w:t>
            </w:r>
          </w:p>
        </w:tc>
        <w:tc>
          <w:tcPr>
            <w:tcW w:w="8411" w:type="dxa"/>
          </w:tcPr>
          <w:p w14:paraId="10AD949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475ABE3" w14:textId="77777777" w:rsidTr="00ED04DE">
        <w:tc>
          <w:tcPr>
            <w:tcW w:w="1134" w:type="dxa"/>
          </w:tcPr>
          <w:p w14:paraId="3B79978E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2B7E8F2" w14:textId="62EA5CE0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v rámci Dotačního programu na výměnu kotlů v Jihomoravském kraji III financovaného z OP ŽP</w:t>
            </w:r>
          </w:p>
        </w:tc>
        <w:tc>
          <w:tcPr>
            <w:tcW w:w="8411" w:type="dxa"/>
          </w:tcPr>
          <w:p w14:paraId="247054E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D933526" w14:textId="77777777" w:rsidTr="00ED04DE">
        <w:tc>
          <w:tcPr>
            <w:tcW w:w="1134" w:type="dxa"/>
          </w:tcPr>
          <w:p w14:paraId="0981E56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74AF969" w14:textId="186F3942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v rámci dotačního programu „Podpora boje proti suchu, zadržení vody v krajině a následná péče o zeleň na území Jihomoravského kraje v roce 2021“</w:t>
            </w:r>
          </w:p>
        </w:tc>
        <w:tc>
          <w:tcPr>
            <w:tcW w:w="8411" w:type="dxa"/>
          </w:tcPr>
          <w:p w14:paraId="724F0C2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3B8F8FE" w14:textId="77777777" w:rsidTr="00ED04DE">
        <w:tc>
          <w:tcPr>
            <w:tcW w:w="1134" w:type="dxa"/>
          </w:tcPr>
          <w:p w14:paraId="2E7E5FD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12FCD11" w14:textId="2BECFEEE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v rámci dotačního programu Podpora přípravy rekonstrukcí historických sportovních zařízení tělocvičných jednot a obcí v Jihomoravském kraji v roce 2021</w:t>
            </w:r>
          </w:p>
        </w:tc>
        <w:tc>
          <w:tcPr>
            <w:tcW w:w="8411" w:type="dxa"/>
          </w:tcPr>
          <w:p w14:paraId="61DAD8B8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27481C5" w14:textId="77777777" w:rsidTr="00ED04DE">
        <w:tc>
          <w:tcPr>
            <w:tcW w:w="1134" w:type="dxa"/>
          </w:tcPr>
          <w:p w14:paraId="39AB02A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091F731" w14:textId="170A2191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v rámci dotačního programu Podpora včelařství v Jihomoravském kraji pro rok 2021</w:t>
            </w:r>
          </w:p>
        </w:tc>
        <w:tc>
          <w:tcPr>
            <w:tcW w:w="8411" w:type="dxa"/>
          </w:tcPr>
          <w:p w14:paraId="2AC4FEE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CAF0A8D" w14:textId="77777777" w:rsidTr="00ED04DE">
        <w:tc>
          <w:tcPr>
            <w:tcW w:w="1134" w:type="dxa"/>
          </w:tcPr>
          <w:p w14:paraId="12B4CCD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D23C440" w14:textId="6D159EC8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Dotace z rozpočtu Jihomoravského kraje Regionální agrární komoře Jihomoravského kraje (RAK </w:t>
            </w:r>
            <w:proofErr w:type="spellStart"/>
            <w:r w:rsidRPr="0015005C">
              <w:rPr>
                <w:b/>
                <w:bCs/>
              </w:rPr>
              <w:t>JmK</w:t>
            </w:r>
            <w:proofErr w:type="spellEnd"/>
            <w:r w:rsidRPr="0015005C">
              <w:rPr>
                <w:b/>
                <w:bCs/>
              </w:rPr>
              <w:t>)</w:t>
            </w:r>
          </w:p>
        </w:tc>
        <w:tc>
          <w:tcPr>
            <w:tcW w:w="8411" w:type="dxa"/>
          </w:tcPr>
          <w:p w14:paraId="202CAB2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CE2CBB9" w14:textId="77777777" w:rsidTr="00ED04DE">
        <w:tc>
          <w:tcPr>
            <w:tcW w:w="1134" w:type="dxa"/>
          </w:tcPr>
          <w:p w14:paraId="276E446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C4336CD" w14:textId="0DA49FA9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v rámci dotačního programu „Podpora rozvoje cyklistiky a cyklistické dopravy v Jihomoravském kraji v roce 2021“</w:t>
            </w:r>
          </w:p>
        </w:tc>
        <w:tc>
          <w:tcPr>
            <w:tcW w:w="8411" w:type="dxa"/>
          </w:tcPr>
          <w:p w14:paraId="499A3B5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1BDD59F" w14:textId="77777777" w:rsidTr="00ED04DE">
        <w:tc>
          <w:tcPr>
            <w:tcW w:w="1134" w:type="dxa"/>
          </w:tcPr>
          <w:p w14:paraId="299D16C4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A7F1FAB" w14:textId="53B37006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v rámci dotačního programu „Podpora udržování čistoty cyklistických komunikací a úpravy běžeckých lyžařských tratí v Jihomoravském kraji v roce 2021“</w:t>
            </w:r>
          </w:p>
        </w:tc>
        <w:tc>
          <w:tcPr>
            <w:tcW w:w="8411" w:type="dxa"/>
          </w:tcPr>
          <w:p w14:paraId="49EE9B04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45025A3" w14:textId="77777777" w:rsidTr="00ED04DE">
        <w:tc>
          <w:tcPr>
            <w:tcW w:w="1134" w:type="dxa"/>
          </w:tcPr>
          <w:p w14:paraId="45C15660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51B794B" w14:textId="288BFD3E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Smlouvy uzavírané v rámci staveb „Cyklostezky Brno – Jinačovice – Kuřim“ a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„Cyklistická stezka Rebešovice – Bobrava – v návaznosti na cyklistickou stezku Brno – Vídeň“ mezi Jihomoravským krajem a ČR – ÚZSVM</w:t>
            </w:r>
          </w:p>
        </w:tc>
        <w:tc>
          <w:tcPr>
            <w:tcW w:w="8411" w:type="dxa"/>
          </w:tcPr>
          <w:p w14:paraId="2A08F29C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221DFEE" w14:textId="77777777" w:rsidTr="00ED04DE">
        <w:tc>
          <w:tcPr>
            <w:tcW w:w="1134" w:type="dxa"/>
          </w:tcPr>
          <w:p w14:paraId="7BD85A2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60847CA" w14:textId="7782439C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Dodatky ke smlouvám o partnerství v rámci projektu „Poskytování bezplatné stravy dětem ohroženým chudobou ve školách v Jihomoravském kraji VI“</w:t>
            </w:r>
          </w:p>
        </w:tc>
        <w:tc>
          <w:tcPr>
            <w:tcW w:w="8411" w:type="dxa"/>
          </w:tcPr>
          <w:p w14:paraId="76B6E952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4854EA7" w14:textId="77777777" w:rsidTr="00ED04DE">
        <w:tc>
          <w:tcPr>
            <w:tcW w:w="1134" w:type="dxa"/>
          </w:tcPr>
          <w:p w14:paraId="45E3E4B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2C965D1" w14:textId="592716BC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v oblasti vodního hospodářství</w:t>
            </w:r>
          </w:p>
        </w:tc>
        <w:tc>
          <w:tcPr>
            <w:tcW w:w="8411" w:type="dxa"/>
          </w:tcPr>
          <w:p w14:paraId="1353E50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5091C6B" w14:textId="77777777" w:rsidTr="00ED04DE">
        <w:tc>
          <w:tcPr>
            <w:tcW w:w="1134" w:type="dxa"/>
          </w:tcPr>
          <w:p w14:paraId="77216860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7AE1306" w14:textId="4993F5AF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Změna Pravidel ZÚVH</w:t>
            </w:r>
          </w:p>
        </w:tc>
        <w:tc>
          <w:tcPr>
            <w:tcW w:w="8411" w:type="dxa"/>
          </w:tcPr>
          <w:p w14:paraId="4C1CB99A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62BF019" w14:textId="77777777" w:rsidTr="00ED04DE">
        <w:tc>
          <w:tcPr>
            <w:tcW w:w="1134" w:type="dxa"/>
          </w:tcPr>
          <w:p w14:paraId="60068E0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683F0BE" w14:textId="7F3A682C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Statut Investičního fondu JMK – úprava</w:t>
            </w:r>
          </w:p>
        </w:tc>
        <w:tc>
          <w:tcPr>
            <w:tcW w:w="8411" w:type="dxa"/>
          </w:tcPr>
          <w:p w14:paraId="3EB7A46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D5ADA2A" w14:textId="77777777" w:rsidTr="00ED04DE">
        <w:tc>
          <w:tcPr>
            <w:tcW w:w="1134" w:type="dxa"/>
          </w:tcPr>
          <w:p w14:paraId="19E051D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DAFCA84" w14:textId="1A214449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Závazné ukazatele pro některé příspěvkové organizace zřizované Jihomoravským krajem </w:t>
            </w:r>
          </w:p>
        </w:tc>
        <w:tc>
          <w:tcPr>
            <w:tcW w:w="8411" w:type="dxa"/>
          </w:tcPr>
          <w:p w14:paraId="6BF9130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049883B" w14:textId="77777777" w:rsidTr="00ED04DE">
        <w:tc>
          <w:tcPr>
            <w:tcW w:w="1134" w:type="dxa"/>
          </w:tcPr>
          <w:p w14:paraId="66C58DC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3DD845B" w14:textId="31F5E4B2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Vyškov, příspěvková organizace – záměr reprodukce majetku „Požární dveře – havarijní stav“</w:t>
            </w:r>
          </w:p>
        </w:tc>
        <w:tc>
          <w:tcPr>
            <w:tcW w:w="8411" w:type="dxa"/>
          </w:tcPr>
          <w:p w14:paraId="242B683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F265DE9" w14:textId="77777777" w:rsidTr="00ED04DE">
        <w:tc>
          <w:tcPr>
            <w:tcW w:w="1134" w:type="dxa"/>
          </w:tcPr>
          <w:p w14:paraId="29E2DCC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F3D0F31" w14:textId="0C8C5813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Znojmo, příspěvková organizace – záměr reprodukce majetku „PC, LCD monitory, notebooky, tiskárny pro Nemocnici Znojmo“</w:t>
            </w:r>
          </w:p>
        </w:tc>
        <w:tc>
          <w:tcPr>
            <w:tcW w:w="8411" w:type="dxa"/>
          </w:tcPr>
          <w:p w14:paraId="647CB486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9B7271E" w14:textId="77777777" w:rsidTr="00ED04DE">
        <w:tc>
          <w:tcPr>
            <w:tcW w:w="1134" w:type="dxa"/>
          </w:tcPr>
          <w:p w14:paraId="308DBFE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9083EDC" w14:textId="326ECFBE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TGM Hodonín, příspěvková organizace – záměr reprodukce majetku „Rekonstrukce vzduchotechniky lékárny – 2.část“</w:t>
            </w:r>
            <w:r w:rsidRPr="0015005C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8411" w:type="dxa"/>
          </w:tcPr>
          <w:p w14:paraId="5C60695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D92B0B5" w14:textId="77777777" w:rsidTr="00ED04DE">
        <w:tc>
          <w:tcPr>
            <w:tcW w:w="1134" w:type="dxa"/>
          </w:tcPr>
          <w:p w14:paraId="7457E6E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B4146C3" w14:textId="4F0AF6D0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Břeclav, příspěvková organizace – dodatek č. 2 k záměru reprodukce majetku „Nemocnice Břeclav-Přístrojové vybavení návazné péče“</w:t>
            </w:r>
            <w:r w:rsidRPr="0015005C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8411" w:type="dxa"/>
          </w:tcPr>
          <w:p w14:paraId="42449EF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7FCF087" w14:textId="77777777" w:rsidTr="00ED04DE">
        <w:tc>
          <w:tcPr>
            <w:tcW w:w="1134" w:type="dxa"/>
          </w:tcPr>
          <w:p w14:paraId="549C890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440D9E3" w14:textId="2C2551FF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Kyjov, příspěvková organizace – záměr reprodukce majetku a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veřejná zakázka „Dodávka 2 ks sanitních vozidel“</w:t>
            </w:r>
            <w:r w:rsidRPr="0015005C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8411" w:type="dxa"/>
          </w:tcPr>
          <w:p w14:paraId="16F389D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D2E7DCD" w14:textId="77777777" w:rsidTr="00ED04DE">
        <w:tc>
          <w:tcPr>
            <w:tcW w:w="1134" w:type="dxa"/>
          </w:tcPr>
          <w:p w14:paraId="5B07954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CF61DFB" w14:textId="337F2184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Letokruh – středisko volného času Letovice, příspěvková organizace – záměr reprodukce majetku „V KLECI – Klub mladých“ a veřejná zakázka „V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KLECI – Klub mladých“ – dodavatel stavebních prací pro projekt</w:t>
            </w:r>
            <w:r w:rsidRPr="0015005C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8411" w:type="dxa"/>
          </w:tcPr>
          <w:p w14:paraId="18E8FC94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92A29BD" w14:textId="77777777" w:rsidTr="00ED04DE">
        <w:tc>
          <w:tcPr>
            <w:tcW w:w="1134" w:type="dxa"/>
          </w:tcPr>
          <w:p w14:paraId="17FC61B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83DF56F" w14:textId="3571EE63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Střední škola dopravy, obchodu a služeb Moravský Krumlov, příspěvková organizace – záměr reprodukce majetku a veřejná zakázka „Rekonstrukce kotelny DM a škola MK“</w:t>
            </w:r>
          </w:p>
        </w:tc>
        <w:tc>
          <w:tcPr>
            <w:tcW w:w="8411" w:type="dxa"/>
          </w:tcPr>
          <w:p w14:paraId="0BFD8D8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9ECF528" w14:textId="77777777" w:rsidTr="00ED04DE">
        <w:tc>
          <w:tcPr>
            <w:tcW w:w="1134" w:type="dxa"/>
          </w:tcPr>
          <w:p w14:paraId="1D7D3F2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8EBB75F" w14:textId="7B828E51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Střední průmyslová škola stavební Brno, příspěvková organizace – záměr reprodukce majetku a veřejná zakázka „Rekonstrukce hygienických prostor – 3. etapa“</w:t>
            </w:r>
          </w:p>
        </w:tc>
        <w:tc>
          <w:tcPr>
            <w:tcW w:w="8411" w:type="dxa"/>
          </w:tcPr>
          <w:p w14:paraId="35E694F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22DB4D8" w14:textId="77777777" w:rsidTr="00ED04DE">
        <w:tc>
          <w:tcPr>
            <w:tcW w:w="1134" w:type="dxa"/>
          </w:tcPr>
          <w:p w14:paraId="1516619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6AB0BD8" w14:textId="334E0F22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Gymnázium Jana Blahoslava Ivančice, příspěvková organizace – záměr reprodukce majetku a veřejná zakázka „Řešení havarijního stavu vody a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sociálních zařízení – II. etapa“</w:t>
            </w:r>
          </w:p>
        </w:tc>
        <w:tc>
          <w:tcPr>
            <w:tcW w:w="8411" w:type="dxa"/>
          </w:tcPr>
          <w:p w14:paraId="3AF2081B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60ACAE5" w14:textId="77777777" w:rsidTr="00ED04DE">
        <w:tc>
          <w:tcPr>
            <w:tcW w:w="1134" w:type="dxa"/>
          </w:tcPr>
          <w:p w14:paraId="08B10DD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B6D61B4" w14:textId="5492B48F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Gymnázium Blansko, příspěvková organizace – záměr reprodukce majetku a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veřejná zakázka „Gymnázium Blansko – rekonstrukce rozvodů teplé a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studené vody, odpadů, topné soustavy a kotelny“</w:t>
            </w:r>
          </w:p>
        </w:tc>
        <w:tc>
          <w:tcPr>
            <w:tcW w:w="8411" w:type="dxa"/>
          </w:tcPr>
          <w:p w14:paraId="7E49F361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C4A3388" w14:textId="77777777" w:rsidTr="00ED04DE">
        <w:tc>
          <w:tcPr>
            <w:tcW w:w="1134" w:type="dxa"/>
          </w:tcPr>
          <w:p w14:paraId="109DBA1E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DF9C221" w14:textId="04DFDEFB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Střední škola stavebních řemesel Brno-Bosonohy, příspěvková organizace –veřejná zakázka „Dovybavení chytrého domu“</w:t>
            </w:r>
          </w:p>
        </w:tc>
        <w:tc>
          <w:tcPr>
            <w:tcW w:w="8411" w:type="dxa"/>
          </w:tcPr>
          <w:p w14:paraId="41992C6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E778807" w14:textId="77777777" w:rsidTr="00ED04DE">
        <w:tc>
          <w:tcPr>
            <w:tcW w:w="1134" w:type="dxa"/>
          </w:tcPr>
          <w:p w14:paraId="5730A596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04D56DE" w14:textId="1324890D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Hustopeče, příspěvková organizace – souhlas k podání žádosti o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 xml:space="preserve">poskytnutí dotace   </w:t>
            </w:r>
          </w:p>
        </w:tc>
        <w:tc>
          <w:tcPr>
            <w:tcW w:w="8411" w:type="dxa"/>
          </w:tcPr>
          <w:p w14:paraId="320A414A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699C693" w14:textId="77777777" w:rsidTr="00ED04DE">
        <w:tc>
          <w:tcPr>
            <w:tcW w:w="1134" w:type="dxa"/>
          </w:tcPr>
          <w:p w14:paraId="1521AF4F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84F317B" w14:textId="575A6D1B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Dodatek č. 3 ke Smlouvě o zpracování a projednání projektové dokumentace na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 xml:space="preserve">zhotovení stavby „Výjezdová základna Zdravotnické záchranné služby Jihomoravského kraje, </w:t>
            </w:r>
            <w:proofErr w:type="spellStart"/>
            <w:r w:rsidRPr="0015005C">
              <w:rPr>
                <w:b/>
                <w:bCs/>
              </w:rPr>
              <w:t>p.o</w:t>
            </w:r>
            <w:proofErr w:type="spellEnd"/>
            <w:r w:rsidRPr="0015005C">
              <w:rPr>
                <w:b/>
                <w:bCs/>
              </w:rPr>
              <w:t>. ve Veselí nad Moravou“ a výkon autorského dozoru“</w:t>
            </w:r>
            <w:r w:rsidRPr="0015005C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8411" w:type="dxa"/>
          </w:tcPr>
          <w:p w14:paraId="212A15F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17EE946" w14:textId="77777777" w:rsidTr="00ED04DE">
        <w:tc>
          <w:tcPr>
            <w:tcW w:w="1134" w:type="dxa"/>
          </w:tcPr>
          <w:p w14:paraId="73896320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8ACC2D3" w14:textId="21B34A75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Zahájení zadávacího řízení na podlimitní veřejnou zakázku „Domov pro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 xml:space="preserve">seniory Hustopeče – dodávka </w:t>
            </w:r>
            <w:proofErr w:type="spellStart"/>
            <w:r w:rsidRPr="0015005C">
              <w:rPr>
                <w:b/>
                <w:bCs/>
              </w:rPr>
              <w:t>gastrotechnologie</w:t>
            </w:r>
            <w:proofErr w:type="spellEnd"/>
            <w:r w:rsidRPr="0015005C">
              <w:rPr>
                <w:b/>
                <w:bCs/>
              </w:rPr>
              <w:t>“</w:t>
            </w:r>
            <w:r w:rsidRPr="0015005C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8411" w:type="dxa"/>
          </w:tcPr>
          <w:p w14:paraId="16BB10C4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E872210" w14:textId="77777777" w:rsidTr="00ED04DE">
        <w:tc>
          <w:tcPr>
            <w:tcW w:w="1134" w:type="dxa"/>
          </w:tcPr>
          <w:p w14:paraId="31B697D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4EC98D4" w14:textId="31329D79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Příručka systému managementu hospodaření s energií – 2. vydání  </w:t>
            </w:r>
          </w:p>
        </w:tc>
        <w:tc>
          <w:tcPr>
            <w:tcW w:w="8411" w:type="dxa"/>
          </w:tcPr>
          <w:p w14:paraId="43AFE8EA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3AD97F6" w14:textId="77777777" w:rsidTr="00ED04DE">
        <w:tc>
          <w:tcPr>
            <w:tcW w:w="1134" w:type="dxa"/>
          </w:tcPr>
          <w:p w14:paraId="28E0D8D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4EC2CFD" w14:textId="48F6F1F5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>Dohoda o narovnání uzavíraná s MVDr. Ing. P</w:t>
            </w:r>
            <w:r w:rsidR="00466806">
              <w:rPr>
                <w:b/>
                <w:bCs/>
              </w:rPr>
              <w:t>.</w:t>
            </w:r>
            <w:r w:rsidRPr="0015005C">
              <w:rPr>
                <w:b/>
                <w:bCs/>
              </w:rPr>
              <w:t xml:space="preserve"> D</w:t>
            </w:r>
            <w:r w:rsidR="00466806">
              <w:rPr>
                <w:b/>
                <w:bCs/>
              </w:rPr>
              <w:t>.</w:t>
            </w:r>
            <w:r w:rsidRPr="0015005C">
              <w:rPr>
                <w:b/>
                <w:bCs/>
              </w:rPr>
              <w:t xml:space="preserve"> (k.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Bučovice)</w:t>
            </w:r>
          </w:p>
        </w:tc>
        <w:tc>
          <w:tcPr>
            <w:tcW w:w="8411" w:type="dxa"/>
          </w:tcPr>
          <w:p w14:paraId="0386C12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C95D132" w14:textId="77777777" w:rsidTr="00ED04DE">
        <w:tc>
          <w:tcPr>
            <w:tcW w:w="1134" w:type="dxa"/>
          </w:tcPr>
          <w:p w14:paraId="4117C4A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7E0D17A" w14:textId="4A875184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>Smlouvy o budoucí smlouvě o zřízení věcného břemene I.</w:t>
            </w:r>
          </w:p>
        </w:tc>
        <w:tc>
          <w:tcPr>
            <w:tcW w:w="8411" w:type="dxa"/>
          </w:tcPr>
          <w:p w14:paraId="16D10AB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C3A53D3" w14:textId="77777777" w:rsidTr="00ED04DE">
        <w:tc>
          <w:tcPr>
            <w:tcW w:w="1134" w:type="dxa"/>
          </w:tcPr>
          <w:p w14:paraId="77AC2A8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2E8E70C" w14:textId="74AEAE06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>Smlouvy o budoucí smlouvě o zřízení věcného břemene II.</w:t>
            </w:r>
          </w:p>
        </w:tc>
        <w:tc>
          <w:tcPr>
            <w:tcW w:w="8411" w:type="dxa"/>
          </w:tcPr>
          <w:p w14:paraId="5BF47506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4FD0732" w14:textId="77777777" w:rsidTr="00ED04DE">
        <w:tc>
          <w:tcPr>
            <w:tcW w:w="1134" w:type="dxa"/>
          </w:tcPr>
          <w:p w14:paraId="29B64C06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18F4264" w14:textId="1A09CA6E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>Smlouvy o budoucí smlouvě o zřízení věcného břemene III.</w:t>
            </w:r>
          </w:p>
        </w:tc>
        <w:tc>
          <w:tcPr>
            <w:tcW w:w="8411" w:type="dxa"/>
          </w:tcPr>
          <w:p w14:paraId="7FF2E9B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57DF699" w14:textId="77777777" w:rsidTr="00ED04DE">
        <w:tc>
          <w:tcPr>
            <w:tcW w:w="1134" w:type="dxa"/>
          </w:tcPr>
          <w:p w14:paraId="5748187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3E01FB2" w14:textId="7C6A4291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Smlouvy o zřízení věcného břemene </w:t>
            </w:r>
          </w:p>
        </w:tc>
        <w:tc>
          <w:tcPr>
            <w:tcW w:w="8411" w:type="dxa"/>
          </w:tcPr>
          <w:p w14:paraId="482CB08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007F968" w14:textId="77777777" w:rsidTr="00ED04DE">
        <w:tc>
          <w:tcPr>
            <w:tcW w:w="1134" w:type="dxa"/>
          </w:tcPr>
          <w:p w14:paraId="6C38FC7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139A489" w14:textId="3CF7DF87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>Smlouvy o právu provést stavbu</w:t>
            </w:r>
          </w:p>
        </w:tc>
        <w:tc>
          <w:tcPr>
            <w:tcW w:w="8411" w:type="dxa"/>
          </w:tcPr>
          <w:p w14:paraId="7B6A172C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02910AE" w14:textId="77777777" w:rsidTr="00ED04DE">
        <w:tc>
          <w:tcPr>
            <w:tcW w:w="1134" w:type="dxa"/>
          </w:tcPr>
          <w:p w14:paraId="2C58B86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2A79A90" w14:textId="3271AA2B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Záměr darování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Lesná u Znojma</w:t>
            </w:r>
          </w:p>
        </w:tc>
        <w:tc>
          <w:tcPr>
            <w:tcW w:w="8411" w:type="dxa"/>
          </w:tcPr>
          <w:p w14:paraId="52E1814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EB33997" w14:textId="77777777" w:rsidTr="00ED04DE">
        <w:tc>
          <w:tcPr>
            <w:tcW w:w="1134" w:type="dxa"/>
          </w:tcPr>
          <w:p w14:paraId="6C0BE05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EA9A99E" w14:textId="4CB5407A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Záměr darování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Moravská Nová Ves</w:t>
            </w:r>
          </w:p>
        </w:tc>
        <w:tc>
          <w:tcPr>
            <w:tcW w:w="8411" w:type="dxa"/>
          </w:tcPr>
          <w:p w14:paraId="6DDCE7B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5859D8C" w14:textId="77777777" w:rsidTr="00ED04DE">
        <w:tc>
          <w:tcPr>
            <w:tcW w:w="1134" w:type="dxa"/>
          </w:tcPr>
          <w:p w14:paraId="726D4FA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6965FE9" w14:textId="0E0A7BF6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Rozhodnutí Státního pozemkového úřadu ve věci restituce podle zákona o půdě (pozemky v 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Brněnské Ivanovice)</w:t>
            </w:r>
          </w:p>
        </w:tc>
        <w:tc>
          <w:tcPr>
            <w:tcW w:w="8411" w:type="dxa"/>
          </w:tcPr>
          <w:p w14:paraId="31EA532C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3D216CB" w14:textId="77777777" w:rsidTr="00ED04DE">
        <w:tc>
          <w:tcPr>
            <w:tcW w:w="1134" w:type="dxa"/>
          </w:tcPr>
          <w:p w14:paraId="59D9DB9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5CA6E53" w14:textId="76DBF9D8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Budoucí bezúplatné nabytí stavby dopravního ostrůvku v k.</w:t>
            </w:r>
            <w:r w:rsidR="000275F2">
              <w:rPr>
                <w:b/>
                <w:bCs/>
              </w:rPr>
              <w:t> 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Velké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Hostěrádky</w:t>
            </w:r>
          </w:p>
        </w:tc>
        <w:tc>
          <w:tcPr>
            <w:tcW w:w="8411" w:type="dxa"/>
          </w:tcPr>
          <w:p w14:paraId="11F735A8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A6DB54F" w14:textId="77777777" w:rsidTr="00ED04DE">
        <w:tc>
          <w:tcPr>
            <w:tcW w:w="1134" w:type="dxa"/>
          </w:tcPr>
          <w:p w14:paraId="1EBD12BD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684AED9" w14:textId="75530CBE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Bezúplatné nabytí pozemků pod silnicemi z vlastnictví České republiky</w:t>
            </w:r>
          </w:p>
        </w:tc>
        <w:tc>
          <w:tcPr>
            <w:tcW w:w="8411" w:type="dxa"/>
          </w:tcPr>
          <w:p w14:paraId="3B348F64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B9BB00A" w14:textId="77777777" w:rsidTr="00ED04DE">
        <w:tc>
          <w:tcPr>
            <w:tcW w:w="1134" w:type="dxa"/>
          </w:tcPr>
          <w:p w14:paraId="3919839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2DAB484" w14:textId="42C696A9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Bezúplatné nabytí částí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Nové Hvězdlice</w:t>
            </w:r>
          </w:p>
        </w:tc>
        <w:tc>
          <w:tcPr>
            <w:tcW w:w="8411" w:type="dxa"/>
          </w:tcPr>
          <w:p w14:paraId="3B4BF25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D0C991F" w14:textId="77777777" w:rsidTr="00ED04DE">
        <w:tc>
          <w:tcPr>
            <w:tcW w:w="1134" w:type="dxa"/>
          </w:tcPr>
          <w:p w14:paraId="03A4B11E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02B8392" w14:textId="124710D4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Bezúplatné nabytí částí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Opatovice u Rajhradu</w:t>
            </w:r>
          </w:p>
        </w:tc>
        <w:tc>
          <w:tcPr>
            <w:tcW w:w="8411" w:type="dxa"/>
          </w:tcPr>
          <w:p w14:paraId="0063504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C2E3F36" w14:textId="77777777" w:rsidTr="00ED04DE">
        <w:tc>
          <w:tcPr>
            <w:tcW w:w="1134" w:type="dxa"/>
          </w:tcPr>
          <w:p w14:paraId="1E7A3AE8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232AB53" w14:textId="5D0505F8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Bezúplatné nabytí pozemku p. č. 1822/4 a staveb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Kuřim</w:t>
            </w:r>
          </w:p>
        </w:tc>
        <w:tc>
          <w:tcPr>
            <w:tcW w:w="8411" w:type="dxa"/>
          </w:tcPr>
          <w:p w14:paraId="7CE36F3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0DD3873" w14:textId="77777777" w:rsidTr="00ED04DE">
        <w:tc>
          <w:tcPr>
            <w:tcW w:w="1134" w:type="dxa"/>
          </w:tcPr>
          <w:p w14:paraId="05AAAD1D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FBFE9A7" w14:textId="1A724B5B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Bezúplatné nabytí pozemku p. č. 6401/3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Velké Bílovice</w:t>
            </w:r>
          </w:p>
        </w:tc>
        <w:tc>
          <w:tcPr>
            <w:tcW w:w="8411" w:type="dxa"/>
          </w:tcPr>
          <w:p w14:paraId="0073ADB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8D37B24" w14:textId="77777777" w:rsidTr="00ED04DE">
        <w:tc>
          <w:tcPr>
            <w:tcW w:w="1134" w:type="dxa"/>
          </w:tcPr>
          <w:p w14:paraId="20D46E0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08CD9CF" w14:textId="24EE3078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Bezúplatné nabytí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Dědice u Vyškova a 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Vyškov</w:t>
            </w:r>
          </w:p>
        </w:tc>
        <w:tc>
          <w:tcPr>
            <w:tcW w:w="8411" w:type="dxa"/>
          </w:tcPr>
          <w:p w14:paraId="068C8B9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4495DBB" w14:textId="77777777" w:rsidTr="00ED04DE">
        <w:tc>
          <w:tcPr>
            <w:tcW w:w="1134" w:type="dxa"/>
          </w:tcPr>
          <w:p w14:paraId="034569D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8F945D4" w14:textId="377AD0D6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Bezúplatné nabytí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Hostěradice na Moravě</w:t>
            </w:r>
          </w:p>
        </w:tc>
        <w:tc>
          <w:tcPr>
            <w:tcW w:w="8411" w:type="dxa"/>
          </w:tcPr>
          <w:p w14:paraId="2DF893C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F0E4844" w14:textId="77777777" w:rsidTr="00ED04DE">
        <w:tc>
          <w:tcPr>
            <w:tcW w:w="1134" w:type="dxa"/>
          </w:tcPr>
          <w:p w14:paraId="2001E6FE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40750A1" w14:textId="7EC640F4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Bezúplatné nabytí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Moravská Nová Ves</w:t>
            </w:r>
          </w:p>
        </w:tc>
        <w:tc>
          <w:tcPr>
            <w:tcW w:w="8411" w:type="dxa"/>
          </w:tcPr>
          <w:p w14:paraId="27ACE65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43ADB7E" w14:textId="77777777" w:rsidTr="00ED04DE">
        <w:tc>
          <w:tcPr>
            <w:tcW w:w="1134" w:type="dxa"/>
          </w:tcPr>
          <w:p w14:paraId="2AD90050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1EDB735" w14:textId="7D43A812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Bezúplatný převod částí pozemku p. č. 2274/7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Nové Hvězdlice</w:t>
            </w:r>
          </w:p>
        </w:tc>
        <w:tc>
          <w:tcPr>
            <w:tcW w:w="8411" w:type="dxa"/>
          </w:tcPr>
          <w:p w14:paraId="779A444B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FB1BCFC" w14:textId="77777777" w:rsidTr="00ED04DE">
        <w:tc>
          <w:tcPr>
            <w:tcW w:w="1134" w:type="dxa"/>
          </w:tcPr>
          <w:p w14:paraId="43EB5BD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72E7C67" w14:textId="3EF251FB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Bezúplatný převod částí pozemku </w:t>
            </w:r>
            <w:proofErr w:type="spellStart"/>
            <w:r w:rsidRPr="0015005C">
              <w:rPr>
                <w:b/>
                <w:bCs/>
              </w:rPr>
              <w:t>p.č</w:t>
            </w:r>
            <w:proofErr w:type="spellEnd"/>
            <w:r w:rsidRPr="0015005C">
              <w:rPr>
                <w:b/>
                <w:bCs/>
              </w:rPr>
              <w:t xml:space="preserve">. 1197/1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Opatovice u Rajhradu</w:t>
            </w:r>
          </w:p>
        </w:tc>
        <w:tc>
          <w:tcPr>
            <w:tcW w:w="8411" w:type="dxa"/>
          </w:tcPr>
          <w:p w14:paraId="0D67519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04EBDCF" w14:textId="77777777" w:rsidTr="00ED04DE">
        <w:tc>
          <w:tcPr>
            <w:tcW w:w="1134" w:type="dxa"/>
          </w:tcPr>
          <w:p w14:paraId="32C79E04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F05C0CB" w14:textId="7826B6DA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Bezúplatný převod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Dědice u Vyškova,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Lhota a stavby mostu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Vyškov</w:t>
            </w:r>
          </w:p>
        </w:tc>
        <w:tc>
          <w:tcPr>
            <w:tcW w:w="8411" w:type="dxa"/>
          </w:tcPr>
          <w:p w14:paraId="0AC2053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B396387" w14:textId="77777777" w:rsidTr="00ED04DE">
        <w:tc>
          <w:tcPr>
            <w:tcW w:w="1134" w:type="dxa"/>
          </w:tcPr>
          <w:p w14:paraId="531C1D0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891DC4B" w14:textId="40D1770F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Bezúplatný převod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Moutnice</w:t>
            </w:r>
          </w:p>
        </w:tc>
        <w:tc>
          <w:tcPr>
            <w:tcW w:w="8411" w:type="dxa"/>
          </w:tcPr>
          <w:p w14:paraId="0EBD322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58AB6FB" w14:textId="77777777" w:rsidTr="00ED04DE">
        <w:tc>
          <w:tcPr>
            <w:tcW w:w="1134" w:type="dxa"/>
          </w:tcPr>
          <w:p w14:paraId="0885D96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1F10BF3" w14:textId="19FC9BC4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Úplatné nabytí pozemků pod silnicemi ve vlastnictví Jihomoravského kraje</w:t>
            </w:r>
          </w:p>
        </w:tc>
        <w:tc>
          <w:tcPr>
            <w:tcW w:w="8411" w:type="dxa"/>
          </w:tcPr>
          <w:p w14:paraId="6764151C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0C6A55B" w14:textId="77777777" w:rsidTr="00ED04DE">
        <w:tc>
          <w:tcPr>
            <w:tcW w:w="1134" w:type="dxa"/>
          </w:tcPr>
          <w:p w14:paraId="4DF725B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D6F1941" w14:textId="344A81A9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Úplatné nabytí částí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Tuřany</w:t>
            </w:r>
          </w:p>
        </w:tc>
        <w:tc>
          <w:tcPr>
            <w:tcW w:w="8411" w:type="dxa"/>
          </w:tcPr>
          <w:p w14:paraId="4A288D6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F300643" w14:textId="77777777" w:rsidTr="00ED04DE">
        <w:tc>
          <w:tcPr>
            <w:tcW w:w="1134" w:type="dxa"/>
          </w:tcPr>
          <w:p w14:paraId="729F5FA0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72478D4" w14:textId="3BD1A206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Úplatné nabytí pozemku p. č. 2600/18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Miroslav</w:t>
            </w:r>
          </w:p>
        </w:tc>
        <w:tc>
          <w:tcPr>
            <w:tcW w:w="8411" w:type="dxa"/>
          </w:tcPr>
          <w:p w14:paraId="7D3C590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D63B851" w14:textId="77777777" w:rsidTr="00ED04DE">
        <w:tc>
          <w:tcPr>
            <w:tcW w:w="1134" w:type="dxa"/>
          </w:tcPr>
          <w:p w14:paraId="214548CE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A06CD1E" w14:textId="02E15F25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Úplatné nabytí pozemku p. č. 1765/23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Nesovice</w:t>
            </w:r>
          </w:p>
        </w:tc>
        <w:tc>
          <w:tcPr>
            <w:tcW w:w="8411" w:type="dxa"/>
          </w:tcPr>
          <w:p w14:paraId="71F7E04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E847CFC" w14:textId="77777777" w:rsidTr="00ED04DE">
        <w:tc>
          <w:tcPr>
            <w:tcW w:w="1134" w:type="dxa"/>
          </w:tcPr>
          <w:p w14:paraId="4F61CBF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5D9C30D" w14:textId="17C56EEE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Úplatné nabytí pozemků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Hustopeče u Brna</w:t>
            </w:r>
          </w:p>
        </w:tc>
        <w:tc>
          <w:tcPr>
            <w:tcW w:w="8411" w:type="dxa"/>
          </w:tcPr>
          <w:p w14:paraId="3E1CB62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A4270E7" w14:textId="77777777" w:rsidTr="00ED04DE">
        <w:tc>
          <w:tcPr>
            <w:tcW w:w="1134" w:type="dxa"/>
          </w:tcPr>
          <w:p w14:paraId="34B374D1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3954C3E" w14:textId="26A3073C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>Úplatný převod nemovitých věcí v k. 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> Staré Brno – Areál Tomešova, Brno</w:t>
            </w:r>
          </w:p>
        </w:tc>
        <w:tc>
          <w:tcPr>
            <w:tcW w:w="8411" w:type="dxa"/>
          </w:tcPr>
          <w:p w14:paraId="719AC9F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02E3F09" w14:textId="77777777" w:rsidTr="00ED04DE">
        <w:tc>
          <w:tcPr>
            <w:tcW w:w="1134" w:type="dxa"/>
          </w:tcPr>
          <w:p w14:paraId="242E3AD7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C941C4E" w14:textId="7EED2766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Úplatný převod části pozemku p. č. 109/1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Mikulov na Moravě</w:t>
            </w:r>
          </w:p>
        </w:tc>
        <w:tc>
          <w:tcPr>
            <w:tcW w:w="8411" w:type="dxa"/>
          </w:tcPr>
          <w:p w14:paraId="790E99C6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5CEF564" w14:textId="77777777" w:rsidTr="00ED04DE">
        <w:tc>
          <w:tcPr>
            <w:tcW w:w="1134" w:type="dxa"/>
          </w:tcPr>
          <w:p w14:paraId="4290BF78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60E4326" w14:textId="558AA989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Úplatný převod částí pozemku p. č. 798/10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Znojmo-Hradiště</w:t>
            </w:r>
          </w:p>
        </w:tc>
        <w:tc>
          <w:tcPr>
            <w:tcW w:w="8411" w:type="dxa"/>
          </w:tcPr>
          <w:p w14:paraId="2C32D981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F415C9C" w14:textId="77777777" w:rsidTr="00ED04DE">
        <w:tc>
          <w:tcPr>
            <w:tcW w:w="1134" w:type="dxa"/>
          </w:tcPr>
          <w:p w14:paraId="68C9876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65BB137" w14:textId="112B3648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Úplatný převod pozemku p. č. 418/5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Oslavany</w:t>
            </w:r>
          </w:p>
        </w:tc>
        <w:tc>
          <w:tcPr>
            <w:tcW w:w="8411" w:type="dxa"/>
          </w:tcPr>
          <w:p w14:paraId="56AA530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43D7C5C" w14:textId="77777777" w:rsidTr="00ED04DE">
        <w:tc>
          <w:tcPr>
            <w:tcW w:w="1134" w:type="dxa"/>
          </w:tcPr>
          <w:p w14:paraId="5B459C26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884383D" w14:textId="15C473C2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Úplatný převod budovy č. p. 771 v k. </w:t>
            </w:r>
            <w:proofErr w:type="spellStart"/>
            <w:r w:rsidRPr="0015005C">
              <w:rPr>
                <w:b/>
                <w:bCs/>
              </w:rPr>
              <w:t>ú.</w:t>
            </w:r>
            <w:proofErr w:type="spellEnd"/>
            <w:r w:rsidRPr="0015005C">
              <w:rPr>
                <w:b/>
                <w:bCs/>
              </w:rPr>
              <w:t xml:space="preserve"> Bohunice – vyhodnocení nabídky</w:t>
            </w:r>
          </w:p>
        </w:tc>
        <w:tc>
          <w:tcPr>
            <w:tcW w:w="8411" w:type="dxa"/>
          </w:tcPr>
          <w:p w14:paraId="236E2992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9B82F48" w14:textId="77777777" w:rsidTr="00ED04DE">
        <w:tc>
          <w:tcPr>
            <w:tcW w:w="1134" w:type="dxa"/>
          </w:tcPr>
          <w:p w14:paraId="5A6E1265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BC47FF0" w14:textId="79FA8A69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Tarif IDS JMK od 01.04.2021 </w:t>
            </w:r>
          </w:p>
        </w:tc>
        <w:tc>
          <w:tcPr>
            <w:tcW w:w="8411" w:type="dxa"/>
          </w:tcPr>
          <w:p w14:paraId="4C6CEC7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3713AFB" w14:textId="77777777" w:rsidTr="00ED04DE">
        <w:tc>
          <w:tcPr>
            <w:tcW w:w="1134" w:type="dxa"/>
          </w:tcPr>
          <w:p w14:paraId="63762738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6CB71F3" w14:textId="09F0A93F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>Úvěr od EIB – roční zpráva k projektu nákupu železničních vozidel</w:t>
            </w:r>
          </w:p>
        </w:tc>
        <w:tc>
          <w:tcPr>
            <w:tcW w:w="8411" w:type="dxa"/>
          </w:tcPr>
          <w:p w14:paraId="05DF529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8E99133" w14:textId="77777777" w:rsidTr="00ED04DE">
        <w:tc>
          <w:tcPr>
            <w:tcW w:w="1134" w:type="dxa"/>
          </w:tcPr>
          <w:p w14:paraId="5AC2372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7CA0338" w14:textId="3374412C" w:rsidR="00ED04DE" w:rsidRPr="0015005C" w:rsidRDefault="00ED04DE" w:rsidP="002F4345">
            <w:pPr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Statut Fondu BESIP - 3. vydání </w:t>
            </w:r>
          </w:p>
        </w:tc>
        <w:tc>
          <w:tcPr>
            <w:tcW w:w="8411" w:type="dxa"/>
          </w:tcPr>
          <w:p w14:paraId="4BEA5C73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1D4CF0C" w14:textId="77777777" w:rsidTr="00ED04DE">
        <w:tc>
          <w:tcPr>
            <w:tcW w:w="1134" w:type="dxa"/>
          </w:tcPr>
          <w:p w14:paraId="59CBF93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124DF8B" w14:textId="4C3F3D24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Smlouva o spolupráci na přeshraničním autobusovém projektu s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Dolním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Rakouskem</w:t>
            </w:r>
          </w:p>
        </w:tc>
        <w:tc>
          <w:tcPr>
            <w:tcW w:w="8411" w:type="dxa"/>
          </w:tcPr>
          <w:p w14:paraId="7EA0972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C018CDB" w14:textId="77777777" w:rsidTr="00ED04DE">
        <w:tc>
          <w:tcPr>
            <w:tcW w:w="1134" w:type="dxa"/>
          </w:tcPr>
          <w:p w14:paraId="7EACFA2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D04DF2A" w14:textId="35A08076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Smlouva s Českými dráhami o veřejných službách v přepravě cestujících v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regionální železniční osobní dopravě – prodloužení závazku veřejné služby</w:t>
            </w:r>
          </w:p>
        </w:tc>
        <w:tc>
          <w:tcPr>
            <w:tcW w:w="8411" w:type="dxa"/>
          </w:tcPr>
          <w:p w14:paraId="4EF22EF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89C13FD" w14:textId="77777777" w:rsidTr="00ED04DE">
        <w:tc>
          <w:tcPr>
            <w:tcW w:w="1134" w:type="dxa"/>
          </w:tcPr>
          <w:p w14:paraId="1E8230C5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395BD47" w14:textId="26B7B790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Dotace společnosti Baťův kanál, o.p.s. </w:t>
            </w:r>
          </w:p>
        </w:tc>
        <w:tc>
          <w:tcPr>
            <w:tcW w:w="8411" w:type="dxa"/>
          </w:tcPr>
          <w:p w14:paraId="228AF9C1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82AF101" w14:textId="77777777" w:rsidTr="00ED04DE">
        <w:tc>
          <w:tcPr>
            <w:tcW w:w="1134" w:type="dxa"/>
          </w:tcPr>
          <w:p w14:paraId="4769D18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198B9C2" w14:textId="5ACA113E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Smlouvy o úhradě kompenzace na zajištění dopravní obslužnosti veřejnou linkovou osobní dopravou v rámci IDS JMK</w:t>
            </w:r>
          </w:p>
        </w:tc>
        <w:tc>
          <w:tcPr>
            <w:tcW w:w="8411" w:type="dxa"/>
          </w:tcPr>
          <w:p w14:paraId="1B1B0F6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6564BE9" w14:textId="77777777" w:rsidTr="00ED04DE">
        <w:tc>
          <w:tcPr>
            <w:tcW w:w="1134" w:type="dxa"/>
          </w:tcPr>
          <w:p w14:paraId="55D954A5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D91262C" w14:textId="6633EA80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Dodatek č. 2 ke Smlouvě o zajištění železniční osobní dopravy mezikrajskými vlaky – Zlínský kraj</w:t>
            </w:r>
          </w:p>
        </w:tc>
        <w:tc>
          <w:tcPr>
            <w:tcW w:w="8411" w:type="dxa"/>
          </w:tcPr>
          <w:p w14:paraId="14720C8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3FE84EB" w14:textId="77777777" w:rsidTr="00ED04DE">
        <w:tc>
          <w:tcPr>
            <w:tcW w:w="1134" w:type="dxa"/>
          </w:tcPr>
          <w:p w14:paraId="74EF8A0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48FD264" w14:textId="2CB3AE5A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Dodatek č. 2 ke Smlouvě o zajištění železniční osobní dopravy mezikrajskými vlaky – Kraj Vysočina</w:t>
            </w:r>
          </w:p>
        </w:tc>
        <w:tc>
          <w:tcPr>
            <w:tcW w:w="8411" w:type="dxa"/>
          </w:tcPr>
          <w:p w14:paraId="3C870CB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10FE611" w14:textId="77777777" w:rsidTr="00ED04DE">
        <w:tc>
          <w:tcPr>
            <w:tcW w:w="1134" w:type="dxa"/>
          </w:tcPr>
          <w:p w14:paraId="586BF44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08775ED" w14:textId="79F9E7E0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Dodatek č. 23 ke zřizovací listině SÚS JMK  </w:t>
            </w:r>
          </w:p>
        </w:tc>
        <w:tc>
          <w:tcPr>
            <w:tcW w:w="8411" w:type="dxa"/>
          </w:tcPr>
          <w:p w14:paraId="27C3E40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1BA37EA5" w14:textId="77777777" w:rsidTr="00ED04DE">
        <w:tc>
          <w:tcPr>
            <w:tcW w:w="1134" w:type="dxa"/>
          </w:tcPr>
          <w:p w14:paraId="7749EF4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A6CCE08" w14:textId="5095DC0D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SÚS JMK – veřejná zakázka na stavební práce „II/737 Brno, ul. Jedovnická“</w:t>
            </w:r>
          </w:p>
        </w:tc>
        <w:tc>
          <w:tcPr>
            <w:tcW w:w="8411" w:type="dxa"/>
          </w:tcPr>
          <w:p w14:paraId="6B28E9F0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B5852CB" w14:textId="77777777" w:rsidTr="00ED04DE">
        <w:tc>
          <w:tcPr>
            <w:tcW w:w="1134" w:type="dxa"/>
          </w:tcPr>
          <w:p w14:paraId="1153FA56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DB78065" w14:textId="766D0744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SÚS JMK – majetkoprávní vypořádání pozemků pro stavbu „III/3834 Viničné Šumice, most 3834-1 přes </w:t>
            </w:r>
            <w:proofErr w:type="spellStart"/>
            <w:r w:rsidRPr="0015005C">
              <w:rPr>
                <w:b/>
                <w:bCs/>
              </w:rPr>
              <w:t>Kovalovický</w:t>
            </w:r>
            <w:proofErr w:type="spellEnd"/>
            <w:r w:rsidRPr="0015005C">
              <w:rPr>
                <w:b/>
                <w:bCs/>
              </w:rPr>
              <w:t xml:space="preserve"> potok“</w:t>
            </w:r>
          </w:p>
        </w:tc>
        <w:tc>
          <w:tcPr>
            <w:tcW w:w="8411" w:type="dxa"/>
          </w:tcPr>
          <w:p w14:paraId="63C583A6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64C0727" w14:textId="77777777" w:rsidTr="00ED04DE">
        <w:tc>
          <w:tcPr>
            <w:tcW w:w="1134" w:type="dxa"/>
          </w:tcPr>
          <w:p w14:paraId="0CEC6A18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4AED875" w14:textId="6BB6C5EF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Finanční vypořádání veřejné podpory v oblasti sociálních služeb za rok 2020</w:t>
            </w:r>
          </w:p>
        </w:tc>
        <w:tc>
          <w:tcPr>
            <w:tcW w:w="8411" w:type="dxa"/>
          </w:tcPr>
          <w:p w14:paraId="22B2F41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C39F530" w14:textId="77777777" w:rsidTr="00ED04DE">
        <w:tc>
          <w:tcPr>
            <w:tcW w:w="1134" w:type="dxa"/>
          </w:tcPr>
          <w:p w14:paraId="544C0FF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50D9C2D" w14:textId="4F8B9251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Dodatky k Pověření k poskytování služeb obecného hospodářského zájmu v Jihomoravském kraji</w:t>
            </w:r>
          </w:p>
        </w:tc>
        <w:tc>
          <w:tcPr>
            <w:tcW w:w="8411" w:type="dxa"/>
          </w:tcPr>
          <w:p w14:paraId="762D2038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ECAD581" w14:textId="77777777" w:rsidTr="00ED04DE">
        <w:tc>
          <w:tcPr>
            <w:tcW w:w="1134" w:type="dxa"/>
          </w:tcPr>
          <w:p w14:paraId="70EF1587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F19E012" w14:textId="266D8EF4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Domov Božice, příspěvková organizace – převod prostředků z rezervního fondu do fondu investic</w:t>
            </w:r>
          </w:p>
        </w:tc>
        <w:tc>
          <w:tcPr>
            <w:tcW w:w="8411" w:type="dxa"/>
          </w:tcPr>
          <w:p w14:paraId="3EB5C81D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DEF42E8" w14:textId="77777777" w:rsidTr="00ED04DE">
        <w:tc>
          <w:tcPr>
            <w:tcW w:w="1134" w:type="dxa"/>
          </w:tcPr>
          <w:p w14:paraId="02CFA2F7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2AB91A7" w14:textId="44CF56FD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Domov Božice, příspěvková organizace – předchozí souhlas k přijetí finančního daru</w:t>
            </w:r>
          </w:p>
        </w:tc>
        <w:tc>
          <w:tcPr>
            <w:tcW w:w="8411" w:type="dxa"/>
          </w:tcPr>
          <w:p w14:paraId="3AFFAF2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B7138A8" w14:textId="77777777" w:rsidTr="00ED04DE">
        <w:tc>
          <w:tcPr>
            <w:tcW w:w="1134" w:type="dxa"/>
          </w:tcPr>
          <w:p w14:paraId="2F519EE2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9490FDA" w14:textId="5082302A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Srdce v domě, příspěvková organizace – nakládaní s nepotřebným movitým majetkem</w:t>
            </w:r>
          </w:p>
        </w:tc>
        <w:tc>
          <w:tcPr>
            <w:tcW w:w="8411" w:type="dxa"/>
          </w:tcPr>
          <w:p w14:paraId="32F2108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4B38723" w14:textId="77777777" w:rsidTr="00ED04DE">
        <w:tc>
          <w:tcPr>
            <w:tcW w:w="1134" w:type="dxa"/>
          </w:tcPr>
          <w:p w14:paraId="7F2FC35F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66702C7" w14:textId="450A1730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Dotace obcím na zpracování územních plánů – prodloužení termínu dokončení projektu</w:t>
            </w:r>
          </w:p>
        </w:tc>
        <w:tc>
          <w:tcPr>
            <w:tcW w:w="8411" w:type="dxa"/>
          </w:tcPr>
          <w:p w14:paraId="18E28275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2D60EB9" w14:textId="77777777" w:rsidTr="00ED04DE">
        <w:tc>
          <w:tcPr>
            <w:tcW w:w="1134" w:type="dxa"/>
          </w:tcPr>
          <w:p w14:paraId="71385BF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A2C6121" w14:textId="40F871E5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Žádost o dotaci projektu „Digitální technická mapa Jihomoravského kraje“</w:t>
            </w:r>
          </w:p>
        </w:tc>
        <w:tc>
          <w:tcPr>
            <w:tcW w:w="8411" w:type="dxa"/>
          </w:tcPr>
          <w:p w14:paraId="3396FF8A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861509B" w14:textId="77777777" w:rsidTr="00ED04DE">
        <w:tc>
          <w:tcPr>
            <w:tcW w:w="1134" w:type="dxa"/>
          </w:tcPr>
          <w:p w14:paraId="54D8F1AA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1BBFA39" w14:textId="785E4BEE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Změny v dozorčí radě JCMM, z. s. p. o.</w:t>
            </w:r>
          </w:p>
        </w:tc>
        <w:tc>
          <w:tcPr>
            <w:tcW w:w="8411" w:type="dxa"/>
          </w:tcPr>
          <w:p w14:paraId="437B3306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9BACF98" w14:textId="77777777" w:rsidTr="00ED04DE">
        <w:tc>
          <w:tcPr>
            <w:tcW w:w="1134" w:type="dxa"/>
          </w:tcPr>
          <w:p w14:paraId="1B603E8D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64C6BB5" w14:textId="3EBAF720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Změny v dozorčí radě </w:t>
            </w:r>
            <w:proofErr w:type="spellStart"/>
            <w:r w:rsidRPr="0015005C">
              <w:rPr>
                <w:b/>
                <w:bCs/>
              </w:rPr>
              <w:t>Intemac</w:t>
            </w:r>
            <w:proofErr w:type="spellEnd"/>
            <w:r w:rsidRPr="0015005C">
              <w:rPr>
                <w:b/>
                <w:bCs/>
              </w:rPr>
              <w:t xml:space="preserve"> </w:t>
            </w:r>
            <w:proofErr w:type="spellStart"/>
            <w:r w:rsidRPr="0015005C">
              <w:rPr>
                <w:b/>
                <w:bCs/>
              </w:rPr>
              <w:t>Solutions</w:t>
            </w:r>
            <w:proofErr w:type="spellEnd"/>
            <w:r w:rsidRPr="0015005C">
              <w:rPr>
                <w:b/>
                <w:bCs/>
              </w:rPr>
              <w:t>, s.r.o.</w:t>
            </w:r>
          </w:p>
        </w:tc>
        <w:tc>
          <w:tcPr>
            <w:tcW w:w="8411" w:type="dxa"/>
          </w:tcPr>
          <w:p w14:paraId="4CCCD95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4DDC53B9" w14:textId="77777777" w:rsidTr="00ED04DE">
        <w:tc>
          <w:tcPr>
            <w:tcW w:w="1134" w:type="dxa"/>
          </w:tcPr>
          <w:p w14:paraId="119730A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0319B1A" w14:textId="1884C31D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Navýšení členského příspěvku JCMM, z. s. p. o.</w:t>
            </w:r>
          </w:p>
        </w:tc>
        <w:tc>
          <w:tcPr>
            <w:tcW w:w="8411" w:type="dxa"/>
          </w:tcPr>
          <w:p w14:paraId="3A1835F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EA5E016" w14:textId="77777777" w:rsidTr="00ED04DE">
        <w:tc>
          <w:tcPr>
            <w:tcW w:w="1134" w:type="dxa"/>
          </w:tcPr>
          <w:p w14:paraId="1510D225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15AA1CB" w14:textId="7372C381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Podpora realizace Programu ESA BIC Prague, pobočka Brno</w:t>
            </w:r>
          </w:p>
        </w:tc>
        <w:tc>
          <w:tcPr>
            <w:tcW w:w="8411" w:type="dxa"/>
          </w:tcPr>
          <w:p w14:paraId="4CFDC61B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08DAD594" w14:textId="77777777" w:rsidTr="00ED04DE">
        <w:tc>
          <w:tcPr>
            <w:tcW w:w="1134" w:type="dxa"/>
          </w:tcPr>
          <w:p w14:paraId="05B89A3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6003D0B" w14:textId="12EEC7BA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Mimořádná odměna za plnění zvlášť významného úkolu k zajištění kvalitního a</w:t>
            </w:r>
            <w:r w:rsidR="000275F2">
              <w:rPr>
                <w:b/>
                <w:bCs/>
              </w:rPr>
              <w:t> </w:t>
            </w:r>
            <w:r w:rsidRPr="0015005C">
              <w:rPr>
                <w:b/>
                <w:bCs/>
              </w:rPr>
              <w:t>plynulého chodu řízené organizace Nemocnice Hustopeče, příspěvkové organizace</w:t>
            </w:r>
          </w:p>
        </w:tc>
        <w:tc>
          <w:tcPr>
            <w:tcW w:w="8411" w:type="dxa"/>
          </w:tcPr>
          <w:p w14:paraId="22329069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2E5722F" w14:textId="77777777" w:rsidTr="00ED04DE">
        <w:tc>
          <w:tcPr>
            <w:tcW w:w="1134" w:type="dxa"/>
          </w:tcPr>
          <w:p w14:paraId="2EB4B2CB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53BDC07" w14:textId="2F5F438D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Zdravotnická záchranná služba Jihomoravského kraje, příspěvková organizace – veřejná zakázka „Pomůcky pro </w:t>
            </w:r>
            <w:proofErr w:type="spellStart"/>
            <w:r w:rsidRPr="0015005C">
              <w:rPr>
                <w:b/>
                <w:bCs/>
              </w:rPr>
              <w:t>intraoseální</w:t>
            </w:r>
            <w:proofErr w:type="spellEnd"/>
            <w:r w:rsidRPr="0015005C">
              <w:rPr>
                <w:b/>
                <w:bCs/>
              </w:rPr>
              <w:t xml:space="preserve"> vstup 2022-23“</w:t>
            </w:r>
          </w:p>
        </w:tc>
        <w:tc>
          <w:tcPr>
            <w:tcW w:w="8411" w:type="dxa"/>
          </w:tcPr>
          <w:p w14:paraId="4474E0EB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50FDE9FF" w14:textId="77777777" w:rsidTr="00ED04DE">
        <w:tc>
          <w:tcPr>
            <w:tcW w:w="1134" w:type="dxa"/>
          </w:tcPr>
          <w:p w14:paraId="70D1B1A6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799226B" w14:textId="3806BB05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Znojmo, příspěvková organizace – veřejná zakázka „Chirurgické šicí materiály“</w:t>
            </w:r>
          </w:p>
        </w:tc>
        <w:tc>
          <w:tcPr>
            <w:tcW w:w="8411" w:type="dxa"/>
          </w:tcPr>
          <w:p w14:paraId="08CA391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639442F" w14:textId="77777777" w:rsidTr="00ED04DE">
        <w:tc>
          <w:tcPr>
            <w:tcW w:w="1134" w:type="dxa"/>
          </w:tcPr>
          <w:p w14:paraId="5793AE8D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79C2FDD" w14:textId="5386DD4C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Nemocnice Znojmo, příspěvková organizace – veřejná zakázka </w:t>
            </w:r>
            <w:r w:rsidR="002F4345">
              <w:rPr>
                <w:b/>
                <w:bCs/>
              </w:rPr>
              <w:t>„</w:t>
            </w:r>
            <w:r w:rsidRPr="0015005C">
              <w:rPr>
                <w:b/>
                <w:bCs/>
              </w:rPr>
              <w:t>Infuzní roztoky“</w:t>
            </w:r>
          </w:p>
        </w:tc>
        <w:tc>
          <w:tcPr>
            <w:tcW w:w="8411" w:type="dxa"/>
          </w:tcPr>
          <w:p w14:paraId="1DE5068E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2C900A4D" w14:textId="77777777" w:rsidTr="00ED04DE">
        <w:tc>
          <w:tcPr>
            <w:tcW w:w="1134" w:type="dxa"/>
          </w:tcPr>
          <w:p w14:paraId="23E954F3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96CC2B9" w14:textId="2CE805AA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Dotační program na podporu poskytování domácí hospicové péče v Jihomoravském kraji pro rok 2021 </w:t>
            </w:r>
          </w:p>
        </w:tc>
        <w:tc>
          <w:tcPr>
            <w:tcW w:w="8411" w:type="dxa"/>
          </w:tcPr>
          <w:p w14:paraId="6C7701E1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398387EB" w14:textId="77777777" w:rsidTr="00ED04DE">
        <w:tc>
          <w:tcPr>
            <w:tcW w:w="1134" w:type="dxa"/>
          </w:tcPr>
          <w:p w14:paraId="38D60EEC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7075093" w14:textId="06021F96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Vyškov, příspěvková organizace – vznik soudního sporu</w:t>
            </w:r>
          </w:p>
        </w:tc>
        <w:tc>
          <w:tcPr>
            <w:tcW w:w="8411" w:type="dxa"/>
          </w:tcPr>
          <w:p w14:paraId="3EAACCE7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71928D5F" w14:textId="77777777" w:rsidTr="00ED04DE">
        <w:tc>
          <w:tcPr>
            <w:tcW w:w="1134" w:type="dxa"/>
          </w:tcPr>
          <w:p w14:paraId="3D6CEC64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6B57DCA" w14:textId="1E46774A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 xml:space="preserve">Předchozí souhlas příspěvkovým organizacím v oblasti zdravotnictví k přijetí darů </w:t>
            </w:r>
          </w:p>
        </w:tc>
        <w:tc>
          <w:tcPr>
            <w:tcW w:w="8411" w:type="dxa"/>
          </w:tcPr>
          <w:p w14:paraId="4BA77078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ED04DE" w:rsidRPr="00434249" w14:paraId="66D75DAC" w14:textId="77777777" w:rsidTr="00ED04DE">
        <w:tc>
          <w:tcPr>
            <w:tcW w:w="1134" w:type="dxa"/>
          </w:tcPr>
          <w:p w14:paraId="76C8B4D9" w14:textId="77777777" w:rsidR="00ED04DE" w:rsidRPr="003E2E91" w:rsidRDefault="00ED04DE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CCED076" w14:textId="6F31784E" w:rsidR="00ED04DE" w:rsidRPr="0015005C" w:rsidRDefault="00ED04DE" w:rsidP="002F4345">
            <w:pPr>
              <w:jc w:val="both"/>
              <w:rPr>
                <w:b/>
                <w:bCs/>
              </w:rPr>
            </w:pPr>
            <w:r w:rsidRPr="0015005C">
              <w:rPr>
                <w:b/>
                <w:bCs/>
              </w:rPr>
              <w:t>Nemocnice TGM Hodonín, příspěvková organizace – prominutí odvodu peněžních prostředků za porušení rozpočtové kázně</w:t>
            </w:r>
          </w:p>
        </w:tc>
        <w:tc>
          <w:tcPr>
            <w:tcW w:w="8411" w:type="dxa"/>
          </w:tcPr>
          <w:p w14:paraId="751FFA6F" w14:textId="77777777" w:rsidR="00ED04DE" w:rsidRPr="00B2233B" w:rsidRDefault="00ED04DE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10CD9C44" w14:textId="77777777" w:rsidTr="00ED04DE">
        <w:tc>
          <w:tcPr>
            <w:tcW w:w="1134" w:type="dxa"/>
          </w:tcPr>
          <w:p w14:paraId="07278066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1757544" w14:textId="56F15BD4" w:rsidR="00337510" w:rsidRPr="0015005C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Dotace z rozpočtu Jihomoravského kraje v oblasti sportu</w:t>
            </w:r>
          </w:p>
        </w:tc>
        <w:tc>
          <w:tcPr>
            <w:tcW w:w="8411" w:type="dxa"/>
          </w:tcPr>
          <w:p w14:paraId="62206B9F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20C7DCFF" w14:textId="77777777" w:rsidTr="00ED04DE">
        <w:tc>
          <w:tcPr>
            <w:tcW w:w="1134" w:type="dxa"/>
          </w:tcPr>
          <w:p w14:paraId="302709C2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4AE21E1" w14:textId="65104AC4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Memorandum mezi Jihomoravským krajem a Akademickým centrem studentských aktivit o spolupráci partnerů při realizaci dobrovolnické pomoci portálu chcipomoct.cz </w:t>
            </w:r>
          </w:p>
        </w:tc>
        <w:tc>
          <w:tcPr>
            <w:tcW w:w="8411" w:type="dxa"/>
          </w:tcPr>
          <w:p w14:paraId="07569CBE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24ABC8CC" w14:textId="77777777" w:rsidTr="00ED04DE">
        <w:tc>
          <w:tcPr>
            <w:tcW w:w="1134" w:type="dxa"/>
          </w:tcPr>
          <w:p w14:paraId="185511E5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29C3604" w14:textId="3B689215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Spolufinancování krajského projektu „KAP JMK III“ v rámci výzvy „Akční plánování v území“</w:t>
            </w:r>
          </w:p>
        </w:tc>
        <w:tc>
          <w:tcPr>
            <w:tcW w:w="8411" w:type="dxa"/>
          </w:tcPr>
          <w:p w14:paraId="0DD0F74C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26696850" w14:textId="77777777" w:rsidTr="00ED04DE">
        <w:tc>
          <w:tcPr>
            <w:tcW w:w="1134" w:type="dxa"/>
          </w:tcPr>
          <w:p w14:paraId="3C679CDD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DF9A971" w14:textId="18282E04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Stanovení závazného ukazatele pro příspěvkovou organizaci Lužánky – středisko volného času Brno na zabezpečení Dne národnostních menšin v roce 2021</w:t>
            </w:r>
          </w:p>
        </w:tc>
        <w:tc>
          <w:tcPr>
            <w:tcW w:w="8411" w:type="dxa"/>
          </w:tcPr>
          <w:p w14:paraId="1DE6481E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396C9132" w14:textId="77777777" w:rsidTr="00ED04DE">
        <w:tc>
          <w:tcPr>
            <w:tcW w:w="1134" w:type="dxa"/>
          </w:tcPr>
          <w:p w14:paraId="32CFBC7B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67E7859" w14:textId="6828ED8B" w:rsidR="00337510" w:rsidRPr="00337510" w:rsidRDefault="00337510" w:rsidP="002F4345">
            <w:pPr>
              <w:jc w:val="both"/>
              <w:rPr>
                <w:b/>
                <w:bCs/>
                <w:sz w:val="22"/>
                <w:szCs w:val="22"/>
              </w:rPr>
            </w:pPr>
            <w:r w:rsidRPr="007C02B0">
              <w:rPr>
                <w:b/>
                <w:bCs/>
              </w:rPr>
              <w:t>Změny v Centrále cestovního ruchu – Jižní Morava</w:t>
            </w:r>
          </w:p>
        </w:tc>
        <w:tc>
          <w:tcPr>
            <w:tcW w:w="8411" w:type="dxa"/>
          </w:tcPr>
          <w:p w14:paraId="1CDBDAFB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73AEAD7C" w14:textId="77777777" w:rsidTr="00ED04DE">
        <w:tc>
          <w:tcPr>
            <w:tcW w:w="1134" w:type="dxa"/>
          </w:tcPr>
          <w:p w14:paraId="4C21BB50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51BB8B7" w14:textId="3101D708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Závazné ukazatele pro některé příspěvkové organizace zřizované Jihomoravským krajem II</w:t>
            </w:r>
          </w:p>
        </w:tc>
        <w:tc>
          <w:tcPr>
            <w:tcW w:w="8411" w:type="dxa"/>
          </w:tcPr>
          <w:p w14:paraId="538A175A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3546787E" w14:textId="77777777" w:rsidTr="00ED04DE">
        <w:tc>
          <w:tcPr>
            <w:tcW w:w="1134" w:type="dxa"/>
          </w:tcPr>
          <w:p w14:paraId="6F02E6E4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D609E94" w14:textId="150FB051" w:rsidR="00337510" w:rsidRPr="003B2F10" w:rsidRDefault="003B2F10" w:rsidP="002F4345">
            <w:pPr>
              <w:jc w:val="both"/>
              <w:rPr>
                <w:b/>
                <w:bCs/>
                <w:color w:val="FF0000"/>
              </w:rPr>
            </w:pPr>
            <w:r w:rsidRPr="00570E1C">
              <w:rPr>
                <w:b/>
                <w:bCs/>
                <w:color w:val="000000" w:themeColor="text1"/>
              </w:rPr>
              <w:t xml:space="preserve">Financování projektu Zdravotnické záchranné služby Jihomoravského kraje, příspěvkové organizace s názvem „Pořízení sanitních vozidel RLP a přístrojového vybavení Zdravotnické záchranné služby Jihomoravského kraje“ z REACT-EU </w:t>
            </w:r>
          </w:p>
        </w:tc>
        <w:tc>
          <w:tcPr>
            <w:tcW w:w="8411" w:type="dxa"/>
          </w:tcPr>
          <w:p w14:paraId="5EB08761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479BA4E7" w14:textId="77777777" w:rsidTr="00ED04DE">
        <w:tc>
          <w:tcPr>
            <w:tcW w:w="1134" w:type="dxa"/>
          </w:tcPr>
          <w:p w14:paraId="1D84E185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DCC5DAC" w14:textId="3929ACE5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Odvody investičních zdrojů – změna závazných ukazatelů některým příspěvkovým organizacím zřizovaným Jihomoravským krajem v sektoru školství</w:t>
            </w:r>
          </w:p>
        </w:tc>
        <w:tc>
          <w:tcPr>
            <w:tcW w:w="8411" w:type="dxa"/>
          </w:tcPr>
          <w:p w14:paraId="7432455B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279A2E1A" w14:textId="77777777" w:rsidTr="00ED04DE">
        <w:tc>
          <w:tcPr>
            <w:tcW w:w="1134" w:type="dxa"/>
          </w:tcPr>
          <w:p w14:paraId="1CCB3CF4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BEE313C" w14:textId="15D3A9CA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Rozhodnutí o výběru dodavatele a uzavření smlouvy na veřejnou zakázku „Vybavení interiéru výjezdové základny Zdravotnické záchranné služby Jihomoravského kraje, p. o. v Šumné II“</w:t>
            </w:r>
          </w:p>
        </w:tc>
        <w:tc>
          <w:tcPr>
            <w:tcW w:w="8411" w:type="dxa"/>
          </w:tcPr>
          <w:p w14:paraId="3BE3A769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1D0C0DDC" w14:textId="77777777" w:rsidTr="00ED04DE">
        <w:tc>
          <w:tcPr>
            <w:tcW w:w="1134" w:type="dxa"/>
          </w:tcPr>
          <w:p w14:paraId="318151E1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92EF9EE" w14:textId="57D07ED2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Nemocnice Kyjov, příspěvková organizace – veřejná zakázka „Energetické úspory v bytovém domě Nemocnice Kyjov“</w:t>
            </w:r>
          </w:p>
        </w:tc>
        <w:tc>
          <w:tcPr>
            <w:tcW w:w="8411" w:type="dxa"/>
          </w:tcPr>
          <w:p w14:paraId="2A370D75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3A66E611" w14:textId="77777777" w:rsidTr="00ED04DE">
        <w:tc>
          <w:tcPr>
            <w:tcW w:w="1134" w:type="dxa"/>
          </w:tcPr>
          <w:p w14:paraId="19D54435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5A6683E" w14:textId="630BE766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 xml:space="preserve">ZZS JMK – výjezdová základna Slavkov u Brna </w:t>
            </w:r>
            <w:r w:rsidR="002F4345">
              <w:rPr>
                <w:b/>
                <w:bCs/>
              </w:rPr>
              <w:t>–</w:t>
            </w:r>
            <w:r w:rsidRPr="007C02B0">
              <w:rPr>
                <w:b/>
                <w:bCs/>
              </w:rPr>
              <w:t xml:space="preserve"> Dohody o úhradě podílu na</w:t>
            </w:r>
            <w:r>
              <w:rPr>
                <w:b/>
                <w:bCs/>
              </w:rPr>
              <w:t> </w:t>
            </w:r>
            <w:r w:rsidRPr="007C02B0">
              <w:rPr>
                <w:b/>
                <w:bCs/>
              </w:rPr>
              <w:t>oprávněných nákladech spojených s připojením k distribuční soustavě elektřiny</w:t>
            </w:r>
          </w:p>
        </w:tc>
        <w:tc>
          <w:tcPr>
            <w:tcW w:w="8411" w:type="dxa"/>
          </w:tcPr>
          <w:p w14:paraId="7BF9D4D5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42A428CF" w14:textId="77777777" w:rsidTr="00ED04DE">
        <w:tc>
          <w:tcPr>
            <w:tcW w:w="1134" w:type="dxa"/>
          </w:tcPr>
          <w:p w14:paraId="4823FCD4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7A72A2F" w14:textId="5621B64D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Souhlas k podání žádosti o dotaci z Ministerstva zemědělství ČR v rámci dotačního programu „21. Centra odborné přípravy“ pro Střední zahradnickou školu Rajhrad, příspěvkovou organizaci</w:t>
            </w:r>
          </w:p>
        </w:tc>
        <w:tc>
          <w:tcPr>
            <w:tcW w:w="8411" w:type="dxa"/>
          </w:tcPr>
          <w:p w14:paraId="530A0665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6C1B9EAE" w14:textId="77777777" w:rsidTr="00ED04DE">
        <w:tc>
          <w:tcPr>
            <w:tcW w:w="1134" w:type="dxa"/>
          </w:tcPr>
          <w:p w14:paraId="0DD33211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A346BF9" w14:textId="344E9A43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Dopis Ministerstvu dopravy ve věci financování mezd řidičů veřejné osobní dopravy</w:t>
            </w:r>
          </w:p>
        </w:tc>
        <w:tc>
          <w:tcPr>
            <w:tcW w:w="8411" w:type="dxa"/>
          </w:tcPr>
          <w:p w14:paraId="481F1955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7F2D755F" w14:textId="77777777" w:rsidTr="00ED04DE">
        <w:tc>
          <w:tcPr>
            <w:tcW w:w="1134" w:type="dxa"/>
          </w:tcPr>
          <w:p w14:paraId="6CE9FEAA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7DBC248" w14:textId="45D1CCFB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Koncepce obnovy železničních vozidel v JMK</w:t>
            </w:r>
          </w:p>
        </w:tc>
        <w:tc>
          <w:tcPr>
            <w:tcW w:w="8411" w:type="dxa"/>
          </w:tcPr>
          <w:p w14:paraId="74B92E2D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29D78E06" w14:textId="77777777" w:rsidTr="00ED04DE">
        <w:tc>
          <w:tcPr>
            <w:tcW w:w="1134" w:type="dxa"/>
          </w:tcPr>
          <w:p w14:paraId="2DD14675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088AFE4" w14:textId="1772A8CB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SÚS JMK – veřejná zakázka na stavební práce „II/409 Uherčice-Vratěnín-</w:t>
            </w:r>
            <w:proofErr w:type="spellStart"/>
            <w:r w:rsidRPr="007C02B0">
              <w:rPr>
                <w:b/>
                <w:bCs/>
              </w:rPr>
              <w:t>Rancířov</w:t>
            </w:r>
            <w:proofErr w:type="spellEnd"/>
            <w:r w:rsidRPr="007C02B0">
              <w:rPr>
                <w:b/>
                <w:bCs/>
              </w:rPr>
              <w:t>, 4.-5. st.“</w:t>
            </w:r>
          </w:p>
        </w:tc>
        <w:tc>
          <w:tcPr>
            <w:tcW w:w="8411" w:type="dxa"/>
          </w:tcPr>
          <w:p w14:paraId="26D08DAB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545156E1" w14:textId="77777777" w:rsidTr="00ED04DE">
        <w:tc>
          <w:tcPr>
            <w:tcW w:w="1134" w:type="dxa"/>
          </w:tcPr>
          <w:p w14:paraId="2DBE71DF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E23561E" w14:textId="7BA31B89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Personální změna a vyhlášení výběrového řízení na obsazení pracovního místa ředitele/ředitelky Sociálních služeb Šebetov, příspěvkové organizace</w:t>
            </w:r>
          </w:p>
        </w:tc>
        <w:tc>
          <w:tcPr>
            <w:tcW w:w="8411" w:type="dxa"/>
          </w:tcPr>
          <w:p w14:paraId="2CABC27F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62106244" w14:textId="77777777" w:rsidTr="00ED04DE">
        <w:tc>
          <w:tcPr>
            <w:tcW w:w="1134" w:type="dxa"/>
          </w:tcPr>
          <w:p w14:paraId="6EFBEDCF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1DF1928" w14:textId="4F729C1A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 xml:space="preserve">Výsledek výběrového řízení na obsazení pracovního místa ředitele/ředitelky </w:t>
            </w:r>
            <w:proofErr w:type="spellStart"/>
            <w:r w:rsidRPr="007C02B0">
              <w:rPr>
                <w:b/>
                <w:bCs/>
              </w:rPr>
              <w:t>Habrovanského</w:t>
            </w:r>
            <w:proofErr w:type="spellEnd"/>
            <w:r w:rsidRPr="007C02B0">
              <w:rPr>
                <w:b/>
                <w:bCs/>
              </w:rPr>
              <w:t xml:space="preserve"> zámku, příspěvkové organizace</w:t>
            </w:r>
          </w:p>
        </w:tc>
        <w:tc>
          <w:tcPr>
            <w:tcW w:w="8411" w:type="dxa"/>
          </w:tcPr>
          <w:p w14:paraId="76D4F037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43426805" w14:textId="77777777" w:rsidTr="00ED04DE">
        <w:tc>
          <w:tcPr>
            <w:tcW w:w="1134" w:type="dxa"/>
          </w:tcPr>
          <w:p w14:paraId="12EAEC65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97BA25A" w14:textId="2075A345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Dodatek ke smlouvě o poskytnutí dotace</w:t>
            </w:r>
          </w:p>
        </w:tc>
        <w:tc>
          <w:tcPr>
            <w:tcW w:w="8411" w:type="dxa"/>
          </w:tcPr>
          <w:p w14:paraId="7710315B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40FBD5B9" w14:textId="77777777" w:rsidTr="00ED04DE">
        <w:tc>
          <w:tcPr>
            <w:tcW w:w="1134" w:type="dxa"/>
          </w:tcPr>
          <w:p w14:paraId="27892EB2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4D120B4" w14:textId="5CE83431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 xml:space="preserve">Domov Hvězda, příspěvková organizace – dodatek č.1 ke zřizovací listině </w:t>
            </w:r>
          </w:p>
        </w:tc>
        <w:tc>
          <w:tcPr>
            <w:tcW w:w="8411" w:type="dxa"/>
          </w:tcPr>
          <w:p w14:paraId="75E08283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2D30EB51" w14:textId="77777777" w:rsidTr="00ED04DE">
        <w:tc>
          <w:tcPr>
            <w:tcW w:w="1134" w:type="dxa"/>
          </w:tcPr>
          <w:p w14:paraId="0FD00742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AB3285F" w14:textId="70FAFC73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 xml:space="preserve">Změny v JIC </w:t>
            </w:r>
            <w:proofErr w:type="spellStart"/>
            <w:r w:rsidRPr="007C02B0">
              <w:rPr>
                <w:b/>
                <w:bCs/>
              </w:rPr>
              <w:t>Ventures</w:t>
            </w:r>
            <w:proofErr w:type="spellEnd"/>
            <w:r w:rsidRPr="007C02B0">
              <w:rPr>
                <w:b/>
                <w:bCs/>
              </w:rPr>
              <w:t>, s.r.o.</w:t>
            </w:r>
          </w:p>
        </w:tc>
        <w:tc>
          <w:tcPr>
            <w:tcW w:w="8411" w:type="dxa"/>
          </w:tcPr>
          <w:p w14:paraId="0620A399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7388FFE6" w14:textId="77777777" w:rsidTr="00ED04DE">
        <w:tc>
          <w:tcPr>
            <w:tcW w:w="1134" w:type="dxa"/>
          </w:tcPr>
          <w:p w14:paraId="6A1A29D8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8C43969" w14:textId="78456885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Předání dlouhodobého majetku k hospodaření Nemocnici Vyškov, příspěvkové organizaci</w:t>
            </w:r>
          </w:p>
        </w:tc>
        <w:tc>
          <w:tcPr>
            <w:tcW w:w="8411" w:type="dxa"/>
          </w:tcPr>
          <w:p w14:paraId="6ADB20DF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64196EB2" w14:textId="77777777" w:rsidTr="00ED04DE">
        <w:tc>
          <w:tcPr>
            <w:tcW w:w="1134" w:type="dxa"/>
          </w:tcPr>
          <w:p w14:paraId="5CD49440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24850A9" w14:textId="75D94B72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Předání movitého majetku k hospodaření Zdravotnické záchranné službě Jihomoravského kraje, příspěvkové organizaci</w:t>
            </w:r>
          </w:p>
        </w:tc>
        <w:tc>
          <w:tcPr>
            <w:tcW w:w="8411" w:type="dxa"/>
          </w:tcPr>
          <w:p w14:paraId="0B4B5570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071DD8AF" w14:textId="77777777" w:rsidTr="00ED04DE">
        <w:tc>
          <w:tcPr>
            <w:tcW w:w="1134" w:type="dxa"/>
          </w:tcPr>
          <w:p w14:paraId="534734FE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DC8E57D" w14:textId="42035ACC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7C02B0">
              <w:rPr>
                <w:b/>
                <w:bCs/>
              </w:rPr>
              <w:t>Provizorní nemocnice – Dohoda o narovnání</w:t>
            </w:r>
          </w:p>
        </w:tc>
        <w:tc>
          <w:tcPr>
            <w:tcW w:w="8411" w:type="dxa"/>
          </w:tcPr>
          <w:p w14:paraId="4F18D7DB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132BA13F" w14:textId="77777777" w:rsidTr="00ED04DE">
        <w:tc>
          <w:tcPr>
            <w:tcW w:w="1134" w:type="dxa"/>
          </w:tcPr>
          <w:p w14:paraId="126B4E9C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9B36DE5" w14:textId="24C7AB12" w:rsidR="00337510" w:rsidRPr="007C02B0" w:rsidRDefault="00337510" w:rsidP="002F4345">
            <w:pPr>
              <w:jc w:val="both"/>
              <w:rPr>
                <w:b/>
                <w:bCs/>
              </w:rPr>
            </w:pPr>
            <w:r w:rsidRPr="00592A44">
              <w:rPr>
                <w:b/>
                <w:bCs/>
              </w:rPr>
              <w:t>Výběr autobusových dopravců od 2021 – části 36 až 46 – výběr nejvhodnějších nabídek v některých částech veřejné zakázky</w:t>
            </w:r>
          </w:p>
        </w:tc>
        <w:tc>
          <w:tcPr>
            <w:tcW w:w="8411" w:type="dxa"/>
          </w:tcPr>
          <w:p w14:paraId="338BBF03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337510" w:rsidRPr="00434249" w14:paraId="30DF98EF" w14:textId="77777777" w:rsidTr="00ED04DE">
        <w:tc>
          <w:tcPr>
            <w:tcW w:w="1134" w:type="dxa"/>
          </w:tcPr>
          <w:p w14:paraId="457962C1" w14:textId="77777777" w:rsidR="00337510" w:rsidRPr="003E2E91" w:rsidRDefault="00337510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CCE5815" w14:textId="0CFAD614" w:rsidR="00337510" w:rsidRPr="00592A44" w:rsidRDefault="00337510" w:rsidP="002F4345">
            <w:pPr>
              <w:jc w:val="both"/>
              <w:rPr>
                <w:b/>
                <w:bCs/>
              </w:rPr>
            </w:pPr>
            <w:r w:rsidRPr="001C6636">
              <w:rPr>
                <w:b/>
                <w:bCs/>
              </w:rPr>
              <w:t>Výběr autobusových dopravců od 2021 – části 1 až 34 – zrušení části</w:t>
            </w:r>
            <w:r>
              <w:rPr>
                <w:b/>
                <w:bCs/>
              </w:rPr>
              <w:t> </w:t>
            </w:r>
            <w:r w:rsidRPr="001C6636">
              <w:rPr>
                <w:b/>
                <w:bCs/>
              </w:rPr>
              <w:t>č.</w:t>
            </w:r>
            <w:r>
              <w:rPr>
                <w:b/>
                <w:bCs/>
              </w:rPr>
              <w:t> </w:t>
            </w:r>
            <w:r w:rsidRPr="001C6636">
              <w:rPr>
                <w:b/>
                <w:bCs/>
              </w:rPr>
              <w:t>7, vyloučení účastníka zadávacího řízení</w:t>
            </w:r>
          </w:p>
        </w:tc>
        <w:tc>
          <w:tcPr>
            <w:tcW w:w="8411" w:type="dxa"/>
          </w:tcPr>
          <w:p w14:paraId="731612E4" w14:textId="77777777" w:rsidR="00337510" w:rsidRPr="00B2233B" w:rsidRDefault="00337510" w:rsidP="002F4345">
            <w:pPr>
              <w:jc w:val="both"/>
              <w:rPr>
                <w:b/>
                <w:bCs/>
              </w:rPr>
            </w:pPr>
          </w:p>
        </w:tc>
      </w:tr>
      <w:tr w:rsidR="00DD7259" w:rsidRPr="00434249" w14:paraId="4002DBF3" w14:textId="77777777" w:rsidTr="00ED04DE">
        <w:tc>
          <w:tcPr>
            <w:tcW w:w="1134" w:type="dxa"/>
          </w:tcPr>
          <w:p w14:paraId="115571DC" w14:textId="77777777" w:rsidR="00DD7259" w:rsidRPr="003E2E91" w:rsidRDefault="00DD7259" w:rsidP="00570E1C">
            <w:pPr>
              <w:numPr>
                <w:ilvl w:val="0"/>
                <w:numId w:val="10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5FDC151" w14:textId="387CE240" w:rsidR="00DD7259" w:rsidRPr="001C6636" w:rsidRDefault="00DD7259" w:rsidP="002F4345">
            <w:pPr>
              <w:jc w:val="both"/>
              <w:rPr>
                <w:b/>
                <w:bCs/>
              </w:rPr>
            </w:pPr>
            <w:r w:rsidRPr="00DD7259">
              <w:rPr>
                <w:b/>
                <w:bCs/>
              </w:rPr>
              <w:t>Realizační dohoda k Memorandu o spolupráci mezi Jihomoravským krajem a</w:t>
            </w:r>
            <w:r>
              <w:rPr>
                <w:b/>
                <w:bCs/>
              </w:rPr>
              <w:t> </w:t>
            </w:r>
            <w:r w:rsidRPr="00DD7259">
              <w:rPr>
                <w:b/>
                <w:bCs/>
              </w:rPr>
              <w:t>Masarykovou univerzitou</w:t>
            </w:r>
          </w:p>
        </w:tc>
        <w:tc>
          <w:tcPr>
            <w:tcW w:w="8411" w:type="dxa"/>
          </w:tcPr>
          <w:p w14:paraId="42EE0356" w14:textId="77777777" w:rsidR="00DD7259" w:rsidRPr="00B2233B" w:rsidRDefault="00DD7259" w:rsidP="002F4345">
            <w:pPr>
              <w:jc w:val="both"/>
              <w:rPr>
                <w:b/>
                <w:bCs/>
              </w:rPr>
            </w:pPr>
          </w:p>
        </w:tc>
      </w:tr>
    </w:tbl>
    <w:p w14:paraId="7E4F75BB" w14:textId="5F58AA44" w:rsidR="00337510" w:rsidRDefault="00337510" w:rsidP="002F4345">
      <w:pPr>
        <w:tabs>
          <w:tab w:val="left" w:pos="567"/>
          <w:tab w:val="left" w:pos="709"/>
        </w:tabs>
        <w:rPr>
          <w:b/>
        </w:rPr>
      </w:pPr>
      <w:r w:rsidRPr="00E019BE">
        <w:rPr>
          <w:b/>
        </w:rPr>
        <w:t>Hlasování</w:t>
      </w:r>
      <w:r w:rsidR="00570E1C">
        <w:rPr>
          <w:b/>
        </w:rPr>
        <w:t xml:space="preserve"> č. 2</w:t>
      </w:r>
      <w:r>
        <w:rPr>
          <w:b/>
        </w:rPr>
        <w:t xml:space="preserve">: </w:t>
      </w:r>
      <w:proofErr w:type="gramStart"/>
      <w:r w:rsidR="008E56DD">
        <w:rPr>
          <w:b/>
        </w:rPr>
        <w:t>10</w:t>
      </w:r>
      <w:r>
        <w:rPr>
          <w:b/>
        </w:rPr>
        <w:t xml:space="preserve"> – 0</w:t>
      </w:r>
      <w:proofErr w:type="gramEnd"/>
      <w:r>
        <w:rPr>
          <w:b/>
        </w:rPr>
        <w:t xml:space="preserve"> – 0</w:t>
      </w:r>
    </w:p>
    <w:p w14:paraId="289F6021" w14:textId="77777777" w:rsidR="002F6785" w:rsidRDefault="002F678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7881ED0" w14:textId="0CF1859C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34 programu – </w:t>
      </w:r>
      <w:r w:rsidRPr="00CD3F41">
        <w:rPr>
          <w:rFonts w:ascii="Arial Black" w:hAnsi="Arial Black" w:cs="Arial Black"/>
          <w:sz w:val="28"/>
          <w:szCs w:val="28"/>
          <w:u w:val="single"/>
        </w:rPr>
        <w:t>Schválení aktualizovaných stanov sdružení Evropská kulturní stezka sv. Cyrila a Metoděje</w:t>
      </w:r>
    </w:p>
    <w:p w14:paraId="1C12EC74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1D05DE48" w14:textId="0680B4B8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867</w:t>
      </w:r>
      <w:r>
        <w:rPr>
          <w:b/>
          <w:bCs/>
          <w:u w:val="single"/>
        </w:rPr>
        <w:t>/21/R15:</w:t>
      </w:r>
    </w:p>
    <w:p w14:paraId="052D3638" w14:textId="77777777" w:rsidR="00206717" w:rsidRDefault="00206717" w:rsidP="002F4345">
      <w:pPr>
        <w:jc w:val="both"/>
      </w:pPr>
      <w:r w:rsidRPr="0044262E">
        <w:t>Rada Jihomoravského kraje v souladu s ustanovením § 59 odst. 1 zákona č. 129/2000 Sb., o krajích (krajské zřízení), ve znění pozdějších předpisů,</w:t>
      </w:r>
    </w:p>
    <w:p w14:paraId="4DA8B5F4" w14:textId="77777777" w:rsidR="00206717" w:rsidRDefault="00206717" w:rsidP="002F4345">
      <w:pPr>
        <w:jc w:val="both"/>
      </w:pPr>
      <w:r w:rsidRPr="00B13F7C">
        <w:rPr>
          <w:rFonts w:eastAsia="SimSun"/>
          <w:b/>
          <w:spacing w:val="60"/>
        </w:rPr>
        <w:lastRenderedPageBreak/>
        <w:t xml:space="preserve">doporučuje </w:t>
      </w:r>
      <w:r w:rsidRPr="0044262E">
        <w:t>Zastupitelstvu Jihomoravského kraje v souladu s ustanovením § 35 odst. 2 písm. k) zákona č. 129/2000 Sb., o krajích (krajské zřízení), ve znění pozdějších předpisů,</w:t>
      </w:r>
    </w:p>
    <w:p w14:paraId="5C59300D" w14:textId="77777777" w:rsidR="00206717" w:rsidRPr="0044262E" w:rsidRDefault="00206717" w:rsidP="002F4345">
      <w:pPr>
        <w:jc w:val="both"/>
      </w:pPr>
    </w:p>
    <w:p w14:paraId="64953777" w14:textId="7BF47F75" w:rsidR="00206717" w:rsidRPr="0044262E" w:rsidRDefault="00206717" w:rsidP="002F4345">
      <w:pPr>
        <w:jc w:val="both"/>
      </w:pPr>
      <w:r w:rsidRPr="002C5BFD">
        <w:rPr>
          <w:b/>
          <w:bCs/>
          <w:spacing w:val="60"/>
        </w:rPr>
        <w:t>schválit</w:t>
      </w:r>
      <w:r>
        <w:t xml:space="preserve"> stanovy</w:t>
      </w:r>
      <w:r w:rsidRPr="0044262E">
        <w:t xml:space="preserve"> sdružení Evropská kulturní stezka sv. Cyrila a Metoděje, </w:t>
      </w:r>
      <w:proofErr w:type="spellStart"/>
      <w:r w:rsidRPr="0044262E">
        <w:t>z.s.p.o</w:t>
      </w:r>
      <w:proofErr w:type="spellEnd"/>
      <w:r w:rsidRPr="0044262E">
        <w:t>., se</w:t>
      </w:r>
      <w:r>
        <w:t> </w:t>
      </w:r>
      <w:r w:rsidRPr="0044262E">
        <w:t>sídlem</w:t>
      </w:r>
      <w:r>
        <w:t xml:space="preserve"> </w:t>
      </w:r>
      <w:r w:rsidRPr="0044262E">
        <w:t>J. A. Bati 5520, 760 01 Zlín</w:t>
      </w:r>
      <w:r>
        <w:t xml:space="preserve">, </w:t>
      </w:r>
      <w:r w:rsidRPr="0044262E">
        <w:t>IČ: 02057531</w:t>
      </w:r>
      <w:r>
        <w:t xml:space="preserve">, které </w:t>
      </w:r>
      <w:r w:rsidRPr="0044262E">
        <w:t>tvoří přílohu č. </w:t>
      </w:r>
      <w:r w:rsidR="00817E87">
        <w:t>1</w:t>
      </w:r>
      <w:r w:rsidRPr="0044262E">
        <w:t xml:space="preserve"> zápisu</w:t>
      </w:r>
      <w:r>
        <w:t>.</w:t>
      </w:r>
    </w:p>
    <w:p w14:paraId="4B7DBAC7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173495F" w14:textId="77777777" w:rsidR="00206717" w:rsidRPr="00D82962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35 programu – </w:t>
      </w:r>
      <w:r w:rsidRPr="00D82962">
        <w:rPr>
          <w:rFonts w:ascii="Arial Black" w:hAnsi="Arial Black" w:cs="Arial Black"/>
          <w:sz w:val="28"/>
          <w:szCs w:val="28"/>
          <w:u w:val="single"/>
        </w:rPr>
        <w:t xml:space="preserve">Pověření a žádost o změnu projektu „Spolupráce JMK a TTSK při propagaci oblasti </w:t>
      </w:r>
      <w:proofErr w:type="spellStart"/>
      <w:r w:rsidRPr="00D82962">
        <w:rPr>
          <w:rFonts w:ascii="Arial Black" w:hAnsi="Arial Black" w:cs="Arial Black"/>
          <w:sz w:val="28"/>
          <w:szCs w:val="28"/>
          <w:u w:val="single"/>
        </w:rPr>
        <w:t>Archeoparku</w:t>
      </w:r>
      <w:proofErr w:type="spellEnd"/>
      <w:r w:rsidRPr="00D82962">
        <w:rPr>
          <w:rFonts w:ascii="Arial Black" w:hAnsi="Arial Black" w:cs="Arial Black"/>
          <w:sz w:val="28"/>
          <w:szCs w:val="28"/>
          <w:u w:val="single"/>
        </w:rPr>
        <w:t xml:space="preserve"> Mikulčice–Kopčany v návaznosti na nově zbudovanou lávku </w:t>
      </w:r>
    </w:p>
    <w:p w14:paraId="2ED29CA0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D82962">
        <w:rPr>
          <w:rFonts w:ascii="Arial Black" w:hAnsi="Arial Black" w:cs="Arial Black"/>
          <w:sz w:val="28"/>
          <w:szCs w:val="28"/>
          <w:u w:val="single"/>
        </w:rPr>
        <w:t>přes řeku Moravu“</w:t>
      </w:r>
    </w:p>
    <w:p w14:paraId="60CF7B2B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12B500AF" w14:textId="00395E01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868</w:t>
      </w:r>
      <w:r>
        <w:rPr>
          <w:b/>
          <w:bCs/>
          <w:u w:val="single"/>
        </w:rPr>
        <w:t>/21/R15:</w:t>
      </w:r>
    </w:p>
    <w:p w14:paraId="44E7E7CE" w14:textId="77777777" w:rsidR="00206717" w:rsidRDefault="00206717" w:rsidP="002F4345">
      <w:pPr>
        <w:jc w:val="both"/>
        <w:rPr>
          <w:b/>
          <w:bCs/>
          <w:spacing w:val="60"/>
          <w:sz w:val="22"/>
          <w:szCs w:val="22"/>
        </w:rPr>
      </w:pPr>
      <w:r>
        <w:t xml:space="preserve">Rada Jihomoravského kraje v souladu s ustanovením § 59 odst. 3 a odst. 4 zákona č. 129/2000 Sb., o krajích (krajské zřízení), ve znění pozdějších předpisů, </w:t>
      </w:r>
    </w:p>
    <w:p w14:paraId="0FB4A673" w14:textId="77777777" w:rsidR="00206717" w:rsidRPr="002C21EE" w:rsidRDefault="00206717" w:rsidP="002F4345">
      <w:pPr>
        <w:pStyle w:val="Seznamsodrkami"/>
      </w:pPr>
    </w:p>
    <w:p w14:paraId="206250BD" w14:textId="4357DDC9" w:rsidR="00206717" w:rsidRPr="006847A4" w:rsidRDefault="00206717" w:rsidP="002F4345">
      <w:pPr>
        <w:pStyle w:val="Seznamsodrkami"/>
        <w:rPr>
          <w:b/>
          <w:bCs/>
          <w:i/>
          <w:spacing w:val="60"/>
        </w:rPr>
      </w:pPr>
      <w:r w:rsidRPr="002F4345">
        <w:rPr>
          <w:b/>
          <w:bCs/>
        </w:rPr>
        <w:t>a)</w:t>
      </w:r>
      <w:r w:rsidR="002F4345">
        <w:rPr>
          <w:b/>
          <w:bCs/>
        </w:rPr>
        <w:tab/>
      </w:r>
      <w:r w:rsidRPr="00D82962">
        <w:rPr>
          <w:b/>
          <w:bCs/>
          <w:spacing w:val="60"/>
          <w:lang w:val="cs-CZ" w:eastAsia="cs-CZ"/>
        </w:rPr>
        <w:t>svěřuje</w:t>
      </w:r>
      <w:r w:rsidRPr="006847A4">
        <w:t> s účinností od 2</w:t>
      </w:r>
      <w:r>
        <w:t>4</w:t>
      </w:r>
      <w:r w:rsidRPr="006847A4">
        <w:t>.0</w:t>
      </w:r>
      <w:r>
        <w:t>3.</w:t>
      </w:r>
      <w:r w:rsidRPr="006847A4">
        <w:t>202</w:t>
      </w:r>
      <w:r>
        <w:t>1</w:t>
      </w:r>
      <w:r w:rsidRPr="006847A4">
        <w:t xml:space="preserve"> po dobu realizace projektu a jeho udržitelnosti vedoucímu odboru regionálního rozvoje Krajského úřadu Jihomoravského kraje a v jeho nepřítomnosti jeho zástupcům </w:t>
      </w:r>
      <w:r w:rsidRPr="00FA6816">
        <w:t xml:space="preserve">schvalování a podepisování </w:t>
      </w:r>
      <w:r>
        <w:t xml:space="preserve">žádostí o formální změny projektu, </w:t>
      </w:r>
      <w:r w:rsidRPr="00FA6816">
        <w:t xml:space="preserve">informativních zpráv, průběžných zpráv o realizaci </w:t>
      </w:r>
      <w:r>
        <w:t>projektu</w:t>
      </w:r>
      <w:r w:rsidRPr="00FA6816">
        <w:t xml:space="preserve"> včetně povinných příloh, oznámení o změnách </w:t>
      </w:r>
      <w:r>
        <w:t>projektu</w:t>
      </w:r>
      <w:r w:rsidRPr="00FA6816">
        <w:t xml:space="preserve">, hlášení o naplňování indikátorů, žádostí o platbu včetně povinných příloh, zpráv pro závěrečné vyhodnocení </w:t>
      </w:r>
      <w:r>
        <w:t>projektu</w:t>
      </w:r>
      <w:r w:rsidRPr="00FA6816">
        <w:t xml:space="preserve"> včetně povinných příloh, čestných prohlášení a</w:t>
      </w:r>
      <w:r>
        <w:t> </w:t>
      </w:r>
      <w:r w:rsidRPr="00FA6816">
        <w:t>deklaratorních a informativních dokumentů, naplňujících projekt</w:t>
      </w:r>
      <w:r>
        <w:t xml:space="preserve"> „</w:t>
      </w:r>
      <w:r w:rsidRPr="00983746">
        <w:rPr>
          <w:color w:val="000000"/>
        </w:rPr>
        <w:t xml:space="preserve">Spolupráce JMK a TTSK při propagaci oblasti </w:t>
      </w:r>
      <w:proofErr w:type="spellStart"/>
      <w:r w:rsidRPr="00983746">
        <w:rPr>
          <w:color w:val="000000"/>
        </w:rPr>
        <w:t>Archeoparku</w:t>
      </w:r>
      <w:proofErr w:type="spellEnd"/>
      <w:r w:rsidRPr="00983746">
        <w:rPr>
          <w:color w:val="000000"/>
        </w:rPr>
        <w:t xml:space="preserve"> Mikulčice-Kopčany v</w:t>
      </w:r>
      <w:r>
        <w:rPr>
          <w:color w:val="000000"/>
          <w:lang w:val="cs-CZ"/>
        </w:rPr>
        <w:t> </w:t>
      </w:r>
      <w:r w:rsidRPr="00983746">
        <w:rPr>
          <w:color w:val="000000"/>
        </w:rPr>
        <w:t>návaznosti na nově zbudovanou lávku přes řeku Moravu</w:t>
      </w:r>
      <w:r>
        <w:rPr>
          <w:color w:val="000000"/>
        </w:rPr>
        <w:t xml:space="preserve">“ spolufinancovaného z </w:t>
      </w:r>
      <w:r w:rsidRPr="0015215D">
        <w:rPr>
          <w:rFonts w:cs="Calibri"/>
          <w:iCs/>
        </w:rPr>
        <w:t>Fondu malých projekt</w:t>
      </w:r>
      <w:r>
        <w:rPr>
          <w:rFonts w:cs="Calibri"/>
          <w:iCs/>
        </w:rPr>
        <w:t>ů</w:t>
      </w:r>
      <w:r w:rsidRPr="0015215D">
        <w:rPr>
          <w:rFonts w:cs="Calibri"/>
          <w:iCs/>
        </w:rPr>
        <w:t xml:space="preserve"> Programu </w:t>
      </w:r>
      <w:proofErr w:type="spellStart"/>
      <w:r w:rsidRPr="0015215D">
        <w:rPr>
          <w:rFonts w:cs="Calibri"/>
          <w:iCs/>
        </w:rPr>
        <w:t>Interreg</w:t>
      </w:r>
      <w:proofErr w:type="spellEnd"/>
      <w:r w:rsidRPr="0015215D">
        <w:rPr>
          <w:rFonts w:cs="Calibri"/>
          <w:iCs/>
        </w:rPr>
        <w:t xml:space="preserve"> V-A Slovenská republika - Česká republika</w:t>
      </w:r>
      <w:r>
        <w:rPr>
          <w:rFonts w:cs="Calibri"/>
          <w:iCs/>
        </w:rPr>
        <w:t>,</w:t>
      </w:r>
      <w:r>
        <w:t xml:space="preserve"> </w:t>
      </w:r>
    </w:p>
    <w:p w14:paraId="76C016A8" w14:textId="77777777" w:rsidR="00206717" w:rsidRPr="00D30B64" w:rsidRDefault="00206717" w:rsidP="002F4345">
      <w:pPr>
        <w:pStyle w:val="Seznamsodrkami"/>
      </w:pPr>
    </w:p>
    <w:p w14:paraId="42322D7B" w14:textId="35D53950" w:rsidR="00206717" w:rsidRPr="00CD5AB8" w:rsidRDefault="00206717" w:rsidP="002F4345">
      <w:pPr>
        <w:pStyle w:val="Seznamsodrkami"/>
        <w:rPr>
          <w:rFonts w:ascii="Times" w:hAnsi="Times"/>
          <w:b/>
          <w:i/>
        </w:rPr>
      </w:pPr>
      <w:r w:rsidRPr="002F4345">
        <w:rPr>
          <w:b/>
          <w:bCs/>
        </w:rPr>
        <w:t>b)</w:t>
      </w:r>
      <w:r w:rsidR="002F4345">
        <w:rPr>
          <w:b/>
          <w:bCs/>
        </w:rPr>
        <w:tab/>
      </w:r>
      <w:r w:rsidRPr="00D82962">
        <w:rPr>
          <w:b/>
          <w:bCs/>
          <w:spacing w:val="60"/>
          <w:lang w:val="cs-CZ" w:eastAsia="cs-CZ"/>
        </w:rPr>
        <w:t xml:space="preserve">schvaluje </w:t>
      </w:r>
      <w:r>
        <w:t>žádost o změnu projektu „</w:t>
      </w:r>
      <w:r w:rsidRPr="00983746">
        <w:t xml:space="preserve">Spolupráce JMK a TTSK při propagaci oblasti </w:t>
      </w:r>
      <w:proofErr w:type="spellStart"/>
      <w:r w:rsidRPr="00983746">
        <w:t>Archeoparku</w:t>
      </w:r>
      <w:proofErr w:type="spellEnd"/>
      <w:r w:rsidRPr="00983746">
        <w:t xml:space="preserve"> Mikulčice-Kopčany v návaznosti na nově zbudovanou lávku přes řeku Moravu</w:t>
      </w:r>
      <w:r>
        <w:t>“</w:t>
      </w:r>
      <w:r w:rsidRPr="00F833BA">
        <w:rPr>
          <w:rFonts w:ascii="Times" w:hAnsi="Times"/>
        </w:rPr>
        <w:t>,</w:t>
      </w:r>
      <w:r>
        <w:rPr>
          <w:rFonts w:ascii="Times" w:hAnsi="Times"/>
        </w:rPr>
        <w:t xml:space="preserve"> jejíž návrh tvoří přílohu č.</w:t>
      </w:r>
      <w:r w:rsidR="00935D2D">
        <w:rPr>
          <w:rFonts w:ascii="Times" w:hAnsi="Times"/>
          <w:lang w:val="cs-CZ"/>
        </w:rPr>
        <w:t xml:space="preserve"> </w:t>
      </w:r>
      <w:proofErr w:type="gramStart"/>
      <w:r w:rsidR="00935D2D">
        <w:rPr>
          <w:rFonts w:ascii="Times" w:hAnsi="Times"/>
          <w:lang w:val="cs-CZ"/>
        </w:rPr>
        <w:t>2a</w:t>
      </w:r>
      <w:proofErr w:type="gramEnd"/>
      <w:r>
        <w:rPr>
          <w:rFonts w:ascii="Times" w:hAnsi="Times"/>
        </w:rPr>
        <w:t xml:space="preserve"> zápisu,</w:t>
      </w:r>
    </w:p>
    <w:p w14:paraId="1A07AAAB" w14:textId="77777777" w:rsidR="00206717" w:rsidRDefault="00206717" w:rsidP="002F4345">
      <w:pPr>
        <w:pStyle w:val="Odstavecseseznamem"/>
        <w:tabs>
          <w:tab w:val="left" w:pos="284"/>
        </w:tabs>
        <w:ind w:left="0"/>
        <w:rPr>
          <w:rFonts w:ascii="Times" w:hAnsi="Times"/>
          <w:b/>
          <w:i/>
        </w:rPr>
      </w:pPr>
    </w:p>
    <w:p w14:paraId="332B1393" w14:textId="58F69469" w:rsidR="00206717" w:rsidRPr="00CD5AB8" w:rsidRDefault="00206717" w:rsidP="002F4345">
      <w:pPr>
        <w:pStyle w:val="Seznamsodrkami"/>
        <w:rPr>
          <w:rFonts w:ascii="Times" w:hAnsi="Times"/>
          <w:b/>
          <w:i/>
        </w:rPr>
      </w:pPr>
      <w:r w:rsidRPr="002F4345">
        <w:rPr>
          <w:b/>
          <w:bCs/>
        </w:rPr>
        <w:t>c)</w:t>
      </w:r>
      <w:r w:rsidR="002F4345">
        <w:rPr>
          <w:b/>
          <w:bCs/>
        </w:rPr>
        <w:tab/>
      </w:r>
      <w:r w:rsidRPr="00D82962">
        <w:rPr>
          <w:b/>
          <w:bCs/>
          <w:spacing w:val="60"/>
          <w:lang w:val="cs-CZ" w:eastAsia="cs-CZ"/>
        </w:rPr>
        <w:t>schvaluje</w:t>
      </w:r>
      <w:r w:rsidRPr="00526C29">
        <w:rPr>
          <w:spacing w:val="60"/>
        </w:rPr>
        <w:t xml:space="preserve"> </w:t>
      </w:r>
      <w:r>
        <w:t>harmonogram – přehled změn projektu „</w:t>
      </w:r>
      <w:r w:rsidRPr="00983746">
        <w:t>Spolupráce JMK a TTSK při</w:t>
      </w:r>
      <w:r>
        <w:t> </w:t>
      </w:r>
      <w:r w:rsidRPr="00983746">
        <w:t xml:space="preserve">propagaci oblasti </w:t>
      </w:r>
      <w:proofErr w:type="spellStart"/>
      <w:r w:rsidRPr="00983746">
        <w:t>Archeoparku</w:t>
      </w:r>
      <w:proofErr w:type="spellEnd"/>
      <w:r w:rsidRPr="00983746">
        <w:t xml:space="preserve"> Mikulčice-Kopčany v návaznosti na nově zbudovanou lávku přes řeku Moravu</w:t>
      </w:r>
      <w:r>
        <w:t>“</w:t>
      </w:r>
      <w:r w:rsidRPr="00F833BA">
        <w:rPr>
          <w:rFonts w:ascii="Times" w:hAnsi="Times"/>
        </w:rPr>
        <w:t>,</w:t>
      </w:r>
      <w:r>
        <w:rPr>
          <w:rFonts w:ascii="Times" w:hAnsi="Times"/>
        </w:rPr>
        <w:t xml:space="preserve"> jehož návrh tvoří přílohu č.</w:t>
      </w:r>
      <w:r w:rsidR="00935D2D">
        <w:rPr>
          <w:rFonts w:ascii="Times" w:hAnsi="Times"/>
          <w:lang w:val="cs-CZ"/>
        </w:rPr>
        <w:t xml:space="preserve"> </w:t>
      </w:r>
      <w:proofErr w:type="gramStart"/>
      <w:r w:rsidR="00935D2D">
        <w:rPr>
          <w:rFonts w:ascii="Times" w:hAnsi="Times"/>
          <w:lang w:val="cs-CZ"/>
        </w:rPr>
        <w:t>2b</w:t>
      </w:r>
      <w:proofErr w:type="gramEnd"/>
      <w:r>
        <w:rPr>
          <w:rFonts w:ascii="Times" w:hAnsi="Times"/>
        </w:rPr>
        <w:t xml:space="preserve"> zápisu.</w:t>
      </w:r>
    </w:p>
    <w:p w14:paraId="169AC3C0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A544BF4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36 programu – </w:t>
      </w:r>
      <w:r w:rsidRPr="00EF4E09">
        <w:rPr>
          <w:rFonts w:ascii="Arial Black" w:hAnsi="Arial Black" w:cs="Arial Black"/>
          <w:sz w:val="28"/>
          <w:szCs w:val="28"/>
          <w:u w:val="single"/>
        </w:rPr>
        <w:t>Ústav archeologické památkové péče Brno, veřejná výzkumná instituce – změny v dozorčí radě</w:t>
      </w:r>
    </w:p>
    <w:p w14:paraId="1EF2BA1E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60DAC8A5" w14:textId="401D48B1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869</w:t>
      </w:r>
      <w:r>
        <w:rPr>
          <w:b/>
          <w:bCs/>
          <w:u w:val="single"/>
        </w:rPr>
        <w:t>/21/R15:</w:t>
      </w:r>
    </w:p>
    <w:p w14:paraId="4450412D" w14:textId="77777777" w:rsidR="00206717" w:rsidRPr="00890213" w:rsidRDefault="00206717" w:rsidP="002F4345">
      <w:pPr>
        <w:jc w:val="both"/>
        <w:rPr>
          <w:rFonts w:eastAsia="SimSun"/>
          <w:szCs w:val="20"/>
        </w:rPr>
      </w:pPr>
      <w:r>
        <w:rPr>
          <w:rFonts w:ascii="Times" w:eastAsia="SimSun" w:hAnsi="Times"/>
        </w:rPr>
        <w:t>Rada Jihomoravského kraje v souladu s ustanovením § 59 odst. 1 písm. i) zákona č. 129/2000 Sb., o krajích (krajské zřízení), ve znění pozdějších předpisů, a v souladu s ustanovením § 15 písm. i) a § 19 odst. 4 zákona č. 341/2005 Sb., o veřejných výzkumných institucích, ve znění pozdějších předpisů,</w:t>
      </w:r>
    </w:p>
    <w:p w14:paraId="55E13004" w14:textId="77777777" w:rsidR="00206717" w:rsidRPr="00890213" w:rsidRDefault="00206717" w:rsidP="002F4345">
      <w:pPr>
        <w:jc w:val="both"/>
        <w:rPr>
          <w:rFonts w:eastAsia="SimSun"/>
          <w:szCs w:val="20"/>
        </w:rPr>
      </w:pPr>
    </w:p>
    <w:p w14:paraId="3AFBED09" w14:textId="77777777" w:rsidR="00206717" w:rsidRPr="00A65A04" w:rsidRDefault="00206717" w:rsidP="002F4345">
      <w:pPr>
        <w:numPr>
          <w:ilvl w:val="0"/>
          <w:numId w:val="3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FB072A">
        <w:rPr>
          <w:b/>
          <w:spacing w:val="60"/>
        </w:rPr>
        <w:t>odvolává</w:t>
      </w:r>
      <w:r>
        <w:rPr>
          <w:b/>
          <w:spacing w:val="60"/>
        </w:rPr>
        <w:t xml:space="preserve"> </w:t>
      </w:r>
      <w:r w:rsidRPr="00FB072A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 xml:space="preserve"> </w:t>
      </w:r>
      <w:r w:rsidRPr="00FB072A">
        <w:rPr>
          <w:rFonts w:eastAsia="Calibri"/>
          <w:lang w:eastAsia="en-US"/>
        </w:rPr>
        <w:t>funkce členů dozorčí rady Ústavu archeologické památkové péče Brno, veřejné výzkumné instituce, IČ: 48511005</w:t>
      </w:r>
      <w:r w:rsidRPr="00A65A04">
        <w:rPr>
          <w:rStyle w:val="nowrap"/>
        </w:rPr>
        <w:t xml:space="preserve">, </w:t>
      </w:r>
      <w:r w:rsidRPr="00A65A04">
        <w:t xml:space="preserve">Ing. Tomáše Soukala a PhDr. Jiřího </w:t>
      </w:r>
      <w:proofErr w:type="spellStart"/>
      <w:r w:rsidRPr="00A65A04">
        <w:t>Kacetla</w:t>
      </w:r>
      <w:proofErr w:type="spellEnd"/>
      <w:r>
        <w:t>,</w:t>
      </w:r>
    </w:p>
    <w:p w14:paraId="6DC1351A" w14:textId="77777777" w:rsidR="00206717" w:rsidRDefault="00206717" w:rsidP="002F4345">
      <w:pPr>
        <w:pStyle w:val="Odstavecseseznamem"/>
        <w:tabs>
          <w:tab w:val="left" w:pos="284"/>
        </w:tabs>
        <w:ind w:left="0"/>
        <w:rPr>
          <w:b/>
        </w:rPr>
      </w:pPr>
    </w:p>
    <w:p w14:paraId="281F278C" w14:textId="77777777" w:rsidR="00206717" w:rsidRPr="00B81334" w:rsidRDefault="00206717" w:rsidP="002F4345">
      <w:pPr>
        <w:numPr>
          <w:ilvl w:val="0"/>
          <w:numId w:val="3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B81334">
        <w:rPr>
          <w:b/>
          <w:spacing w:val="60"/>
        </w:rPr>
        <w:t xml:space="preserve">jmenuje </w:t>
      </w:r>
      <w:r w:rsidRPr="00B81334">
        <w:t xml:space="preserve">do funkce členů dozorčí rady </w:t>
      </w:r>
      <w:r w:rsidRPr="00B81334">
        <w:rPr>
          <w:rFonts w:eastAsia="Calibri"/>
          <w:lang w:eastAsia="en-US"/>
        </w:rPr>
        <w:t>Ústavu archeologické památkové péče Brno, veřejné výzkumné instituce, IČ: 48511005</w:t>
      </w:r>
      <w:r w:rsidRPr="00B81334">
        <w:t>:</w:t>
      </w:r>
    </w:p>
    <w:p w14:paraId="4E3CFE80" w14:textId="77777777" w:rsidR="00206717" w:rsidRPr="001748E4" w:rsidRDefault="00206717" w:rsidP="002F4345">
      <w:pPr>
        <w:shd w:val="clear" w:color="auto" w:fill="FFFFFF"/>
        <w:tabs>
          <w:tab w:val="left" w:pos="284"/>
        </w:tabs>
        <w:spacing w:line="276" w:lineRule="auto"/>
        <w:jc w:val="both"/>
      </w:pPr>
      <w:r w:rsidRPr="001748E4">
        <w:t>1. Ing. Jiřího Němce, předsedu výboru pro životní prostředí a kulturu, jako místopředsedu,</w:t>
      </w:r>
    </w:p>
    <w:p w14:paraId="14FC49C5" w14:textId="77777777" w:rsidR="00206717" w:rsidRPr="001748E4" w:rsidRDefault="00206717" w:rsidP="002F4345">
      <w:pPr>
        <w:tabs>
          <w:tab w:val="left" w:pos="284"/>
        </w:tabs>
        <w:spacing w:line="276" w:lineRule="auto"/>
        <w:jc w:val="both"/>
      </w:pPr>
      <w:r w:rsidRPr="001748E4">
        <w:lastRenderedPageBreak/>
        <w:t>2. Mgr. Petra Vlasáka, předsedu komise pro kulturu a památkovou péči</w:t>
      </w:r>
      <w:r>
        <w:t>, jako člena</w:t>
      </w:r>
      <w:r w:rsidRPr="001748E4">
        <w:t>.</w:t>
      </w:r>
    </w:p>
    <w:p w14:paraId="2DA6D92B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4E60ED9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37 programu – </w:t>
      </w:r>
      <w:r w:rsidRPr="00D82962">
        <w:rPr>
          <w:rFonts w:ascii="Arial Black" w:hAnsi="Arial Black" w:cs="Arial Black"/>
          <w:sz w:val="28"/>
          <w:szCs w:val="28"/>
          <w:u w:val="single"/>
        </w:rPr>
        <w:t>Nejlépe opravená kulturní památka Jihomoravského kraje v roce 2020 – XIV. ročník – jmenování komise soutěže</w:t>
      </w:r>
    </w:p>
    <w:p w14:paraId="38D49EEE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4FE1F34A" w14:textId="29257B65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870</w:t>
      </w:r>
      <w:r>
        <w:rPr>
          <w:b/>
          <w:bCs/>
          <w:u w:val="single"/>
        </w:rPr>
        <w:t>/21/R15:</w:t>
      </w:r>
    </w:p>
    <w:p w14:paraId="2A3F4E21" w14:textId="374C9012" w:rsidR="00206717" w:rsidRDefault="00206717" w:rsidP="002F4345">
      <w:pPr>
        <w:pStyle w:val="Seznamsodrkami"/>
      </w:pPr>
      <w:r>
        <w:t>Rada Jihomoravského kraje v souladu s ustanovením § 59 odst. 3 zákona č. 129/2000 Sb., o</w:t>
      </w:r>
      <w:r w:rsidR="002F4345">
        <w:rPr>
          <w:lang w:val="cs-CZ"/>
        </w:rPr>
        <w:t> </w:t>
      </w:r>
      <w:r>
        <w:t xml:space="preserve">krajích (krajské zřízení), ve znění pozdějších předpisů, </w:t>
      </w:r>
    </w:p>
    <w:p w14:paraId="59A4FF36" w14:textId="77777777" w:rsidR="00206717" w:rsidRDefault="00206717" w:rsidP="002F4345">
      <w:pPr>
        <w:jc w:val="both"/>
      </w:pPr>
    </w:p>
    <w:p w14:paraId="29DF8F70" w14:textId="52076D04" w:rsidR="00206717" w:rsidRDefault="00206717" w:rsidP="002F4345">
      <w:pPr>
        <w:tabs>
          <w:tab w:val="left" w:pos="284"/>
        </w:tabs>
        <w:jc w:val="both"/>
      </w:pPr>
      <w:r w:rsidRPr="00B63D98">
        <w:rPr>
          <w:b/>
          <w:bCs/>
        </w:rPr>
        <w:t>a)</w:t>
      </w:r>
      <w:r w:rsidR="002F4345">
        <w:rPr>
          <w:b/>
          <w:bCs/>
        </w:rPr>
        <w:tab/>
      </w:r>
      <w:r w:rsidRPr="00800C91">
        <w:rPr>
          <w:b/>
          <w:bCs/>
          <w:spacing w:val="60"/>
        </w:rPr>
        <w:t>jmenuje</w:t>
      </w:r>
      <w:r w:rsidRPr="0015492B">
        <w:t xml:space="preserve"> komisi soutěže Nejlépe opravená kulturní památka </w:t>
      </w:r>
      <w:r>
        <w:t>Jihomoravského kraje v</w:t>
      </w:r>
      <w:r w:rsidR="002F4345">
        <w:t> </w:t>
      </w:r>
      <w:r>
        <w:t>roce 2020</w:t>
      </w:r>
      <w:r w:rsidRPr="0015492B">
        <w:t xml:space="preserve"> ve složení:</w:t>
      </w:r>
      <w:r>
        <w:t xml:space="preserve"> </w:t>
      </w:r>
    </w:p>
    <w:p w14:paraId="008E86D8" w14:textId="77777777" w:rsidR="00206717" w:rsidRDefault="00206717" w:rsidP="002F4345">
      <w:pPr>
        <w:pStyle w:val="Odstavecseseznamem"/>
        <w:numPr>
          <w:ilvl w:val="0"/>
          <w:numId w:val="40"/>
        </w:numPr>
        <w:tabs>
          <w:tab w:val="left" w:pos="284"/>
        </w:tabs>
        <w:ind w:left="0" w:firstLine="0"/>
        <w:contextualSpacing/>
        <w:jc w:val="both"/>
      </w:pPr>
      <w:r>
        <w:t xml:space="preserve">Mgr. František </w:t>
      </w:r>
      <w:proofErr w:type="spellStart"/>
      <w:r>
        <w:t>Lukl</w:t>
      </w:r>
      <w:proofErr w:type="spellEnd"/>
      <w:r>
        <w:t>, MPA</w:t>
      </w:r>
      <w:r w:rsidRPr="00E2749C">
        <w:t xml:space="preserve"> – </w:t>
      </w:r>
      <w:r>
        <w:rPr>
          <w:lang w:eastAsia="ar-SA"/>
        </w:rPr>
        <w:t>náměstek hejtmana</w:t>
      </w:r>
      <w:r>
        <w:rPr>
          <w:sz w:val="22"/>
          <w:szCs w:val="22"/>
          <w:lang w:eastAsia="ar-SA"/>
        </w:rPr>
        <w:t xml:space="preserve"> Jihomoravského kraje</w:t>
      </w:r>
    </w:p>
    <w:p w14:paraId="76D7C70F" w14:textId="77777777" w:rsidR="00206717" w:rsidRDefault="00206717" w:rsidP="002F4345">
      <w:pPr>
        <w:pStyle w:val="Odstavecseseznamem"/>
        <w:numPr>
          <w:ilvl w:val="0"/>
          <w:numId w:val="40"/>
        </w:numPr>
        <w:tabs>
          <w:tab w:val="left" w:pos="284"/>
        </w:tabs>
        <w:ind w:left="0" w:firstLine="0"/>
        <w:contextualSpacing/>
        <w:jc w:val="both"/>
      </w:pPr>
      <w:r>
        <w:t xml:space="preserve">Mgr. Martin Maleček </w:t>
      </w:r>
      <w:r w:rsidRPr="0015492B">
        <w:rPr>
          <w:lang w:eastAsia="ar-SA"/>
        </w:rPr>
        <w:t xml:space="preserve">– </w:t>
      </w:r>
      <w:r>
        <w:rPr>
          <w:lang w:eastAsia="ar-SA"/>
        </w:rPr>
        <w:t>člen Rady Jihomoravského kraje</w:t>
      </w:r>
    </w:p>
    <w:p w14:paraId="4EFC8C4D" w14:textId="77777777" w:rsidR="00206717" w:rsidRPr="0015492B" w:rsidRDefault="00206717" w:rsidP="002F4345">
      <w:pPr>
        <w:pStyle w:val="Odstavecseseznamem"/>
        <w:numPr>
          <w:ilvl w:val="0"/>
          <w:numId w:val="40"/>
        </w:numPr>
        <w:tabs>
          <w:tab w:val="left" w:pos="284"/>
        </w:tabs>
        <w:ind w:left="0" w:firstLine="0"/>
        <w:contextualSpacing/>
        <w:jc w:val="both"/>
      </w:pPr>
      <w:r>
        <w:t>M</w:t>
      </w:r>
      <w:r w:rsidRPr="00DE56B5">
        <w:t>g</w:t>
      </w:r>
      <w:r>
        <w:t>r</w:t>
      </w:r>
      <w:r w:rsidRPr="00DE56B5">
        <w:t xml:space="preserve">. </w:t>
      </w:r>
      <w:r>
        <w:t>Petr Fedor</w:t>
      </w:r>
      <w:r w:rsidRPr="00DE56B5">
        <w:rPr>
          <w:lang w:eastAsia="ar-SA"/>
        </w:rPr>
        <w:t xml:space="preserve"> – vedoucí odboru </w:t>
      </w:r>
      <w:r>
        <w:rPr>
          <w:lang w:eastAsia="ar-SA"/>
        </w:rPr>
        <w:t>kultury a památkové péče</w:t>
      </w:r>
      <w:r w:rsidRPr="00DE56B5">
        <w:rPr>
          <w:lang w:eastAsia="ar-SA"/>
        </w:rPr>
        <w:t xml:space="preserve"> </w:t>
      </w:r>
      <w:r>
        <w:rPr>
          <w:lang w:eastAsia="ar-SA"/>
        </w:rPr>
        <w:t>Krajského úřadu Jihomoravského kraje</w:t>
      </w:r>
    </w:p>
    <w:p w14:paraId="499F431C" w14:textId="77777777" w:rsidR="00206717" w:rsidRPr="0015492B" w:rsidRDefault="00206717" w:rsidP="002F4345">
      <w:pPr>
        <w:pStyle w:val="Odstavecseseznamem"/>
        <w:numPr>
          <w:ilvl w:val="0"/>
          <w:numId w:val="40"/>
        </w:numPr>
        <w:tabs>
          <w:tab w:val="left" w:pos="284"/>
        </w:tabs>
        <w:ind w:left="0" w:firstLine="0"/>
        <w:contextualSpacing/>
        <w:jc w:val="both"/>
      </w:pPr>
      <w:r w:rsidRPr="0015492B">
        <w:t>PhDr. Zdeněk Vácha</w:t>
      </w:r>
      <w:r>
        <w:rPr>
          <w:lang w:eastAsia="ar-SA"/>
        </w:rPr>
        <w:t xml:space="preserve"> </w:t>
      </w:r>
      <w:r w:rsidRPr="0015492B">
        <w:rPr>
          <w:lang w:eastAsia="ar-SA"/>
        </w:rPr>
        <w:t>–</w:t>
      </w:r>
      <w:r>
        <w:rPr>
          <w:lang w:eastAsia="ar-SA"/>
        </w:rPr>
        <w:t xml:space="preserve"> </w:t>
      </w:r>
      <w:r w:rsidRPr="0015492B">
        <w:rPr>
          <w:lang w:eastAsia="ar-SA"/>
        </w:rPr>
        <w:t>ředitel Národního památkového ústavu</w:t>
      </w:r>
      <w:r>
        <w:rPr>
          <w:lang w:eastAsia="ar-SA"/>
        </w:rPr>
        <w:t>,</w:t>
      </w:r>
      <w:r w:rsidRPr="00292684">
        <w:rPr>
          <w:lang w:eastAsia="ar-SA"/>
        </w:rPr>
        <w:t xml:space="preserve"> </w:t>
      </w:r>
      <w:r>
        <w:rPr>
          <w:lang w:eastAsia="ar-SA"/>
        </w:rPr>
        <w:t xml:space="preserve">územního odborného pracoviště v </w:t>
      </w:r>
      <w:r w:rsidRPr="0015492B">
        <w:rPr>
          <w:lang w:eastAsia="ar-SA"/>
        </w:rPr>
        <w:t>Brn</w:t>
      </w:r>
      <w:r>
        <w:rPr>
          <w:lang w:eastAsia="ar-SA"/>
        </w:rPr>
        <w:t>ě</w:t>
      </w:r>
    </w:p>
    <w:p w14:paraId="7DDE5A8A" w14:textId="77777777" w:rsidR="00206717" w:rsidRDefault="00206717" w:rsidP="002F4345">
      <w:pPr>
        <w:pStyle w:val="Odstavecseseznamem"/>
        <w:numPr>
          <w:ilvl w:val="0"/>
          <w:numId w:val="40"/>
        </w:numPr>
        <w:tabs>
          <w:tab w:val="left" w:pos="284"/>
        </w:tabs>
        <w:ind w:left="0" w:firstLine="0"/>
        <w:contextualSpacing/>
        <w:jc w:val="both"/>
      </w:pPr>
      <w:r>
        <w:t>Mgr. Bc. Tomáš Vícha</w:t>
      </w:r>
      <w:r w:rsidRPr="0015492B">
        <w:t xml:space="preserve"> </w:t>
      </w:r>
      <w:r w:rsidRPr="0015492B">
        <w:rPr>
          <w:lang w:eastAsia="ar-SA"/>
        </w:rPr>
        <w:t xml:space="preserve">– </w:t>
      </w:r>
      <w:r>
        <w:rPr>
          <w:lang w:eastAsia="ar-SA"/>
        </w:rPr>
        <w:t>pracovník</w:t>
      </w:r>
      <w:r w:rsidRPr="0015492B">
        <w:rPr>
          <w:lang w:eastAsia="ar-SA"/>
        </w:rPr>
        <w:t xml:space="preserve"> Národního památkového ústavu</w:t>
      </w:r>
      <w:r>
        <w:rPr>
          <w:lang w:eastAsia="ar-SA"/>
        </w:rPr>
        <w:t>,</w:t>
      </w:r>
      <w:r w:rsidRPr="0015492B">
        <w:rPr>
          <w:lang w:eastAsia="ar-SA"/>
        </w:rPr>
        <w:t xml:space="preserve"> </w:t>
      </w:r>
      <w:r>
        <w:rPr>
          <w:lang w:eastAsia="ar-SA"/>
        </w:rPr>
        <w:t>územního odborného pracoviště v </w:t>
      </w:r>
      <w:r w:rsidRPr="0015492B">
        <w:rPr>
          <w:lang w:eastAsia="ar-SA"/>
        </w:rPr>
        <w:t>Brn</w:t>
      </w:r>
      <w:r>
        <w:rPr>
          <w:lang w:eastAsia="ar-SA"/>
        </w:rPr>
        <w:t>ě,</w:t>
      </w:r>
    </w:p>
    <w:p w14:paraId="56446A60" w14:textId="77777777" w:rsidR="00206717" w:rsidRDefault="00206717" w:rsidP="002F4345">
      <w:pPr>
        <w:pStyle w:val="Odstavecseseznamem"/>
        <w:tabs>
          <w:tab w:val="left" w:pos="284"/>
        </w:tabs>
        <w:ind w:left="0"/>
        <w:jc w:val="both"/>
        <w:rPr>
          <w:lang w:eastAsia="ar-SA"/>
        </w:rPr>
      </w:pPr>
    </w:p>
    <w:p w14:paraId="19B1C3A9" w14:textId="24ADC72B" w:rsidR="00206717" w:rsidRDefault="00206717" w:rsidP="002F4345">
      <w:pPr>
        <w:pStyle w:val="Odstavecseseznamem"/>
        <w:tabs>
          <w:tab w:val="left" w:pos="284"/>
        </w:tabs>
        <w:ind w:left="0"/>
        <w:jc w:val="both"/>
      </w:pPr>
      <w:r w:rsidRPr="00B63D98">
        <w:rPr>
          <w:b/>
          <w:bCs/>
        </w:rPr>
        <w:t>b)</w:t>
      </w:r>
      <w:r w:rsidR="002F4345">
        <w:rPr>
          <w:b/>
          <w:bCs/>
        </w:rPr>
        <w:tab/>
      </w:r>
      <w:r>
        <w:rPr>
          <w:b/>
          <w:bCs/>
          <w:spacing w:val="60"/>
        </w:rPr>
        <w:t>schval</w:t>
      </w:r>
      <w:r w:rsidRPr="00D27773">
        <w:rPr>
          <w:b/>
          <w:bCs/>
          <w:spacing w:val="60"/>
        </w:rPr>
        <w:t>uje</w:t>
      </w:r>
      <w:r w:rsidRPr="0015492B">
        <w:t xml:space="preserve"> </w:t>
      </w:r>
      <w:r w:rsidRPr="006819A6">
        <w:t>zástupc</w:t>
      </w:r>
      <w:r>
        <w:t>e</w:t>
      </w:r>
      <w:r w:rsidRPr="006819A6">
        <w:t xml:space="preserve"> níže uvedených institucí</w:t>
      </w:r>
      <w:r>
        <w:t xml:space="preserve"> k </w:t>
      </w:r>
      <w:r w:rsidRPr="006819A6">
        <w:t>dopln</w:t>
      </w:r>
      <w:r>
        <w:t>ění</w:t>
      </w:r>
      <w:r w:rsidRPr="0015492B">
        <w:t xml:space="preserve"> </w:t>
      </w:r>
      <w:r>
        <w:t>k</w:t>
      </w:r>
      <w:r w:rsidRPr="0015492B">
        <w:t>omis</w:t>
      </w:r>
      <w:r>
        <w:t>e</w:t>
      </w:r>
      <w:r w:rsidRPr="0015492B">
        <w:t xml:space="preserve"> soutěže Nejlépe opravená kulturní památka </w:t>
      </w:r>
      <w:r>
        <w:t>Jihomoravského kraje</w:t>
      </w:r>
      <w:r w:rsidRPr="009F53DB">
        <w:t xml:space="preserve"> </w:t>
      </w:r>
      <w:r>
        <w:t>v roce 2020</w:t>
      </w:r>
      <w:r w:rsidRPr="0015492B">
        <w:t xml:space="preserve"> </w:t>
      </w:r>
      <w:r w:rsidRPr="006819A6">
        <w:t>s hlasem poradním</w:t>
      </w:r>
      <w:r>
        <w:t>, a to</w:t>
      </w:r>
      <w:r w:rsidRPr="0015492B">
        <w:t>:</w:t>
      </w:r>
    </w:p>
    <w:p w14:paraId="53ABFB9E" w14:textId="77777777" w:rsidR="00206717" w:rsidRDefault="00206717" w:rsidP="002F4345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contextualSpacing/>
        <w:jc w:val="both"/>
      </w:pPr>
      <w:r>
        <w:t xml:space="preserve">Ing. Michal </w:t>
      </w:r>
      <w:proofErr w:type="spellStart"/>
      <w:r>
        <w:t>Palaščák</w:t>
      </w:r>
      <w:proofErr w:type="spellEnd"/>
      <w:r>
        <w:t xml:space="preserve"> – akademický pracovník Fakulty architektury Vysokého učení technického v Brně</w:t>
      </w:r>
    </w:p>
    <w:p w14:paraId="07E0B258" w14:textId="77777777" w:rsidR="00206717" w:rsidRDefault="00206717" w:rsidP="002F4345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contextualSpacing/>
        <w:jc w:val="both"/>
      </w:pPr>
      <w:r>
        <w:t>doc. Mgr. Pavel Suchánek, Ph.D. – akademický pracovník Semináře dějin umění Filozofické fakulty Masarykovy univerzity</w:t>
      </w:r>
    </w:p>
    <w:p w14:paraId="52269A8E" w14:textId="77777777" w:rsidR="00206717" w:rsidRDefault="00206717" w:rsidP="002F4345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contextualSpacing/>
        <w:jc w:val="both"/>
      </w:pPr>
      <w:r>
        <w:t>Karel a Miroslava Janíčkovi – nositelé titulu Rytíř péče o památky v Jihomoravském kraji</w:t>
      </w:r>
    </w:p>
    <w:p w14:paraId="2E042975" w14:textId="77777777" w:rsidR="00206717" w:rsidRDefault="00206717" w:rsidP="002F4345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contextualSpacing/>
        <w:jc w:val="both"/>
      </w:pPr>
      <w:r>
        <w:t xml:space="preserve">Bronislav a Eva </w:t>
      </w:r>
      <w:proofErr w:type="spellStart"/>
      <w:r>
        <w:t>Grunovi</w:t>
      </w:r>
      <w:proofErr w:type="spellEnd"/>
      <w:r>
        <w:t xml:space="preserve"> – nositelé titulu Rytíř péče o památky v Jihomoravském kraji</w:t>
      </w:r>
    </w:p>
    <w:p w14:paraId="70B7283F" w14:textId="77777777" w:rsidR="00206717" w:rsidRDefault="00206717" w:rsidP="002F4345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contextualSpacing/>
        <w:jc w:val="both"/>
      </w:pPr>
      <w:r>
        <w:t>Ing. arch. Martin Zedníček – zástupce Sdružení historických sídel Čech, Moravy a Slezska</w:t>
      </w:r>
    </w:p>
    <w:p w14:paraId="3D8FE250" w14:textId="77777777" w:rsidR="00206717" w:rsidRPr="00EA2614" w:rsidRDefault="00206717" w:rsidP="002F4345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contextualSpacing/>
        <w:jc w:val="both"/>
      </w:pPr>
      <w:r>
        <w:t>Mgr. Jiří Mitáček, Ph.D. – generální ředitel Moravského zemského muzea.</w:t>
      </w:r>
    </w:p>
    <w:p w14:paraId="53E9E06B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E533C0A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38 programu – </w:t>
      </w:r>
      <w:r w:rsidRPr="00D82962">
        <w:rPr>
          <w:rFonts w:ascii="Arial Black" w:hAnsi="Arial Black" w:cs="Arial Black"/>
          <w:sz w:val="28"/>
          <w:szCs w:val="28"/>
          <w:u w:val="single"/>
        </w:rPr>
        <w:t>Dotace v rámci dotačního programu „Podpora zkvalitnění služeb turistických informačních center v Jihomoravském kraji v roce 2021“</w:t>
      </w:r>
    </w:p>
    <w:p w14:paraId="6A333D4C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4AC37B81" w14:textId="1F87FFC7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871</w:t>
      </w:r>
      <w:r>
        <w:rPr>
          <w:b/>
          <w:bCs/>
          <w:u w:val="single"/>
        </w:rPr>
        <w:t>/21/R15:</w:t>
      </w:r>
    </w:p>
    <w:p w14:paraId="4865D71C" w14:textId="77777777" w:rsidR="00206717" w:rsidRDefault="00206717" w:rsidP="002F4345">
      <w:pPr>
        <w:jc w:val="both"/>
        <w:rPr>
          <w:iCs/>
        </w:rPr>
      </w:pPr>
      <w:r w:rsidRPr="00B659DA">
        <w:rPr>
          <w:bCs/>
          <w:iCs/>
        </w:rPr>
        <w:t xml:space="preserve">Rada Jihomoravského kraje </w:t>
      </w:r>
      <w:r w:rsidRPr="00B659DA">
        <w:rPr>
          <w:rFonts w:eastAsia="SimSun"/>
          <w:iCs/>
        </w:rPr>
        <w:t>v</w:t>
      </w:r>
      <w:r>
        <w:rPr>
          <w:rFonts w:eastAsia="SimSun"/>
          <w:iCs/>
        </w:rPr>
        <w:t xml:space="preserve"> </w:t>
      </w:r>
      <w:r w:rsidRPr="00B659DA">
        <w:rPr>
          <w:rFonts w:eastAsia="SimSun"/>
          <w:iCs/>
        </w:rPr>
        <w:t xml:space="preserve">souladu </w:t>
      </w:r>
      <w:r w:rsidRPr="00B659DA">
        <w:rPr>
          <w:iCs/>
        </w:rPr>
        <w:t>s</w:t>
      </w:r>
      <w:r>
        <w:rPr>
          <w:iCs/>
        </w:rPr>
        <w:t xml:space="preserve"> </w:t>
      </w:r>
      <w:r w:rsidRPr="00B659DA">
        <w:rPr>
          <w:iCs/>
        </w:rPr>
        <w:t>ustanovením § 59 odst. 1 a odst. 2 písm. a) zákona č.</w:t>
      </w:r>
      <w:r>
        <w:rPr>
          <w:iCs/>
        </w:rPr>
        <w:t> </w:t>
      </w:r>
      <w:r w:rsidRPr="00B659DA">
        <w:rPr>
          <w:iCs/>
        </w:rPr>
        <w:t xml:space="preserve">129/2000 Sb., o krajích </w:t>
      </w:r>
      <w:r w:rsidRPr="00B659DA">
        <w:rPr>
          <w:bCs/>
        </w:rPr>
        <w:t>(krajské zřízení)</w:t>
      </w:r>
      <w:r w:rsidRPr="00B659DA">
        <w:rPr>
          <w:iCs/>
        </w:rPr>
        <w:t>, ve znění pozdějších předpisů,</w:t>
      </w:r>
    </w:p>
    <w:p w14:paraId="05FA1F72" w14:textId="77777777" w:rsidR="00206717" w:rsidRPr="0096756B" w:rsidRDefault="00206717" w:rsidP="002F4345">
      <w:pPr>
        <w:tabs>
          <w:tab w:val="left" w:pos="284"/>
        </w:tabs>
        <w:ind w:left="284"/>
        <w:jc w:val="both"/>
        <w:rPr>
          <w:color w:val="000000"/>
        </w:rPr>
      </w:pPr>
    </w:p>
    <w:p w14:paraId="67951CD2" w14:textId="256A35B5" w:rsidR="00206717" w:rsidRPr="00AE7797" w:rsidRDefault="00206717" w:rsidP="002F4345">
      <w:pPr>
        <w:numPr>
          <w:ilvl w:val="0"/>
          <w:numId w:val="8"/>
        </w:numPr>
        <w:tabs>
          <w:tab w:val="clear" w:pos="448"/>
          <w:tab w:val="left" w:pos="0"/>
          <w:tab w:val="num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color w:val="000000"/>
        </w:rPr>
      </w:pPr>
      <w:r w:rsidRPr="00154B05">
        <w:rPr>
          <w:rFonts w:eastAsia="SimSun"/>
          <w:b/>
          <w:spacing w:val="60"/>
        </w:rPr>
        <w:t>schvaluje</w:t>
      </w:r>
      <w:r>
        <w:rPr>
          <w:rFonts w:eastAsia="SimSun"/>
          <w:b/>
          <w:spacing w:val="60"/>
        </w:rPr>
        <w:t xml:space="preserve"> </w:t>
      </w:r>
      <w:r w:rsidRPr="00AE7797">
        <w:rPr>
          <w:rFonts w:eastAsia="SimSun"/>
          <w:bCs/>
        </w:rPr>
        <w:t>poskytnutí účelových neinvestičních dotací z rozpočtu Jihomoravského kraje pro rok 202</w:t>
      </w:r>
      <w:r>
        <w:rPr>
          <w:rFonts w:eastAsia="SimSun"/>
          <w:bCs/>
        </w:rPr>
        <w:t>1</w:t>
      </w:r>
      <w:r w:rsidRPr="00AE7797">
        <w:rPr>
          <w:rFonts w:eastAsia="SimSun"/>
          <w:bCs/>
        </w:rPr>
        <w:t xml:space="preserve"> v rámci dotačního programu „Podpora zkvalitnění služeb turistických informačních center v Jihomoravském kraji v roce 202</w:t>
      </w:r>
      <w:r>
        <w:rPr>
          <w:rFonts w:eastAsia="SimSun"/>
          <w:bCs/>
        </w:rPr>
        <w:t>1</w:t>
      </w:r>
      <w:r w:rsidRPr="00AE7797">
        <w:rPr>
          <w:rFonts w:eastAsia="SimSun"/>
          <w:bCs/>
        </w:rPr>
        <w:t xml:space="preserve">“ žadatelům, ve výši a na účely uvedené v příloze č. </w:t>
      </w:r>
      <w:r w:rsidR="00CD4875">
        <w:rPr>
          <w:rFonts w:eastAsia="SimSun"/>
          <w:bCs/>
        </w:rPr>
        <w:t xml:space="preserve">3a </w:t>
      </w:r>
      <w:r w:rsidRPr="00AE7797">
        <w:rPr>
          <w:rFonts w:eastAsia="SimSun"/>
          <w:bCs/>
        </w:rPr>
        <w:t>zápisu</w:t>
      </w:r>
      <w:r w:rsidRPr="00AE7797">
        <w:rPr>
          <w:rFonts w:eastAsia="SimSun"/>
        </w:rPr>
        <w:t xml:space="preserve">, za podmínek stanovených ve vzoru smlouvy, který byl schválen v rámci dotačního programu </w:t>
      </w:r>
      <w:r w:rsidRPr="00AE7797">
        <w:rPr>
          <w:rFonts w:eastAsia="SimSun"/>
          <w:bCs/>
        </w:rPr>
        <w:t>„Podpora zkvalitnění služeb turistických informačních center v</w:t>
      </w:r>
      <w:r w:rsidR="0082189B">
        <w:rPr>
          <w:rFonts w:eastAsia="SimSun"/>
          <w:bCs/>
        </w:rPr>
        <w:t> </w:t>
      </w:r>
      <w:r w:rsidRPr="00AE7797">
        <w:rPr>
          <w:rFonts w:eastAsia="SimSun"/>
          <w:bCs/>
        </w:rPr>
        <w:t>Jihomoravském kraji v roce 202</w:t>
      </w:r>
      <w:r>
        <w:rPr>
          <w:rFonts w:eastAsia="SimSun"/>
          <w:bCs/>
        </w:rPr>
        <w:t>1</w:t>
      </w:r>
      <w:r w:rsidRPr="00AE7797">
        <w:rPr>
          <w:rFonts w:eastAsia="SimSun"/>
          <w:bCs/>
        </w:rPr>
        <w:t xml:space="preserve">“ </w:t>
      </w:r>
      <w:r w:rsidRPr="00AE7797">
        <w:t>usnesením Rady</w:t>
      </w:r>
      <w:r>
        <w:t> </w:t>
      </w:r>
      <w:r w:rsidRPr="00AE7797">
        <w:t xml:space="preserve">Jihomoravského kraje č. </w:t>
      </w:r>
      <w:r>
        <w:t>373</w:t>
      </w:r>
      <w:r w:rsidRPr="00AE7797">
        <w:t>/2</w:t>
      </w:r>
      <w:r>
        <w:t>1</w:t>
      </w:r>
      <w:r w:rsidRPr="00AE7797">
        <w:t>/R</w:t>
      </w:r>
      <w:r>
        <w:t>7</w:t>
      </w:r>
      <w:r w:rsidRPr="00AE7797">
        <w:t xml:space="preserve"> ze dne 13. 01. 202</w:t>
      </w:r>
      <w:r>
        <w:t>1</w:t>
      </w:r>
      <w:r w:rsidRPr="00AE7797">
        <w:rPr>
          <w:rFonts w:eastAsia="SimSun"/>
          <w:bCs/>
        </w:rPr>
        <w:t>,</w:t>
      </w:r>
    </w:p>
    <w:p w14:paraId="5E7F9E45" w14:textId="77777777" w:rsidR="00206717" w:rsidRPr="00AE7797" w:rsidRDefault="00206717" w:rsidP="002F4345">
      <w:pPr>
        <w:tabs>
          <w:tab w:val="num" w:pos="284"/>
        </w:tabs>
        <w:jc w:val="both"/>
        <w:rPr>
          <w:color w:val="000000"/>
        </w:rPr>
      </w:pPr>
    </w:p>
    <w:p w14:paraId="60E7B22D" w14:textId="2C245E3E" w:rsidR="00206717" w:rsidRDefault="00206717" w:rsidP="002F4345">
      <w:pPr>
        <w:tabs>
          <w:tab w:val="num" w:pos="284"/>
        </w:tabs>
        <w:jc w:val="both"/>
        <w:rPr>
          <w:rFonts w:eastAsia="SimSun"/>
        </w:rPr>
      </w:pPr>
      <w:r w:rsidRPr="00435C36">
        <w:rPr>
          <w:b/>
          <w:bCs/>
        </w:rPr>
        <w:lastRenderedPageBreak/>
        <w:t>b)</w:t>
      </w:r>
      <w:r>
        <w:rPr>
          <w:rFonts w:eastAsia="SimSun"/>
          <w:b/>
          <w:spacing w:val="60"/>
        </w:rPr>
        <w:tab/>
      </w:r>
      <w:r w:rsidRPr="005F45E7">
        <w:rPr>
          <w:rFonts w:eastAsia="SimSun"/>
          <w:b/>
          <w:spacing w:val="60"/>
        </w:rPr>
        <w:t xml:space="preserve">doporučuje </w:t>
      </w:r>
      <w:r w:rsidRPr="005F45E7">
        <w:rPr>
          <w:rFonts w:eastAsia="SimSun"/>
        </w:rPr>
        <w:t>Zastupitelstvu Jihomoravského kraje v souladu s ustanovením §</w:t>
      </w:r>
      <w:r>
        <w:rPr>
          <w:rFonts w:eastAsia="SimSun"/>
        </w:rPr>
        <w:t> </w:t>
      </w:r>
      <w:r w:rsidRPr="005F45E7">
        <w:rPr>
          <w:rFonts w:eastAsia="SimSun"/>
        </w:rPr>
        <w:t>36</w:t>
      </w:r>
      <w:r>
        <w:rPr>
          <w:rFonts w:eastAsia="SimSun"/>
        </w:rPr>
        <w:t> </w:t>
      </w:r>
      <w:r w:rsidRPr="005F45E7">
        <w:rPr>
          <w:rFonts w:eastAsia="SimSun"/>
        </w:rPr>
        <w:t>písm.</w:t>
      </w:r>
      <w:r>
        <w:rPr>
          <w:rFonts w:eastAsia="SimSun"/>
        </w:rPr>
        <w:t> </w:t>
      </w:r>
      <w:r w:rsidRPr="005F45E7">
        <w:rPr>
          <w:rFonts w:eastAsia="SimSun"/>
        </w:rPr>
        <w:t>c) a písm. d) zákona č. 129/2000 Sb., o krajích (krajské zřízení), ve znění pozdějších předpisů,</w:t>
      </w:r>
    </w:p>
    <w:p w14:paraId="0A40468B" w14:textId="77777777" w:rsidR="00B963D5" w:rsidRPr="005F45E7" w:rsidRDefault="00B963D5" w:rsidP="002F4345">
      <w:pPr>
        <w:tabs>
          <w:tab w:val="num" w:pos="284"/>
        </w:tabs>
        <w:jc w:val="both"/>
        <w:rPr>
          <w:rFonts w:eastAsia="SimSun"/>
        </w:rPr>
      </w:pPr>
    </w:p>
    <w:p w14:paraId="5149E13B" w14:textId="2D6FEEED" w:rsidR="00206717" w:rsidRPr="005F45E7" w:rsidRDefault="00206717" w:rsidP="002F4345">
      <w:pPr>
        <w:pStyle w:val="Odstavecseseznamem"/>
        <w:numPr>
          <w:ilvl w:val="1"/>
          <w:numId w:val="8"/>
        </w:numPr>
        <w:tabs>
          <w:tab w:val="clear" w:pos="1080"/>
          <w:tab w:val="left" w:pos="0"/>
          <w:tab w:val="num" w:pos="284"/>
          <w:tab w:val="left" w:pos="426"/>
        </w:tabs>
        <w:suppressAutoHyphens/>
        <w:ind w:left="0" w:firstLine="0"/>
        <w:jc w:val="both"/>
        <w:rPr>
          <w:color w:val="000000"/>
        </w:rPr>
      </w:pPr>
      <w:r w:rsidRPr="005F45E7">
        <w:rPr>
          <w:b/>
          <w:bCs/>
          <w:color w:val="000000"/>
          <w:spacing w:val="60"/>
        </w:rPr>
        <w:t>vyřadit</w:t>
      </w:r>
      <w:r w:rsidRPr="005F45E7">
        <w:rPr>
          <w:color w:val="000000"/>
        </w:rPr>
        <w:t xml:space="preserve"> žádosti o poskytnutí účelových neinvestičních dotací z rozpočtu Jihomoravského kraje pro rok 2021 v rámci</w:t>
      </w:r>
      <w:r w:rsidRPr="005F45E7">
        <w:t xml:space="preserve"> dotačního programu </w:t>
      </w:r>
      <w:r w:rsidRPr="005F45E7">
        <w:rPr>
          <w:rFonts w:eastAsia="SimSun"/>
          <w:bCs/>
        </w:rPr>
        <w:t>„Podpora zkvalitnění služeb turistických informačních center v Jihomoravském kraji v roce 2021“ žadatelů, kteří podali žádost v rozporu s podmínkami uvedeného programu z důvodů dle přílohy č.</w:t>
      </w:r>
      <w:r w:rsidR="00CD4875">
        <w:rPr>
          <w:rFonts w:eastAsia="SimSun"/>
          <w:bCs/>
          <w:lang w:val="cs-CZ"/>
        </w:rPr>
        <w:t xml:space="preserve"> </w:t>
      </w:r>
      <w:proofErr w:type="gramStart"/>
      <w:r w:rsidR="00CD4875">
        <w:rPr>
          <w:rFonts w:eastAsia="SimSun"/>
          <w:bCs/>
          <w:lang w:val="cs-CZ"/>
        </w:rPr>
        <w:t>3b</w:t>
      </w:r>
      <w:proofErr w:type="gramEnd"/>
      <w:r w:rsidR="00CD4875">
        <w:rPr>
          <w:rFonts w:eastAsia="SimSun"/>
          <w:bCs/>
          <w:lang w:val="cs-CZ"/>
        </w:rPr>
        <w:t xml:space="preserve"> </w:t>
      </w:r>
      <w:r w:rsidRPr="005F45E7">
        <w:rPr>
          <w:rFonts w:eastAsia="SimSun"/>
          <w:bCs/>
        </w:rPr>
        <w:t>zápisu,</w:t>
      </w:r>
    </w:p>
    <w:p w14:paraId="1A5277F1" w14:textId="77777777" w:rsidR="00206717" w:rsidRPr="00914388" w:rsidRDefault="00206717" w:rsidP="002F4345">
      <w:pPr>
        <w:tabs>
          <w:tab w:val="left" w:pos="0"/>
          <w:tab w:val="num" w:pos="284"/>
        </w:tabs>
        <w:jc w:val="both"/>
        <w:rPr>
          <w:color w:val="000000"/>
        </w:rPr>
      </w:pPr>
    </w:p>
    <w:p w14:paraId="68D0146B" w14:textId="17C70D77" w:rsidR="00206717" w:rsidRPr="003F404D" w:rsidRDefault="00206717" w:rsidP="002F4345">
      <w:pPr>
        <w:pStyle w:val="Odstavecseseznamem"/>
        <w:numPr>
          <w:ilvl w:val="1"/>
          <w:numId w:val="8"/>
        </w:numPr>
        <w:tabs>
          <w:tab w:val="clear" w:pos="1080"/>
          <w:tab w:val="left" w:pos="0"/>
          <w:tab w:val="num" w:pos="284"/>
        </w:tabs>
        <w:suppressAutoHyphens/>
        <w:ind w:left="0" w:firstLine="0"/>
        <w:jc w:val="both"/>
        <w:rPr>
          <w:color w:val="000000"/>
        </w:rPr>
      </w:pPr>
      <w:r w:rsidRPr="005F45E7">
        <w:rPr>
          <w:rFonts w:eastAsia="SimSun"/>
          <w:b/>
          <w:spacing w:val="60"/>
        </w:rPr>
        <w:t xml:space="preserve">schválit </w:t>
      </w:r>
      <w:r w:rsidRPr="005F45E7">
        <w:rPr>
          <w:bCs/>
        </w:rPr>
        <w:t xml:space="preserve">poskytnutí účelových neinvestičních dotací z rozpočtu Jihomoravského kraje pro rok 2021 v rámci dotačního programu „Podpora zkvalitnění služeb turistických informačních center v Jihomoravském kraji v roce 2021“ žadatelům, ve výši a na účely uvedené v příloze č. </w:t>
      </w:r>
      <w:r w:rsidR="00CD4875">
        <w:rPr>
          <w:rFonts w:eastAsia="SimSun"/>
          <w:bCs/>
          <w:lang w:val="cs-CZ"/>
        </w:rPr>
        <w:t>3c</w:t>
      </w:r>
      <w:r w:rsidRPr="005F45E7">
        <w:rPr>
          <w:rFonts w:eastAsia="SimSun"/>
          <w:bCs/>
        </w:rPr>
        <w:t xml:space="preserve"> </w:t>
      </w:r>
      <w:r w:rsidRPr="005F45E7">
        <w:t>zápisu</w:t>
      </w:r>
      <w:r w:rsidRPr="005F45E7">
        <w:rPr>
          <w:bCs/>
        </w:rPr>
        <w:t>,</w:t>
      </w:r>
      <w:r w:rsidRPr="005F45E7">
        <w:rPr>
          <w:rFonts w:eastAsia="SimSun"/>
        </w:rPr>
        <w:t xml:space="preserve"> za podmínek stanovených ve vzoru smlouvy, který byl schválen v rámci dotačního programu </w:t>
      </w:r>
      <w:r w:rsidRPr="005F45E7">
        <w:rPr>
          <w:rFonts w:eastAsia="SimSun"/>
          <w:bCs/>
        </w:rPr>
        <w:t>„Podpora zkvalitnění služeb</w:t>
      </w:r>
      <w:r w:rsidRPr="003F404D">
        <w:rPr>
          <w:rFonts w:eastAsia="SimSun"/>
          <w:bCs/>
        </w:rPr>
        <w:t xml:space="preserve"> turistických informačních center v</w:t>
      </w:r>
      <w:r w:rsidR="00CD4875">
        <w:rPr>
          <w:rFonts w:eastAsia="SimSun"/>
          <w:bCs/>
          <w:lang w:val="cs-CZ"/>
        </w:rPr>
        <w:t> </w:t>
      </w:r>
      <w:r w:rsidRPr="003F404D">
        <w:rPr>
          <w:rFonts w:eastAsia="SimSun"/>
          <w:bCs/>
        </w:rPr>
        <w:t>Jihomoravském kraji v roce 202</w:t>
      </w:r>
      <w:r>
        <w:rPr>
          <w:rFonts w:eastAsia="SimSun"/>
          <w:bCs/>
        </w:rPr>
        <w:t>1</w:t>
      </w:r>
      <w:r w:rsidRPr="003F404D">
        <w:rPr>
          <w:rFonts w:eastAsia="SimSun"/>
          <w:bCs/>
        </w:rPr>
        <w:t xml:space="preserve">“ </w:t>
      </w:r>
      <w:r w:rsidRPr="003F404D">
        <w:t>usnesením Rady</w:t>
      </w:r>
      <w:r>
        <w:rPr>
          <w:lang w:val="cs-CZ"/>
        </w:rPr>
        <w:t> </w:t>
      </w:r>
      <w:r w:rsidRPr="003F404D">
        <w:t xml:space="preserve">Jihomoravského kraje č. </w:t>
      </w:r>
      <w:r>
        <w:t>373</w:t>
      </w:r>
      <w:r w:rsidRPr="00AE7797">
        <w:t>/2</w:t>
      </w:r>
      <w:r>
        <w:t>1</w:t>
      </w:r>
      <w:r w:rsidRPr="00AE7797">
        <w:t>/R</w:t>
      </w:r>
      <w:r>
        <w:t>7</w:t>
      </w:r>
      <w:r w:rsidRPr="00AE7797">
        <w:t xml:space="preserve"> ze</w:t>
      </w:r>
      <w:r w:rsidR="00CD4875">
        <w:rPr>
          <w:lang w:val="cs-CZ"/>
        </w:rPr>
        <w:t> </w:t>
      </w:r>
      <w:r w:rsidRPr="00AE7797">
        <w:t>dne 13. 01. 202</w:t>
      </w:r>
      <w:r>
        <w:t>1</w:t>
      </w:r>
      <w:r w:rsidRPr="003F404D">
        <w:rPr>
          <w:bCs/>
        </w:rPr>
        <w:t>.</w:t>
      </w:r>
    </w:p>
    <w:p w14:paraId="11AC2BBC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5167D21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39 programu – </w:t>
      </w:r>
      <w:r w:rsidRPr="006243FC">
        <w:rPr>
          <w:rFonts w:ascii="Arial Black" w:hAnsi="Arial Black" w:cs="Arial Black"/>
          <w:sz w:val="28"/>
          <w:szCs w:val="28"/>
          <w:u w:val="single"/>
        </w:rPr>
        <w:t>Dotace z rozpočtu Jihomoravského kraje na provoz turistických železničních jízd</w:t>
      </w:r>
    </w:p>
    <w:p w14:paraId="1ACB0673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79C32ABD" w14:textId="1FD24524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872</w:t>
      </w:r>
      <w:r>
        <w:rPr>
          <w:b/>
          <w:bCs/>
          <w:u w:val="single"/>
        </w:rPr>
        <w:t>/21/R15:</w:t>
      </w:r>
    </w:p>
    <w:p w14:paraId="4F4B8102" w14:textId="77777777" w:rsidR="00206717" w:rsidRDefault="00206717" w:rsidP="002F4345">
      <w:pPr>
        <w:jc w:val="both"/>
        <w:rPr>
          <w:iCs/>
        </w:rPr>
      </w:pPr>
      <w:r w:rsidRPr="00B659DA">
        <w:rPr>
          <w:bCs/>
          <w:iCs/>
        </w:rPr>
        <w:t>Rada</w:t>
      </w:r>
      <w:r>
        <w:rPr>
          <w:bCs/>
          <w:iCs/>
        </w:rPr>
        <w:t xml:space="preserve"> </w:t>
      </w:r>
      <w:r w:rsidRPr="00B659DA">
        <w:rPr>
          <w:bCs/>
          <w:iCs/>
        </w:rPr>
        <w:t xml:space="preserve">Jihomoravského kraje </w:t>
      </w:r>
      <w:r w:rsidRPr="00B659DA">
        <w:rPr>
          <w:rFonts w:eastAsia="SimSun"/>
          <w:iCs/>
        </w:rPr>
        <w:t xml:space="preserve">v souladu </w:t>
      </w:r>
      <w:r w:rsidRPr="00B659DA">
        <w:rPr>
          <w:iCs/>
        </w:rPr>
        <w:t xml:space="preserve">s ustanovením § 59 odst. 1 zákona č. 129/2000 Sb., o krajích </w:t>
      </w:r>
      <w:r w:rsidRPr="00B659DA">
        <w:rPr>
          <w:bCs/>
        </w:rPr>
        <w:t>(krajské zřízení)</w:t>
      </w:r>
      <w:r w:rsidRPr="00B659DA">
        <w:rPr>
          <w:iCs/>
        </w:rPr>
        <w:t>, ve znění pozdějších předpisů,</w:t>
      </w:r>
    </w:p>
    <w:p w14:paraId="2018BA1C" w14:textId="77777777" w:rsidR="00206717" w:rsidRPr="00B659DA" w:rsidRDefault="00206717" w:rsidP="002F4345">
      <w:pPr>
        <w:jc w:val="both"/>
        <w:rPr>
          <w:rFonts w:eastAsia="SimSun"/>
        </w:rPr>
      </w:pPr>
      <w:r w:rsidRPr="00B659DA">
        <w:rPr>
          <w:rFonts w:eastAsia="SimSun"/>
          <w:b/>
          <w:spacing w:val="60"/>
        </w:rPr>
        <w:t xml:space="preserve">doporučuje </w:t>
      </w:r>
      <w:r w:rsidRPr="00B659DA">
        <w:rPr>
          <w:rFonts w:eastAsia="SimSun"/>
        </w:rPr>
        <w:t>Zastupitelstvu Jihomoravského kraje v souladu s ustanovením §</w:t>
      </w:r>
      <w:r>
        <w:rPr>
          <w:rFonts w:eastAsia="SimSun"/>
        </w:rPr>
        <w:t> </w:t>
      </w:r>
      <w:r w:rsidRPr="00B659DA">
        <w:rPr>
          <w:rFonts w:eastAsia="SimSun"/>
        </w:rPr>
        <w:t>36</w:t>
      </w:r>
      <w:r>
        <w:rPr>
          <w:rFonts w:eastAsia="SimSun"/>
        </w:rPr>
        <w:t> </w:t>
      </w:r>
      <w:r w:rsidRPr="00C05AF9">
        <w:rPr>
          <w:rFonts w:eastAsia="SimSun"/>
        </w:rPr>
        <w:t>písm.</w:t>
      </w:r>
      <w:r>
        <w:rPr>
          <w:rFonts w:eastAsia="SimSun"/>
        </w:rPr>
        <w:t> </w:t>
      </w:r>
      <w:r w:rsidRPr="00C05AF9">
        <w:rPr>
          <w:rFonts w:eastAsia="SimSun"/>
        </w:rPr>
        <w:t>d)</w:t>
      </w:r>
      <w:r>
        <w:rPr>
          <w:rFonts w:eastAsia="SimSun"/>
        </w:rPr>
        <w:t> </w:t>
      </w:r>
      <w:r w:rsidRPr="00C05AF9">
        <w:rPr>
          <w:rFonts w:eastAsia="SimSun"/>
        </w:rPr>
        <w:t>zákona</w:t>
      </w:r>
      <w:r w:rsidRPr="00B659DA">
        <w:rPr>
          <w:rFonts w:eastAsia="SimSun"/>
        </w:rPr>
        <w:t xml:space="preserve"> č. 129/2000 Sb., o krajích (krajské zřízení), ve znění pozdějších předpisů,</w:t>
      </w:r>
    </w:p>
    <w:p w14:paraId="6FA899F6" w14:textId="77777777" w:rsidR="00206717" w:rsidRPr="00B659DA" w:rsidRDefault="00206717" w:rsidP="002F4345">
      <w:pPr>
        <w:pStyle w:val="Odstavecseseznamem"/>
        <w:tabs>
          <w:tab w:val="left" w:pos="284"/>
        </w:tabs>
        <w:ind w:left="0"/>
        <w:rPr>
          <w:rFonts w:eastAsia="SimSun"/>
        </w:rPr>
      </w:pPr>
    </w:p>
    <w:p w14:paraId="322771BF" w14:textId="145A3B98" w:rsidR="00206717" w:rsidRPr="002C6204" w:rsidRDefault="00206717" w:rsidP="002F4345">
      <w:pPr>
        <w:pStyle w:val="Odstavecseseznamem"/>
        <w:numPr>
          <w:ilvl w:val="0"/>
          <w:numId w:val="32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bCs/>
        </w:rPr>
      </w:pPr>
      <w:r w:rsidRPr="00E11E88">
        <w:rPr>
          <w:rFonts w:eastAsia="SimSun"/>
          <w:b/>
          <w:spacing w:val="60"/>
        </w:rPr>
        <w:t>schválit</w:t>
      </w:r>
      <w:r w:rsidRPr="00E11E88">
        <w:rPr>
          <w:bCs/>
        </w:rPr>
        <w:t xml:space="preserve"> poskytnutí dotace z rozpočtu Jihomoravského kraje pro rok 20</w:t>
      </w:r>
      <w:r>
        <w:rPr>
          <w:bCs/>
        </w:rPr>
        <w:t>21</w:t>
      </w:r>
      <w:r w:rsidRPr="00E11E88">
        <w:rPr>
          <w:bCs/>
        </w:rPr>
        <w:t xml:space="preserve"> </w:t>
      </w:r>
      <w:r>
        <w:rPr>
          <w:bCs/>
        </w:rPr>
        <w:t>městu Oslavany,</w:t>
      </w:r>
      <w:r w:rsidRPr="00E11E88">
        <w:rPr>
          <w:bCs/>
        </w:rPr>
        <w:t xml:space="preserve"> </w:t>
      </w:r>
      <w:r>
        <w:rPr>
          <w:bCs/>
        </w:rPr>
        <w:t>se sídlem Oslavany, N</w:t>
      </w:r>
      <w:r w:rsidRPr="00E11E88">
        <w:rPr>
          <w:bCs/>
        </w:rPr>
        <w:t>á</w:t>
      </w:r>
      <w:r>
        <w:rPr>
          <w:bCs/>
        </w:rPr>
        <w:t>měst</w:t>
      </w:r>
      <w:r w:rsidRPr="002C6204">
        <w:rPr>
          <w:bCs/>
        </w:rPr>
        <w:t xml:space="preserve">í </w:t>
      </w:r>
      <w:r>
        <w:rPr>
          <w:bCs/>
        </w:rPr>
        <w:t>13. prosince 51/2, 664 12</w:t>
      </w:r>
      <w:r w:rsidRPr="002C6204">
        <w:rPr>
          <w:bCs/>
        </w:rPr>
        <w:t>, IČ: </w:t>
      </w:r>
      <w:r>
        <w:rPr>
          <w:bCs/>
        </w:rPr>
        <w:t>00282286</w:t>
      </w:r>
      <w:r w:rsidRPr="002C6204">
        <w:rPr>
          <w:bCs/>
        </w:rPr>
        <w:t xml:space="preserve">, ve výši </w:t>
      </w:r>
      <w:r>
        <w:rPr>
          <w:bCs/>
        </w:rPr>
        <w:t>25</w:t>
      </w:r>
      <w:r w:rsidRPr="002C6204">
        <w:rPr>
          <w:bCs/>
        </w:rPr>
        <w:t>0</w:t>
      </w:r>
      <w:r>
        <w:rPr>
          <w:bCs/>
        </w:rPr>
        <w:t> </w:t>
      </w:r>
      <w:r w:rsidRPr="002C6204">
        <w:rPr>
          <w:bCs/>
        </w:rPr>
        <w:t>000</w:t>
      </w:r>
      <w:r>
        <w:rPr>
          <w:bCs/>
        </w:rPr>
        <w:t> </w:t>
      </w:r>
      <w:r w:rsidRPr="002C6204">
        <w:rPr>
          <w:bCs/>
        </w:rPr>
        <w:t>Kč na realizaci projektu „</w:t>
      </w:r>
      <w:r>
        <w:t>Historické vlaky Oslavany 2021</w:t>
      </w:r>
      <w:r w:rsidRPr="00E11E88">
        <w:t>“</w:t>
      </w:r>
      <w:r w:rsidRPr="002C6204">
        <w:rPr>
          <w:bCs/>
        </w:rPr>
        <w:t>, za podmínek Smlouvy o</w:t>
      </w:r>
      <w:r>
        <w:rPr>
          <w:bCs/>
        </w:rPr>
        <w:t> </w:t>
      </w:r>
      <w:r w:rsidRPr="002C6204">
        <w:rPr>
          <w:bCs/>
        </w:rPr>
        <w:t>poskytnutí dotace z rozpočtu Jihomoravského kraje, jejíž návrh tvoří přílohu č.</w:t>
      </w:r>
      <w:r w:rsidR="00CD4875">
        <w:rPr>
          <w:bCs/>
          <w:lang w:val="cs-CZ"/>
        </w:rPr>
        <w:t xml:space="preserve"> </w:t>
      </w:r>
      <w:proofErr w:type="gramStart"/>
      <w:r w:rsidR="00CD4875">
        <w:rPr>
          <w:bCs/>
          <w:lang w:val="cs-CZ"/>
        </w:rPr>
        <w:t>4a</w:t>
      </w:r>
      <w:proofErr w:type="gramEnd"/>
      <w:r w:rsidRPr="002C6204">
        <w:rPr>
          <w:rFonts w:eastAsia="SimSun"/>
          <w:bCs/>
        </w:rPr>
        <w:t xml:space="preserve"> </w:t>
      </w:r>
      <w:r w:rsidRPr="00E11E88">
        <w:t>zápisu</w:t>
      </w:r>
      <w:r w:rsidRPr="002C6204">
        <w:rPr>
          <w:bCs/>
        </w:rPr>
        <w:t>,</w:t>
      </w:r>
    </w:p>
    <w:p w14:paraId="2E437E23" w14:textId="77777777" w:rsidR="00206717" w:rsidRDefault="00206717" w:rsidP="002F4345">
      <w:pPr>
        <w:pStyle w:val="Odstavecseseznamem"/>
        <w:tabs>
          <w:tab w:val="left" w:pos="284"/>
          <w:tab w:val="left" w:pos="851"/>
        </w:tabs>
        <w:ind w:left="0"/>
        <w:jc w:val="both"/>
        <w:rPr>
          <w:bCs/>
        </w:rPr>
      </w:pPr>
    </w:p>
    <w:p w14:paraId="6E4ABEB5" w14:textId="2DB4C2C0" w:rsidR="00206717" w:rsidRPr="0093220D" w:rsidRDefault="00206717" w:rsidP="002F4345">
      <w:pPr>
        <w:pStyle w:val="Odstavecseseznamem"/>
        <w:numPr>
          <w:ilvl w:val="0"/>
          <w:numId w:val="32"/>
        </w:numPr>
        <w:tabs>
          <w:tab w:val="left" w:pos="284"/>
          <w:tab w:val="left" w:pos="9000"/>
        </w:tabs>
        <w:suppressAutoHyphens/>
        <w:ind w:left="0" w:firstLine="0"/>
        <w:jc w:val="both"/>
        <w:rPr>
          <w:bCs/>
        </w:rPr>
      </w:pPr>
      <w:r w:rsidRPr="00E11E88">
        <w:rPr>
          <w:b/>
          <w:spacing w:val="60"/>
        </w:rPr>
        <w:t xml:space="preserve">schválit </w:t>
      </w:r>
      <w:r w:rsidRPr="0093220D">
        <w:rPr>
          <w:bCs/>
        </w:rPr>
        <w:t>poskytnutí dotace z rozpočtu Jihomoravského kraje pro rok 20</w:t>
      </w:r>
      <w:r>
        <w:rPr>
          <w:bCs/>
        </w:rPr>
        <w:t>21</w:t>
      </w:r>
      <w:r w:rsidRPr="0093220D">
        <w:rPr>
          <w:bCs/>
        </w:rPr>
        <w:t xml:space="preserve"> obci Lednice, se sídlem Lednice, Zámecké náměstí 70, PSČ: 691 44, IČ: 00283339, ve výši </w:t>
      </w:r>
      <w:r>
        <w:rPr>
          <w:bCs/>
        </w:rPr>
        <w:t>6</w:t>
      </w:r>
      <w:r w:rsidRPr="003814E4">
        <w:rPr>
          <w:bCs/>
        </w:rPr>
        <w:t>00</w:t>
      </w:r>
      <w:r>
        <w:rPr>
          <w:bCs/>
        </w:rPr>
        <w:t> </w:t>
      </w:r>
      <w:r w:rsidRPr="003814E4">
        <w:rPr>
          <w:bCs/>
        </w:rPr>
        <w:t>000</w:t>
      </w:r>
      <w:r>
        <w:rPr>
          <w:bCs/>
        </w:rPr>
        <w:t> </w:t>
      </w:r>
      <w:r w:rsidRPr="0093220D">
        <w:rPr>
          <w:bCs/>
        </w:rPr>
        <w:t xml:space="preserve">Kč, na realizaci projektu „Zajištění provozu historických vlaků na trati Lednice </w:t>
      </w:r>
      <w:r>
        <w:rPr>
          <w:bCs/>
        </w:rPr>
        <w:t>–</w:t>
      </w:r>
      <w:r w:rsidRPr="0093220D">
        <w:rPr>
          <w:bCs/>
        </w:rPr>
        <w:t xml:space="preserve"> Břeclav“</w:t>
      </w:r>
      <w:r>
        <w:rPr>
          <w:bCs/>
        </w:rPr>
        <w:t>,</w:t>
      </w:r>
      <w:r w:rsidRPr="0093220D">
        <w:rPr>
          <w:bCs/>
        </w:rPr>
        <w:t xml:space="preserve"> za</w:t>
      </w:r>
      <w:r>
        <w:rPr>
          <w:bCs/>
        </w:rPr>
        <w:t> </w:t>
      </w:r>
      <w:r w:rsidRPr="0093220D">
        <w:rPr>
          <w:bCs/>
        </w:rPr>
        <w:t>podmínek Smlouvy o poskytnutí dotace z rozpočtu Jihomoravského kraje, jejíž</w:t>
      </w:r>
      <w:r>
        <w:rPr>
          <w:bCs/>
          <w:lang w:val="cs-CZ"/>
        </w:rPr>
        <w:t> </w:t>
      </w:r>
      <w:r w:rsidRPr="0093220D">
        <w:rPr>
          <w:bCs/>
        </w:rPr>
        <w:t>návrh tvoří přílohu č.</w:t>
      </w:r>
      <w:r w:rsidR="00585363">
        <w:rPr>
          <w:bCs/>
          <w:lang w:val="cs-CZ"/>
        </w:rPr>
        <w:t xml:space="preserve"> </w:t>
      </w:r>
      <w:proofErr w:type="gramStart"/>
      <w:r w:rsidR="00CD4875">
        <w:rPr>
          <w:bCs/>
          <w:lang w:val="cs-CZ"/>
        </w:rPr>
        <w:t>4b</w:t>
      </w:r>
      <w:proofErr w:type="gramEnd"/>
      <w:r w:rsidR="00CD4875">
        <w:rPr>
          <w:bCs/>
          <w:lang w:val="cs-CZ"/>
        </w:rPr>
        <w:t xml:space="preserve"> </w:t>
      </w:r>
      <w:r w:rsidRPr="0093220D">
        <w:rPr>
          <w:bCs/>
        </w:rPr>
        <w:t>zápisu.</w:t>
      </w:r>
    </w:p>
    <w:p w14:paraId="44831639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3F854E8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40 programu – </w:t>
      </w:r>
      <w:r w:rsidRPr="001A7152">
        <w:rPr>
          <w:rFonts w:ascii="Arial Black" w:hAnsi="Arial Black" w:cs="Arial Black"/>
          <w:sz w:val="28"/>
          <w:szCs w:val="28"/>
          <w:u w:val="single"/>
        </w:rPr>
        <w:t>Dotační program „Podpora činnosti destinačních organizací v turistických oblastech Jihomoravského kraje v roce 2021 a 2022“</w:t>
      </w:r>
    </w:p>
    <w:p w14:paraId="18DE3E12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210000B2" w14:textId="50C8AD37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873</w:t>
      </w:r>
      <w:r>
        <w:rPr>
          <w:b/>
          <w:bCs/>
          <w:u w:val="single"/>
        </w:rPr>
        <w:t>/21/R15:</w:t>
      </w:r>
    </w:p>
    <w:p w14:paraId="1827836F" w14:textId="77777777" w:rsidR="00206717" w:rsidRDefault="00206717" w:rsidP="002F4345">
      <w:pPr>
        <w:jc w:val="both"/>
      </w:pPr>
      <w:r>
        <w:t>Rada Jihomoravského kraje v souladu s ustanovením § 59 odst. 3 zákona č. 129/2000 Sb., o krajích (krajské zřízení), ve znění pozdějších předpisů,</w:t>
      </w:r>
    </w:p>
    <w:p w14:paraId="3EE9F9D6" w14:textId="77777777" w:rsidR="00206717" w:rsidRDefault="00206717" w:rsidP="002F4345"/>
    <w:p w14:paraId="31226FA5" w14:textId="1B22878D" w:rsidR="00206717" w:rsidRDefault="00206717" w:rsidP="002F43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D6A3B">
        <w:rPr>
          <w:b/>
          <w:color w:val="000000"/>
          <w:spacing w:val="60"/>
        </w:rPr>
        <w:t>schvaluje</w:t>
      </w:r>
      <w:r>
        <w:rPr>
          <w:color w:val="000000"/>
        </w:rPr>
        <w:t xml:space="preserve"> dotační program „Podpora činnosti destinačních organizací v turistických oblastech Jihomoravského kraje v roce 202</w:t>
      </w:r>
      <w:r>
        <w:t>1 a 2022</w:t>
      </w:r>
      <w:r>
        <w:rPr>
          <w:color w:val="000000"/>
        </w:rPr>
        <w:t xml:space="preserve">“ včetně příloh, který tvoří přílohu č. </w:t>
      </w:r>
      <w:r w:rsidR="00585363">
        <w:rPr>
          <w:color w:val="000000"/>
        </w:rPr>
        <w:t>5</w:t>
      </w:r>
      <w:r>
        <w:rPr>
          <w:color w:val="000000"/>
        </w:rPr>
        <w:t xml:space="preserve"> zápisu.</w:t>
      </w:r>
    </w:p>
    <w:p w14:paraId="1470F15B" w14:textId="77777777" w:rsidR="002F4345" w:rsidRDefault="002F434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89486E2" w14:textId="769B3259" w:rsidR="00206717" w:rsidRDefault="0082189B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206717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41 programu – </w:t>
      </w:r>
      <w:r w:rsidR="00206717" w:rsidRPr="001A7152">
        <w:rPr>
          <w:rFonts w:ascii="Arial Black" w:hAnsi="Arial Black" w:cs="Arial Black"/>
          <w:sz w:val="28"/>
          <w:szCs w:val="28"/>
          <w:u w:val="single"/>
        </w:rPr>
        <w:t>Dotační programy v oblasti kultury a</w:t>
      </w:r>
      <w:r w:rsidR="00206717">
        <w:rPr>
          <w:rFonts w:ascii="Arial Black" w:hAnsi="Arial Black" w:cs="Arial Black"/>
          <w:sz w:val="28"/>
          <w:szCs w:val="28"/>
          <w:u w:val="single"/>
        </w:rPr>
        <w:t> </w:t>
      </w:r>
      <w:r w:rsidR="00206717" w:rsidRPr="001A7152">
        <w:rPr>
          <w:rFonts w:ascii="Arial Black" w:hAnsi="Arial Black" w:cs="Arial Black"/>
          <w:sz w:val="28"/>
          <w:szCs w:val="28"/>
          <w:u w:val="single"/>
        </w:rPr>
        <w:t>památkové péče pro rok 2021 - jmenování Pracovní skupiny</w:t>
      </w:r>
    </w:p>
    <w:p w14:paraId="55077F44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1BAA3483" w14:textId="349117F0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874</w:t>
      </w:r>
      <w:r>
        <w:rPr>
          <w:b/>
          <w:bCs/>
          <w:u w:val="single"/>
        </w:rPr>
        <w:t>/21/R15:</w:t>
      </w:r>
    </w:p>
    <w:p w14:paraId="6BAD5323" w14:textId="77777777" w:rsidR="00206717" w:rsidRPr="0040039F" w:rsidRDefault="00206717" w:rsidP="002F4345">
      <w:pPr>
        <w:jc w:val="both"/>
      </w:pPr>
      <w:r w:rsidRPr="0040039F">
        <w:t>Rada Jihomoravského kraje v</w:t>
      </w:r>
      <w:r>
        <w:t xml:space="preserve"> </w:t>
      </w:r>
      <w:r w:rsidRPr="0040039F">
        <w:t>souladu s</w:t>
      </w:r>
      <w:r>
        <w:t xml:space="preserve"> </w:t>
      </w:r>
      <w:r w:rsidRPr="0040039F">
        <w:t xml:space="preserve">ustanovením § 59 odst. </w:t>
      </w:r>
      <w:r>
        <w:t>3</w:t>
      </w:r>
      <w:r w:rsidRPr="0040039F">
        <w:t xml:space="preserve"> zákona č. 129/2000 Sb.,</w:t>
      </w:r>
      <w:r>
        <w:t xml:space="preserve"> o krajích (krajské zřízení), ve znění pozdějších předpisů</w:t>
      </w:r>
      <w:r w:rsidRPr="0040039F">
        <w:t>,</w:t>
      </w:r>
    </w:p>
    <w:p w14:paraId="735B65D7" w14:textId="77777777" w:rsidR="00206717" w:rsidRPr="0040039F" w:rsidRDefault="00206717" w:rsidP="002F4345">
      <w:pPr>
        <w:jc w:val="both"/>
      </w:pPr>
    </w:p>
    <w:p w14:paraId="145EDA53" w14:textId="77777777" w:rsidR="00206717" w:rsidRDefault="00206717" w:rsidP="002F4345">
      <w:pPr>
        <w:jc w:val="both"/>
      </w:pPr>
      <w:r w:rsidRPr="00085EF5">
        <w:rPr>
          <w:b/>
          <w:bCs/>
          <w:spacing w:val="60"/>
        </w:rPr>
        <w:t xml:space="preserve">jmenuje </w:t>
      </w:r>
      <w:r w:rsidRPr="00085EF5">
        <w:t>Pracovní skupinu pro dotační programy v</w:t>
      </w:r>
      <w:r>
        <w:t xml:space="preserve"> </w:t>
      </w:r>
      <w:r w:rsidRPr="00085EF5">
        <w:t>oblasti kultury a památkové péče pro</w:t>
      </w:r>
      <w:r>
        <w:t> </w:t>
      </w:r>
      <w:r w:rsidRPr="00085EF5">
        <w:t>rok 20</w:t>
      </w:r>
      <w:r>
        <w:t>21</w:t>
      </w:r>
      <w:r w:rsidRPr="00085EF5">
        <w:t xml:space="preserve"> ve složení:</w:t>
      </w:r>
    </w:p>
    <w:p w14:paraId="15EA6750" w14:textId="77777777" w:rsidR="00206717" w:rsidRPr="00085EF5" w:rsidRDefault="00206717" w:rsidP="002F4345">
      <w:pPr>
        <w:pStyle w:val="Odstavecseseznamem"/>
        <w:numPr>
          <w:ilvl w:val="0"/>
          <w:numId w:val="40"/>
        </w:numPr>
        <w:ind w:left="360"/>
        <w:contextualSpacing/>
        <w:jc w:val="both"/>
      </w:pPr>
      <w:r>
        <w:rPr>
          <w:lang w:eastAsia="ar-SA"/>
        </w:rPr>
        <w:t xml:space="preserve">Mgr. František </w:t>
      </w:r>
      <w:proofErr w:type="spellStart"/>
      <w:r>
        <w:rPr>
          <w:lang w:eastAsia="ar-SA"/>
        </w:rPr>
        <w:t>Lukl</w:t>
      </w:r>
      <w:proofErr w:type="spellEnd"/>
      <w:r>
        <w:rPr>
          <w:lang w:eastAsia="ar-SA"/>
        </w:rPr>
        <w:t>, MPA, náměstek hejtmana Jihomoravského kraje,</w:t>
      </w:r>
    </w:p>
    <w:p w14:paraId="5C8A34A3" w14:textId="77777777" w:rsidR="00206717" w:rsidRPr="00085EF5" w:rsidRDefault="00206717" w:rsidP="002F4345">
      <w:pPr>
        <w:pStyle w:val="Odstavecseseznamem"/>
        <w:numPr>
          <w:ilvl w:val="0"/>
          <w:numId w:val="40"/>
        </w:numPr>
        <w:ind w:left="360"/>
        <w:contextualSpacing/>
        <w:jc w:val="both"/>
      </w:pPr>
      <w:r>
        <w:t>Ing. Jiří Němec, předseda Výboru pro životní prostředí a kulturu,</w:t>
      </w:r>
    </w:p>
    <w:p w14:paraId="3D12437B" w14:textId="77777777" w:rsidR="00206717" w:rsidRPr="00271014" w:rsidRDefault="00206717" w:rsidP="002F4345">
      <w:pPr>
        <w:pStyle w:val="Odstavecseseznamem"/>
        <w:numPr>
          <w:ilvl w:val="0"/>
          <w:numId w:val="40"/>
        </w:numPr>
        <w:ind w:left="360"/>
        <w:contextualSpacing/>
        <w:jc w:val="both"/>
      </w:pPr>
      <w:r w:rsidRPr="00271014">
        <w:t>Mgr. Petr Fedor, vedoucí odboru kultury a památkové péče,</w:t>
      </w:r>
    </w:p>
    <w:p w14:paraId="00B39F9A" w14:textId="77777777" w:rsidR="00206717" w:rsidRDefault="00206717" w:rsidP="002F4345">
      <w:pPr>
        <w:pStyle w:val="Odstavecseseznamem"/>
        <w:numPr>
          <w:ilvl w:val="0"/>
          <w:numId w:val="40"/>
        </w:numPr>
        <w:ind w:left="360"/>
        <w:contextualSpacing/>
        <w:jc w:val="both"/>
      </w:pPr>
      <w:r w:rsidRPr="00271014">
        <w:t>JUDr. Sylva Dohnálková, vedoucí oddělení kultury odboru kultury a památkové péče,</w:t>
      </w:r>
    </w:p>
    <w:p w14:paraId="05FE893A" w14:textId="77777777" w:rsidR="00206717" w:rsidRPr="00AB12F5" w:rsidRDefault="00206717" w:rsidP="002F4345">
      <w:pPr>
        <w:pStyle w:val="Odstavecseseznamem"/>
        <w:numPr>
          <w:ilvl w:val="0"/>
          <w:numId w:val="40"/>
        </w:numPr>
        <w:ind w:left="360"/>
        <w:contextualSpacing/>
        <w:jc w:val="both"/>
      </w:pPr>
      <w:r>
        <w:t xml:space="preserve">Mgr. Bc. Petra Kynclová, referentka agendy památkové péče odboru kultury a památkové péče. </w:t>
      </w:r>
    </w:p>
    <w:p w14:paraId="10E324FB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50E64EA" w14:textId="796AB5B9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42 programu – </w:t>
      </w:r>
      <w:r w:rsidRPr="001A7152">
        <w:rPr>
          <w:rFonts w:ascii="Arial Black" w:hAnsi="Arial Black" w:cs="Arial Black"/>
          <w:sz w:val="28"/>
          <w:szCs w:val="28"/>
          <w:u w:val="single"/>
        </w:rPr>
        <w:t xml:space="preserve">Výběr dodavatele a uzavření smlouvy na veřejnou zakázku malého rozsahu „Strategie rozvoje cestovního ruchu Jihomoravského kraje na roky </w:t>
      </w:r>
      <w:proofErr w:type="gramStart"/>
      <w:r w:rsidRPr="001A7152">
        <w:rPr>
          <w:rFonts w:ascii="Arial Black" w:hAnsi="Arial Black" w:cs="Arial Black"/>
          <w:sz w:val="28"/>
          <w:szCs w:val="28"/>
          <w:u w:val="single"/>
        </w:rPr>
        <w:t>2021 - 2027</w:t>
      </w:r>
      <w:proofErr w:type="gramEnd"/>
      <w:r w:rsidRPr="001A7152">
        <w:rPr>
          <w:rFonts w:ascii="Arial Black" w:hAnsi="Arial Black" w:cs="Arial Black"/>
          <w:sz w:val="28"/>
          <w:szCs w:val="28"/>
          <w:u w:val="single"/>
        </w:rPr>
        <w:t>“</w:t>
      </w:r>
    </w:p>
    <w:p w14:paraId="44425AA0" w14:textId="77777777" w:rsidR="00206717" w:rsidRDefault="00206717" w:rsidP="002F4345">
      <w:pPr>
        <w:jc w:val="both"/>
        <w:rPr>
          <w:b/>
          <w:bCs/>
          <w:u w:val="single"/>
        </w:rPr>
      </w:pPr>
    </w:p>
    <w:p w14:paraId="409B94A6" w14:textId="5A62B92B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875</w:t>
      </w:r>
      <w:r>
        <w:rPr>
          <w:b/>
          <w:bCs/>
          <w:u w:val="single"/>
        </w:rPr>
        <w:t>/21/R15:</w:t>
      </w:r>
    </w:p>
    <w:p w14:paraId="2BA28D0E" w14:textId="77777777" w:rsidR="00206717" w:rsidRPr="00BF6E6F" w:rsidRDefault="00206717" w:rsidP="002F4345">
      <w:pPr>
        <w:tabs>
          <w:tab w:val="left" w:pos="284"/>
        </w:tabs>
        <w:jc w:val="both"/>
      </w:pPr>
      <w:r w:rsidRPr="00C00605">
        <w:rPr>
          <w:bCs/>
        </w:rPr>
        <w:t>Rada Jihomoravského kraje v souladu s ustanovením § 59 odst. 3 zákona č. 129/2000 Sb., o krajích (krajské zřízení), ve znění pozdějších předpisů a v souvislosti s výkonem funkce zadavatele při zadávání veřejné zakázky</w:t>
      </w:r>
      <w:r>
        <w:rPr>
          <w:bCs/>
        </w:rPr>
        <w:t xml:space="preserve"> </w:t>
      </w:r>
      <w:r w:rsidRPr="00062E70">
        <w:t xml:space="preserve">„Strategie rozvoje cestovního ruchu Jihomoravského kraje na roky </w:t>
      </w:r>
      <w:proofErr w:type="gramStart"/>
      <w:r w:rsidRPr="00062E70">
        <w:t>2021 - 2027</w:t>
      </w:r>
      <w:proofErr w:type="gramEnd"/>
      <w:r w:rsidRPr="00062E70">
        <w:t>“</w:t>
      </w:r>
      <w:r w:rsidRPr="00C00605">
        <w:rPr>
          <w:bCs/>
        </w:rPr>
        <w:t>, která je zadávána jako veřejná zakázka malého rozsahu dle</w:t>
      </w:r>
      <w:r>
        <w:rPr>
          <w:bCs/>
        </w:rPr>
        <w:t> </w:t>
      </w:r>
      <w:r>
        <w:t>ustanovení § 6 a § 31 zákona č. 134</w:t>
      </w:r>
      <w:r w:rsidRPr="00421FFA">
        <w:t>/20</w:t>
      </w:r>
      <w:r>
        <w:t>16 </w:t>
      </w:r>
      <w:r w:rsidRPr="00421FFA">
        <w:t>Sb., o </w:t>
      </w:r>
      <w:r>
        <w:t xml:space="preserve">zadávání </w:t>
      </w:r>
      <w:r w:rsidRPr="00421FFA">
        <w:t>veřejných zakáz</w:t>
      </w:r>
      <w:r>
        <w:t>ek</w:t>
      </w:r>
      <w:r w:rsidRPr="00421FFA">
        <w:t xml:space="preserve">, </w:t>
      </w:r>
      <w:r>
        <w:t xml:space="preserve">ve znění pozdějších předpisů, </w:t>
      </w:r>
    </w:p>
    <w:p w14:paraId="160A2961" w14:textId="77777777" w:rsidR="00206717" w:rsidRPr="00A74F38" w:rsidRDefault="00206717" w:rsidP="002F4345">
      <w:pPr>
        <w:pStyle w:val="Seznamsodrkami"/>
      </w:pPr>
    </w:p>
    <w:p w14:paraId="1EE2392B" w14:textId="223B1682" w:rsidR="00206717" w:rsidRDefault="00206717" w:rsidP="002F4345">
      <w:pPr>
        <w:pStyle w:val="Seznamsodrkami"/>
        <w:numPr>
          <w:ilvl w:val="0"/>
          <w:numId w:val="42"/>
        </w:numPr>
        <w:tabs>
          <w:tab w:val="clear" w:pos="644"/>
        </w:tabs>
        <w:ind w:left="0" w:firstLine="0"/>
        <w:rPr>
          <w:b/>
          <w:bCs/>
          <w:i/>
        </w:rPr>
      </w:pPr>
      <w:r w:rsidRPr="001A7152">
        <w:rPr>
          <w:b/>
          <w:bCs/>
          <w:spacing w:val="60"/>
        </w:rPr>
        <w:t>bere na vědomí</w:t>
      </w:r>
      <w:r w:rsidRPr="006161B7">
        <w:t xml:space="preserve"> </w:t>
      </w:r>
      <w:r>
        <w:t>Protokol o otevírání elektronických nabídek k r</w:t>
      </w:r>
      <w:r w:rsidRPr="006161B7">
        <w:t xml:space="preserve">ealizaci předmětné veřejné zakázky ze dne </w:t>
      </w:r>
      <w:r>
        <w:t>04</w:t>
      </w:r>
      <w:r w:rsidRPr="006161B7">
        <w:t>.0</w:t>
      </w:r>
      <w:r>
        <w:t>3</w:t>
      </w:r>
      <w:r w:rsidRPr="006161B7">
        <w:t>.202</w:t>
      </w:r>
      <w:r>
        <w:t>1</w:t>
      </w:r>
      <w:r w:rsidRPr="006161B7">
        <w:t>,</w:t>
      </w:r>
    </w:p>
    <w:p w14:paraId="67B7F2AC" w14:textId="77777777" w:rsidR="00206717" w:rsidRDefault="00206717" w:rsidP="002F4345">
      <w:pPr>
        <w:pStyle w:val="Seznamsodrkami"/>
      </w:pPr>
    </w:p>
    <w:p w14:paraId="16E59856" w14:textId="01F4F574" w:rsidR="00206717" w:rsidRPr="006421F4" w:rsidRDefault="00206717" w:rsidP="002F4345">
      <w:pPr>
        <w:pStyle w:val="Seznamsodrkami"/>
        <w:numPr>
          <w:ilvl w:val="0"/>
          <w:numId w:val="42"/>
        </w:numPr>
        <w:tabs>
          <w:tab w:val="clear" w:pos="644"/>
        </w:tabs>
        <w:ind w:left="0" w:firstLine="0"/>
        <w:rPr>
          <w:b/>
          <w:bCs/>
          <w:i/>
        </w:rPr>
      </w:pPr>
      <w:r w:rsidRPr="001A7152">
        <w:rPr>
          <w:b/>
          <w:bCs/>
          <w:spacing w:val="60"/>
        </w:rPr>
        <w:t>bere na vědomí</w:t>
      </w:r>
      <w:r w:rsidRPr="006161B7">
        <w:t xml:space="preserve"> Záznam z jednání hodnotící komise k realizaci předmětné veřejné zakázky ze dne </w:t>
      </w:r>
      <w:r>
        <w:t>09</w:t>
      </w:r>
      <w:r w:rsidRPr="006161B7">
        <w:t>.0</w:t>
      </w:r>
      <w:r>
        <w:t>3</w:t>
      </w:r>
      <w:r w:rsidRPr="006161B7">
        <w:t>.202</w:t>
      </w:r>
      <w:r>
        <w:t>1</w:t>
      </w:r>
      <w:r w:rsidRPr="006161B7">
        <w:t>,</w:t>
      </w:r>
    </w:p>
    <w:p w14:paraId="0111EBA5" w14:textId="77777777" w:rsidR="00206717" w:rsidRPr="006161B7" w:rsidRDefault="00206717" w:rsidP="002F4345">
      <w:pPr>
        <w:pStyle w:val="Seznamsodrkami"/>
      </w:pPr>
    </w:p>
    <w:p w14:paraId="2789C899" w14:textId="66D7E7D2" w:rsidR="00206717" w:rsidRPr="0097096A" w:rsidRDefault="00206717" w:rsidP="002F4345">
      <w:pPr>
        <w:pStyle w:val="Seznamsodrkami"/>
        <w:rPr>
          <w:spacing w:val="60"/>
        </w:rPr>
      </w:pPr>
      <w:r w:rsidRPr="002F4345">
        <w:rPr>
          <w:b/>
          <w:bCs/>
        </w:rPr>
        <w:t>c)</w:t>
      </w:r>
      <w:r w:rsidR="002F4345">
        <w:rPr>
          <w:b/>
          <w:bCs/>
        </w:rPr>
        <w:tab/>
      </w:r>
      <w:r w:rsidRPr="001A7152">
        <w:rPr>
          <w:b/>
          <w:bCs/>
          <w:spacing w:val="60"/>
        </w:rPr>
        <w:t>vybírá</w:t>
      </w:r>
      <w:r w:rsidRPr="003D7D64">
        <w:rPr>
          <w:spacing w:val="60"/>
        </w:rPr>
        <w:t xml:space="preserve"> </w:t>
      </w:r>
      <w:r w:rsidRPr="003D7D64">
        <w:t xml:space="preserve">v souladu s návrhem hodnotící komise k realizaci předmětné veřejné zakázky nabídku účastníka </w:t>
      </w:r>
      <w:r w:rsidRPr="00595381">
        <w:t xml:space="preserve">KPMG Česká republika, s.r.o., </w:t>
      </w:r>
      <w:r w:rsidRPr="00595381">
        <w:rPr>
          <w:shd w:val="clear" w:color="auto" w:fill="FFFFFF"/>
        </w:rPr>
        <w:t>Pobřežní 648/1a, 186 00 Praha</w:t>
      </w:r>
      <w:r w:rsidRPr="00595381">
        <w:t>, IČ:</w:t>
      </w:r>
      <w:r>
        <w:t> </w:t>
      </w:r>
      <w:r w:rsidRPr="00595381">
        <w:rPr>
          <w:rStyle w:val="nowrap"/>
          <w:iCs/>
          <w:bdr w:val="none" w:sz="0" w:space="0" w:color="auto" w:frame="1"/>
          <w:shd w:val="clear" w:color="auto" w:fill="FFFFFF"/>
        </w:rPr>
        <w:t>00553115</w:t>
      </w:r>
      <w:r w:rsidRPr="00595381">
        <w:t>,</w:t>
      </w:r>
    </w:p>
    <w:p w14:paraId="6BE15D23" w14:textId="77777777" w:rsidR="00206717" w:rsidRPr="003D7D64" w:rsidRDefault="00206717" w:rsidP="002F4345">
      <w:pPr>
        <w:pStyle w:val="Seznamsodrkami"/>
      </w:pPr>
    </w:p>
    <w:p w14:paraId="3FBEFEF7" w14:textId="17EF2428" w:rsidR="00206717" w:rsidRPr="006161B7" w:rsidRDefault="00206717" w:rsidP="002F4345">
      <w:pPr>
        <w:pStyle w:val="Seznamsodrkami"/>
        <w:rPr>
          <w:b/>
          <w:bCs/>
          <w:i/>
        </w:rPr>
      </w:pPr>
      <w:r w:rsidRPr="002F4345">
        <w:rPr>
          <w:b/>
          <w:bCs/>
        </w:rPr>
        <w:t>d)</w:t>
      </w:r>
      <w:r w:rsidR="002F4345">
        <w:rPr>
          <w:b/>
          <w:bCs/>
        </w:rPr>
        <w:tab/>
      </w:r>
      <w:r w:rsidRPr="001A7152">
        <w:rPr>
          <w:b/>
          <w:bCs/>
          <w:spacing w:val="60"/>
        </w:rPr>
        <w:t>schvaluje</w:t>
      </w:r>
      <w:r w:rsidRPr="006161B7">
        <w:rPr>
          <w:spacing w:val="60"/>
        </w:rPr>
        <w:t xml:space="preserve"> </w:t>
      </w:r>
      <w:r w:rsidRPr="006161B7">
        <w:t xml:space="preserve">uzavření Smlouvy o poskytnutí služeb k realizaci předmětné veřejné zakázky </w:t>
      </w:r>
      <w:r w:rsidRPr="0029180F">
        <w:t>„Strategie rozvoje cestovního ruchu Jihomoravského kraje na roky 2021 - 2027“</w:t>
      </w:r>
      <w:r w:rsidRPr="006161B7">
        <w:t xml:space="preserve"> mezi Jihomoravským krajem jako objednatelem a </w:t>
      </w:r>
      <w:r w:rsidRPr="0029180F">
        <w:t xml:space="preserve">společností </w:t>
      </w:r>
      <w:r w:rsidRPr="00595381">
        <w:t xml:space="preserve">KPMG Česká republika, s.r.o., </w:t>
      </w:r>
      <w:r w:rsidRPr="00595381">
        <w:rPr>
          <w:shd w:val="clear" w:color="auto" w:fill="FFFFFF"/>
        </w:rPr>
        <w:t>Pobřežní 648/1a, 186 00 Praha</w:t>
      </w:r>
      <w:r w:rsidRPr="00595381">
        <w:t xml:space="preserve">, IČ: </w:t>
      </w:r>
      <w:r w:rsidRPr="00595381">
        <w:rPr>
          <w:rStyle w:val="nowrap"/>
          <w:iCs/>
          <w:bdr w:val="none" w:sz="0" w:space="0" w:color="auto" w:frame="1"/>
          <w:shd w:val="clear" w:color="auto" w:fill="FFFFFF"/>
        </w:rPr>
        <w:t>00553115</w:t>
      </w:r>
      <w:r w:rsidRPr="00595381">
        <w:t>,</w:t>
      </w:r>
      <w:r w:rsidRPr="006161B7">
        <w:t xml:space="preserve"> jako zhotovitelem, jejíž návrh tvoří přílohu č.</w:t>
      </w:r>
      <w:r>
        <w:t> </w:t>
      </w:r>
      <w:r w:rsidR="00585363">
        <w:rPr>
          <w:lang w:val="cs-CZ"/>
        </w:rPr>
        <w:t>6</w:t>
      </w:r>
      <w:r w:rsidRPr="006161B7">
        <w:t xml:space="preserve"> zápisu.</w:t>
      </w:r>
    </w:p>
    <w:p w14:paraId="1D48138A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1224562" w14:textId="3AE7791E" w:rsidR="00206717" w:rsidRDefault="0082189B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206717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43 programu – </w:t>
      </w:r>
      <w:r w:rsidR="00206717" w:rsidRPr="002841A4">
        <w:rPr>
          <w:rFonts w:ascii="Arial Black" w:hAnsi="Arial Black" w:cs="Arial Black"/>
          <w:sz w:val="28"/>
          <w:szCs w:val="28"/>
          <w:u w:val="single"/>
        </w:rPr>
        <w:t>Darování nepotřebného movitého majetku Technickému muzeu v Brně</w:t>
      </w:r>
    </w:p>
    <w:p w14:paraId="4ACCBFE8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</w:p>
    <w:p w14:paraId="2BEAF223" w14:textId="075012F9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876</w:t>
      </w:r>
      <w:r>
        <w:rPr>
          <w:b/>
          <w:bCs/>
          <w:u w:val="single"/>
        </w:rPr>
        <w:t>/21/R15:</w:t>
      </w:r>
    </w:p>
    <w:p w14:paraId="6F57EDCC" w14:textId="77777777" w:rsidR="00206717" w:rsidRPr="00A15BB0" w:rsidRDefault="00206717" w:rsidP="002F4345">
      <w:pPr>
        <w:jc w:val="both"/>
      </w:pPr>
      <w:r w:rsidRPr="000A743E">
        <w:t xml:space="preserve">Rada Jihomoravského kraje v souladu s ustanovením </w:t>
      </w:r>
      <w:r w:rsidRPr="00021A27">
        <w:t>§ 59 odst. 1 písm. i)</w:t>
      </w:r>
      <w:r>
        <w:t xml:space="preserve"> a </w:t>
      </w:r>
      <w:r w:rsidRPr="000A743E">
        <w:t xml:space="preserve">§ 59 odst. </w:t>
      </w:r>
      <w:r>
        <w:t>2 písm. f) </w:t>
      </w:r>
      <w:r w:rsidRPr="000A743E">
        <w:t>zákona č. 129/2000 Sb., o krajích (krajské zřízení</w:t>
      </w:r>
      <w:r>
        <w:t>), ve znění pozdějších předpisů,</w:t>
      </w:r>
    </w:p>
    <w:p w14:paraId="1B4A9715" w14:textId="77777777" w:rsidR="00206717" w:rsidRDefault="00206717" w:rsidP="002F4345">
      <w:pPr>
        <w:pStyle w:val="Default"/>
      </w:pPr>
    </w:p>
    <w:p w14:paraId="1792D0BB" w14:textId="0A4A44EF" w:rsidR="00206717" w:rsidRPr="002A4CC7" w:rsidRDefault="00206717" w:rsidP="002F4345">
      <w:pPr>
        <w:numPr>
          <w:ilvl w:val="1"/>
          <w:numId w:val="43"/>
        </w:numPr>
        <w:tabs>
          <w:tab w:val="clear" w:pos="360"/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216">
        <w:rPr>
          <w:b/>
          <w:spacing w:val="60"/>
        </w:rPr>
        <w:t>schvaluje</w:t>
      </w:r>
      <w:r w:rsidRPr="002A4CC7">
        <w:rPr>
          <w:b/>
          <w:bCs/>
        </w:rPr>
        <w:t xml:space="preserve"> </w:t>
      </w:r>
      <w:r w:rsidRPr="002A4CC7">
        <w:t xml:space="preserve">vynětí nepotřebného movitého majetku z hospodaření Jihomoravského muzea ve Znojmě, příspěvkové organizace, jehož seznam tvoří přílohu č. </w:t>
      </w:r>
      <w:r w:rsidR="00337270">
        <w:t xml:space="preserve">7a </w:t>
      </w:r>
      <w:r w:rsidRPr="002A4CC7">
        <w:t xml:space="preserve">zápisu, </w:t>
      </w:r>
    </w:p>
    <w:p w14:paraId="765E5013" w14:textId="77777777" w:rsidR="00206717" w:rsidRPr="002A4CC7" w:rsidRDefault="00206717" w:rsidP="002F4345">
      <w:pPr>
        <w:tabs>
          <w:tab w:val="left" w:pos="284"/>
        </w:tabs>
        <w:jc w:val="both"/>
      </w:pPr>
    </w:p>
    <w:p w14:paraId="1B32E74F" w14:textId="13642A7F" w:rsidR="00206717" w:rsidRPr="00570E63" w:rsidRDefault="00206717" w:rsidP="002F4345">
      <w:pPr>
        <w:numPr>
          <w:ilvl w:val="1"/>
          <w:numId w:val="43"/>
        </w:numPr>
        <w:tabs>
          <w:tab w:val="clear" w:pos="360"/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216">
        <w:rPr>
          <w:b/>
          <w:spacing w:val="60"/>
        </w:rPr>
        <w:t>schvaluje</w:t>
      </w:r>
      <w:r w:rsidRPr="00570E63">
        <w:t xml:space="preserve"> poskytnutí věcného daru sestávajícího z nepotřebného movitého majetku, vyňatého </w:t>
      </w:r>
      <w:r w:rsidRPr="00570E63">
        <w:rPr>
          <w:bCs/>
        </w:rPr>
        <w:t xml:space="preserve">z hospodaření </w:t>
      </w:r>
      <w:r w:rsidRPr="00570E63">
        <w:t>Jihomoravského muzea ve Znojmě, příspěvkové organizace, a</w:t>
      </w:r>
      <w:r>
        <w:t> </w:t>
      </w:r>
      <w:r w:rsidRPr="00570E63">
        <w:t>to</w:t>
      </w:r>
      <w:r>
        <w:t> </w:t>
      </w:r>
      <w:r w:rsidRPr="00570E63">
        <w:rPr>
          <w:rStyle w:val="tsubjname"/>
        </w:rPr>
        <w:t>Technickému muzeu v Brně</w:t>
      </w:r>
      <w:r w:rsidRPr="00570E63">
        <w:t>, se sídlem Purkyňova 2950/105, 612 00 Brno, IČO:</w:t>
      </w:r>
      <w:r>
        <w:t> </w:t>
      </w:r>
      <w:r w:rsidRPr="00570E63">
        <w:t>00101435, jako obdarovanému, v rozsahu a za podmínek, stanovených v návrhu darovací smlouvy, která včetně seznamu darovaného movitého majetku tvoří přílohou č</w:t>
      </w:r>
      <w:r w:rsidR="00337270">
        <w:t xml:space="preserve">. 7b </w:t>
      </w:r>
      <w:r w:rsidRPr="00570E63">
        <w:t>zápisu;</w:t>
      </w:r>
    </w:p>
    <w:p w14:paraId="0AE085AA" w14:textId="77777777" w:rsidR="00206717" w:rsidRPr="00570E63" w:rsidRDefault="00206717" w:rsidP="002F4345">
      <w:pPr>
        <w:tabs>
          <w:tab w:val="left" w:pos="284"/>
        </w:tabs>
        <w:jc w:val="both"/>
      </w:pPr>
    </w:p>
    <w:p w14:paraId="62747491" w14:textId="527D855C" w:rsidR="00206717" w:rsidRDefault="00206717" w:rsidP="004D1283">
      <w:pPr>
        <w:tabs>
          <w:tab w:val="left" w:pos="142"/>
          <w:tab w:val="left" w:pos="284"/>
        </w:tabs>
        <w:jc w:val="both"/>
      </w:pPr>
      <w:r w:rsidRPr="004D1283">
        <w:rPr>
          <w:b/>
          <w:bCs/>
        </w:rPr>
        <w:t>c)</w:t>
      </w:r>
      <w:r w:rsidR="004D1283">
        <w:rPr>
          <w:b/>
          <w:spacing w:val="60"/>
        </w:rPr>
        <w:tab/>
      </w:r>
      <w:r w:rsidRPr="00613216">
        <w:rPr>
          <w:b/>
          <w:spacing w:val="60"/>
        </w:rPr>
        <w:t>zmocňuje</w:t>
      </w:r>
      <w:r w:rsidRPr="00F4453E">
        <w:rPr>
          <w:b/>
        </w:rPr>
        <w:t xml:space="preserve"> </w:t>
      </w:r>
      <w:r w:rsidRPr="00F4453E">
        <w:t xml:space="preserve">Jihomoravské muzeum ve Znojmě, příspěvkovou organizaci k uzavření výše uvedené darovací smlouvy </w:t>
      </w:r>
      <w:r>
        <w:t>jménem Jihomoravského kraje s</w:t>
      </w:r>
      <w:r w:rsidRPr="00F4453E">
        <w:t> </w:t>
      </w:r>
      <w:r w:rsidRPr="00F4453E">
        <w:rPr>
          <w:rStyle w:val="tsubjname"/>
        </w:rPr>
        <w:t>Technickým muzeem v</w:t>
      </w:r>
      <w:r>
        <w:rPr>
          <w:rStyle w:val="tsubjname"/>
        </w:rPr>
        <w:t> </w:t>
      </w:r>
      <w:r w:rsidRPr="00F4453E">
        <w:rPr>
          <w:rStyle w:val="tsubjname"/>
        </w:rPr>
        <w:t>Brně</w:t>
      </w:r>
      <w:r w:rsidRPr="00D33214">
        <w:rPr>
          <w:rStyle w:val="tsubjname"/>
        </w:rPr>
        <w:t xml:space="preserve">, </w:t>
      </w:r>
      <w:r w:rsidRPr="00D33214">
        <w:t>se</w:t>
      </w:r>
      <w:r>
        <w:t> </w:t>
      </w:r>
      <w:r w:rsidRPr="00D33214">
        <w:t>sídlem Purkyňova 2950/105, 612 00 Brno, IČO: 00101435</w:t>
      </w:r>
      <w:r>
        <w:t>.</w:t>
      </w:r>
    </w:p>
    <w:p w14:paraId="28A8C627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DC69A16" w14:textId="77777777" w:rsidR="00206717" w:rsidRDefault="0020671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44 programu – </w:t>
      </w:r>
      <w:r w:rsidRPr="00B67EA7">
        <w:rPr>
          <w:rFonts w:ascii="Arial Black" w:hAnsi="Arial Black" w:cs="Arial Black"/>
          <w:sz w:val="28"/>
          <w:szCs w:val="28"/>
          <w:u w:val="single"/>
        </w:rPr>
        <w:t>Muzeum Brněnska, příspěvková organizace – dodatek č. 5 ke zřizovací listině</w:t>
      </w:r>
    </w:p>
    <w:p w14:paraId="7712289D" w14:textId="77777777" w:rsidR="00206717" w:rsidRDefault="00206717" w:rsidP="002F4345">
      <w:pPr>
        <w:jc w:val="both"/>
        <w:rPr>
          <w:b/>
          <w:bCs/>
          <w:color w:val="FF0000"/>
          <w:u w:val="single"/>
        </w:rPr>
      </w:pPr>
    </w:p>
    <w:p w14:paraId="0EACFB29" w14:textId="0475707A" w:rsidR="00206717" w:rsidRDefault="00206717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D21A5">
        <w:rPr>
          <w:b/>
          <w:bCs/>
          <w:u w:val="single"/>
        </w:rPr>
        <w:t>877</w:t>
      </w:r>
      <w:r>
        <w:rPr>
          <w:b/>
          <w:bCs/>
          <w:u w:val="single"/>
        </w:rPr>
        <w:t>/21/R15:</w:t>
      </w:r>
    </w:p>
    <w:p w14:paraId="1D2C0B92" w14:textId="77777777" w:rsidR="00206717" w:rsidRPr="00243048" w:rsidRDefault="00206717" w:rsidP="002F4345">
      <w:pPr>
        <w:pStyle w:val="Seznamsodrkami"/>
        <w:rPr>
          <w:i/>
        </w:rPr>
      </w:pPr>
      <w:r w:rsidRPr="00243048">
        <w:t xml:space="preserve">Rada Jihomoravského kraje v souladu s § 59 odst. </w:t>
      </w:r>
      <w:r>
        <w:t>1</w:t>
      </w:r>
      <w:r w:rsidRPr="00243048">
        <w:t xml:space="preserve"> zákona č. 129/2000 Sb., o krajích (krajské zřízení), ve znění pozdějších předpisů,</w:t>
      </w:r>
    </w:p>
    <w:p w14:paraId="3DC491F1" w14:textId="77777777" w:rsidR="00206717" w:rsidRPr="00243048" w:rsidRDefault="00206717" w:rsidP="002F4345">
      <w:pPr>
        <w:pStyle w:val="Seznamsodrkami"/>
      </w:pPr>
    </w:p>
    <w:p w14:paraId="391FA357" w14:textId="77777777" w:rsidR="00206717" w:rsidRPr="00243048" w:rsidRDefault="00206717" w:rsidP="002F4345">
      <w:pPr>
        <w:pStyle w:val="Seznamsodrkami"/>
        <w:rPr>
          <w:i/>
        </w:rPr>
      </w:pPr>
      <w:r w:rsidRPr="00243048">
        <w:rPr>
          <w:b/>
          <w:spacing w:val="60"/>
        </w:rPr>
        <w:t>doporučuje</w:t>
      </w:r>
      <w:r w:rsidRPr="00243048">
        <w:rPr>
          <w:spacing w:val="60"/>
        </w:rPr>
        <w:t xml:space="preserve"> </w:t>
      </w:r>
      <w:r w:rsidRPr="00243048">
        <w:t>Zastupitelstvu Jihomoravského kraje v souladu s ustanoveními § 35 odst. 2 písm. j) zákona č. 129/2000 Sb., o krajích (krajské zřízení), ve znění pozdějších předpisů a</w:t>
      </w:r>
      <w:r>
        <w:t> </w:t>
      </w:r>
      <w:r w:rsidRPr="00243048">
        <w:t>v souladu s ustanovením § 27 zákona č. 250/2000 Sb., o rozpočtových pravidlech územních rozpočtů, ve znění pozdějších předpisů,</w:t>
      </w:r>
    </w:p>
    <w:p w14:paraId="0DCA23D0" w14:textId="77777777" w:rsidR="00206717" w:rsidRDefault="00206717" w:rsidP="002F4345">
      <w:pPr>
        <w:pStyle w:val="Seznamsodrkami"/>
      </w:pPr>
    </w:p>
    <w:p w14:paraId="1ECCA8EC" w14:textId="1F8224B2" w:rsidR="00206717" w:rsidRPr="00E11BE4" w:rsidRDefault="00206717" w:rsidP="002F4345">
      <w:pPr>
        <w:pStyle w:val="Seznamsodrkami"/>
        <w:rPr>
          <w:i/>
        </w:rPr>
      </w:pPr>
      <w:r w:rsidRPr="00905818">
        <w:rPr>
          <w:b/>
          <w:spacing w:val="60"/>
        </w:rPr>
        <w:t xml:space="preserve">schválit </w:t>
      </w:r>
      <w:r w:rsidRPr="001C33EA">
        <w:t xml:space="preserve">dodatek č. </w:t>
      </w:r>
      <w:r>
        <w:t xml:space="preserve">5 </w:t>
      </w:r>
      <w:r w:rsidRPr="001C33EA">
        <w:t xml:space="preserve">ke zřizovací listině </w:t>
      </w:r>
      <w:r>
        <w:t>Muzea Brněnska</w:t>
      </w:r>
      <w:r w:rsidRPr="001C33EA">
        <w:t xml:space="preserve">, příspěvkové organizace, </w:t>
      </w:r>
      <w:r>
        <w:t>jehož předmětem je</w:t>
      </w:r>
      <w:r w:rsidRPr="001C33EA">
        <w:t xml:space="preserve"> </w:t>
      </w:r>
      <w:r w:rsidRPr="00E11BE4">
        <w:t>předání nemovité</w:t>
      </w:r>
      <w:r>
        <w:t>ho</w:t>
      </w:r>
      <w:r w:rsidRPr="00E11BE4">
        <w:t xml:space="preserve"> majetku k</w:t>
      </w:r>
      <w:r>
        <w:t> </w:t>
      </w:r>
      <w:r w:rsidRPr="00E11BE4">
        <w:t>hospodaření</w:t>
      </w:r>
      <w:r>
        <w:t xml:space="preserve"> </w:t>
      </w:r>
      <w:r w:rsidRPr="00E11BE4">
        <w:t>příspěvkové</w:t>
      </w:r>
      <w:r>
        <w:t xml:space="preserve"> organizaci,</w:t>
      </w:r>
      <w:r w:rsidRPr="00E11BE4">
        <w:t xml:space="preserve"> který</w:t>
      </w:r>
      <w:r>
        <w:rPr>
          <w:lang w:val="cs-CZ"/>
        </w:rPr>
        <w:t> </w:t>
      </w:r>
      <w:r w:rsidRPr="00E11BE4">
        <w:t xml:space="preserve">tvoří přílohu č. </w:t>
      </w:r>
      <w:r w:rsidR="00337270">
        <w:rPr>
          <w:lang w:val="cs-CZ"/>
        </w:rPr>
        <w:t>8</w:t>
      </w:r>
      <w:r w:rsidRPr="00E11BE4">
        <w:t xml:space="preserve"> zápisu</w:t>
      </w:r>
      <w:r>
        <w:t>.</w:t>
      </w:r>
    </w:p>
    <w:p w14:paraId="51B06CFF" w14:textId="65ECA0A6" w:rsidR="003D21A5" w:rsidRDefault="003D21A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E713F65" w14:textId="77777777" w:rsidR="009233B6" w:rsidRDefault="009233B6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142 programu – </w:t>
      </w:r>
      <w:r w:rsidRPr="000204A0">
        <w:rPr>
          <w:rFonts w:ascii="Arial Black" w:hAnsi="Arial Black" w:cs="Arial Black"/>
          <w:sz w:val="28"/>
          <w:szCs w:val="28"/>
          <w:u w:val="single"/>
        </w:rPr>
        <w:t>Změny v Centrále cestovního ruchu – Jižní Morava</w:t>
      </w:r>
    </w:p>
    <w:p w14:paraId="3CD187CE" w14:textId="77777777" w:rsidR="00B963D5" w:rsidRDefault="00B963D5" w:rsidP="002F4345">
      <w:pPr>
        <w:jc w:val="both"/>
        <w:rPr>
          <w:b/>
          <w:bCs/>
          <w:u w:val="single"/>
        </w:rPr>
      </w:pPr>
    </w:p>
    <w:p w14:paraId="2B640125" w14:textId="41FA5D13" w:rsidR="009233B6" w:rsidRDefault="009233B6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878/21/R15:</w:t>
      </w:r>
    </w:p>
    <w:p w14:paraId="368CB911" w14:textId="77777777" w:rsidR="009233B6" w:rsidRPr="00051717" w:rsidRDefault="009233B6" w:rsidP="002F4345">
      <w:pPr>
        <w:jc w:val="both"/>
        <w:rPr>
          <w:bCs/>
        </w:rPr>
      </w:pPr>
      <w:r w:rsidRPr="00051717">
        <w:rPr>
          <w:bCs/>
        </w:rPr>
        <w:t xml:space="preserve">Rada Jihomoravského kraje v souladu s ustanovením § 59 </w:t>
      </w:r>
      <w:r>
        <w:rPr>
          <w:bCs/>
        </w:rPr>
        <w:t xml:space="preserve">odst. 3 </w:t>
      </w:r>
      <w:r w:rsidRPr="00051717">
        <w:rPr>
          <w:bCs/>
        </w:rPr>
        <w:t>zákona č. 129/2000 Sb., o krajích (krajské zřízení), ve znění pozdějších předpisů,</w:t>
      </w:r>
    </w:p>
    <w:p w14:paraId="4FA485BC" w14:textId="77777777" w:rsidR="009233B6" w:rsidRDefault="009233B6" w:rsidP="002F4345">
      <w:pPr>
        <w:jc w:val="both"/>
      </w:pPr>
    </w:p>
    <w:p w14:paraId="75AB5EDA" w14:textId="77777777" w:rsidR="009233B6" w:rsidRDefault="009233B6" w:rsidP="002F4345">
      <w:pPr>
        <w:numPr>
          <w:ilvl w:val="0"/>
          <w:numId w:val="79"/>
        </w:numPr>
        <w:tabs>
          <w:tab w:val="clear" w:pos="448"/>
          <w:tab w:val="num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Siln"/>
          <w:b w:val="0"/>
          <w:color w:val="000000"/>
        </w:rPr>
      </w:pPr>
      <w:r w:rsidRPr="005075A7">
        <w:rPr>
          <w:rStyle w:val="Siln"/>
          <w:color w:val="000000"/>
          <w:spacing w:val="60"/>
        </w:rPr>
        <w:t>zrušuje</w:t>
      </w:r>
      <w:r>
        <w:rPr>
          <w:rStyle w:val="Siln"/>
          <w:color w:val="000000"/>
        </w:rPr>
        <w:t xml:space="preserve"> </w:t>
      </w:r>
      <w:r w:rsidRPr="000204A0">
        <w:rPr>
          <w:rStyle w:val="Siln"/>
          <w:b w:val="0"/>
          <w:bCs w:val="0"/>
          <w:color w:val="000000"/>
        </w:rPr>
        <w:t>část usnesení Rady Jihomoravského kraje č. 582/21/R8 přijaté pod písm. e) ze dne 27. 1. 2021, kterým Rada Jihomoravského kraje navrhla</w:t>
      </w:r>
      <w:r>
        <w:rPr>
          <w:rStyle w:val="Siln"/>
          <w:color w:val="000000"/>
        </w:rPr>
        <w:t xml:space="preserve"> </w:t>
      </w:r>
      <w:r>
        <w:rPr>
          <w:bCs/>
          <w:color w:val="000000"/>
        </w:rPr>
        <w:t xml:space="preserve">valné hromadě </w:t>
      </w:r>
      <w:r>
        <w:t>Centrály cestovního ruchu – Jižní Morava,</w:t>
      </w:r>
      <w:r w:rsidRPr="00514888">
        <w:t xml:space="preserve"> </w:t>
      </w:r>
      <w:r>
        <w:t xml:space="preserve">se sídlem Radnická 2, 602 00 Brno, IČ: </w:t>
      </w:r>
      <w:r w:rsidRPr="003F6891">
        <w:t>75063638</w:t>
      </w:r>
      <w:r>
        <w:t xml:space="preserve">, jmenovat do </w:t>
      </w:r>
      <w:r w:rsidRPr="005263AD">
        <w:rPr>
          <w:bCs/>
        </w:rPr>
        <w:t>funkce člen</w:t>
      </w:r>
      <w:r>
        <w:rPr>
          <w:bCs/>
        </w:rPr>
        <w:t>a</w:t>
      </w:r>
      <w:r w:rsidRPr="005263AD">
        <w:rPr>
          <w:bCs/>
        </w:rPr>
        <w:t xml:space="preserve"> dozorčí rady</w:t>
      </w:r>
      <w:r>
        <w:rPr>
          <w:bCs/>
        </w:rPr>
        <w:t xml:space="preserve"> Mgr. Petra Vlasáka, jako zástupce Jihomoravského kraje;</w:t>
      </w:r>
    </w:p>
    <w:p w14:paraId="4A62BE11" w14:textId="77777777" w:rsidR="009233B6" w:rsidRPr="005075A7" w:rsidRDefault="009233B6" w:rsidP="002F4345">
      <w:pPr>
        <w:tabs>
          <w:tab w:val="num" w:pos="284"/>
        </w:tabs>
        <w:jc w:val="both"/>
        <w:rPr>
          <w:rStyle w:val="Siln"/>
          <w:b w:val="0"/>
          <w:color w:val="000000"/>
        </w:rPr>
      </w:pPr>
    </w:p>
    <w:p w14:paraId="4922692B" w14:textId="44AD2928" w:rsidR="009233B6" w:rsidRPr="00896DDA" w:rsidRDefault="009233B6" w:rsidP="002F4345">
      <w:pPr>
        <w:numPr>
          <w:ilvl w:val="0"/>
          <w:numId w:val="79"/>
        </w:numPr>
        <w:tabs>
          <w:tab w:val="clear" w:pos="448"/>
          <w:tab w:val="num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color w:val="000000"/>
        </w:rPr>
      </w:pPr>
      <w:r w:rsidRPr="00B81CF6">
        <w:rPr>
          <w:rStyle w:val="Siln"/>
          <w:spacing w:val="60"/>
        </w:rPr>
        <w:lastRenderedPageBreak/>
        <w:t>navrhuje</w:t>
      </w:r>
      <w:r>
        <w:rPr>
          <w:bCs/>
          <w:color w:val="000000"/>
        </w:rPr>
        <w:t xml:space="preserve"> valné hromadě </w:t>
      </w:r>
      <w:r>
        <w:t>Centrály cestovního ruchu – Jižní Morava,</w:t>
      </w:r>
      <w:r w:rsidRPr="00514888">
        <w:t xml:space="preserve"> </w:t>
      </w:r>
      <w:r>
        <w:t xml:space="preserve">se sídlem Radnická 2, 602 00 Brno, IČ: </w:t>
      </w:r>
      <w:r w:rsidRPr="003F6891">
        <w:t>75063638</w:t>
      </w:r>
      <w:r>
        <w:t xml:space="preserve">, jmenovat do </w:t>
      </w:r>
      <w:r w:rsidRPr="005263AD">
        <w:rPr>
          <w:bCs/>
        </w:rPr>
        <w:t>funkce člen</w:t>
      </w:r>
      <w:r>
        <w:rPr>
          <w:bCs/>
        </w:rPr>
        <w:t>a</w:t>
      </w:r>
      <w:r w:rsidRPr="005263AD">
        <w:rPr>
          <w:bCs/>
        </w:rPr>
        <w:t xml:space="preserve"> dozorčí rady</w:t>
      </w:r>
      <w:r>
        <w:rPr>
          <w:bCs/>
        </w:rPr>
        <w:t xml:space="preserve"> </w:t>
      </w:r>
      <w:r>
        <w:t xml:space="preserve">Bc. Pavla Havlíka, </w:t>
      </w:r>
      <w:r>
        <w:rPr>
          <w:bCs/>
        </w:rPr>
        <w:t>jako zástupce Jihomoravského kraje.</w:t>
      </w:r>
    </w:p>
    <w:p w14:paraId="009E96CD" w14:textId="0F266A09" w:rsidR="009233B6" w:rsidRPr="009233B6" w:rsidRDefault="009233B6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D4540F">
        <w:rPr>
          <w:b/>
        </w:rPr>
        <w:t xml:space="preserve"> č. 3 (k bodům č. 34 až 44 a 142)</w:t>
      </w:r>
      <w:r w:rsidRPr="009233B6">
        <w:rPr>
          <w:b/>
        </w:rPr>
        <w:t xml:space="preserve">: </w:t>
      </w:r>
      <w:proofErr w:type="gramStart"/>
      <w:r w:rsidRPr="009233B6">
        <w:rPr>
          <w:b/>
        </w:rPr>
        <w:t>10 – 0</w:t>
      </w:r>
      <w:proofErr w:type="gramEnd"/>
      <w:r w:rsidRPr="009233B6">
        <w:rPr>
          <w:b/>
        </w:rPr>
        <w:t xml:space="preserve"> – 0</w:t>
      </w:r>
    </w:p>
    <w:p w14:paraId="51AF6B54" w14:textId="77777777" w:rsidR="00D4540F" w:rsidRDefault="00D4540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5584740" w14:textId="380923CE" w:rsidR="00AE256C" w:rsidRPr="00826045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826045">
        <w:rPr>
          <w:rFonts w:ascii="Arial Black" w:hAnsi="Arial Black" w:cs="Arial Black"/>
          <w:sz w:val="28"/>
          <w:szCs w:val="28"/>
          <w:u w:val="single"/>
        </w:rPr>
        <w:t xml:space="preserve">Bod č. 2 programu </w:t>
      </w:r>
      <w:r w:rsidR="00ED3B11" w:rsidRPr="00826045">
        <w:rPr>
          <w:rFonts w:ascii="Arial Black" w:hAnsi="Arial Black" w:cs="Arial Black"/>
          <w:sz w:val="28"/>
          <w:szCs w:val="28"/>
          <w:u w:val="single"/>
        </w:rPr>
        <w:t>–</w:t>
      </w:r>
      <w:r w:rsidR="00240602" w:rsidRPr="00826045">
        <w:rPr>
          <w:u w:val="single"/>
        </w:rPr>
        <w:t xml:space="preserve"> </w:t>
      </w:r>
      <w:r w:rsidR="00240602" w:rsidRPr="00826045">
        <w:rPr>
          <w:rFonts w:ascii="Arial Black" w:hAnsi="Arial Black" w:cs="Arial Black"/>
          <w:sz w:val="28"/>
          <w:szCs w:val="28"/>
          <w:u w:val="single"/>
        </w:rPr>
        <w:t>Kontrola plnění úkolů</w:t>
      </w:r>
    </w:p>
    <w:p w14:paraId="06B243A9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FDA62F6" w14:textId="21E6FA3B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ED3B11">
        <w:rPr>
          <w:b/>
          <w:bCs/>
          <w:u w:val="single"/>
        </w:rPr>
        <w:t xml:space="preserve"> </w:t>
      </w:r>
      <w:r w:rsidR="00045EDB">
        <w:rPr>
          <w:b/>
          <w:bCs/>
          <w:u w:val="single"/>
        </w:rPr>
        <w:t>879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03D590D" w14:textId="47529E71" w:rsidR="00240602" w:rsidRDefault="00240602" w:rsidP="002F4345">
      <w:pPr>
        <w:tabs>
          <w:tab w:val="left" w:pos="284"/>
        </w:tabs>
        <w:jc w:val="both"/>
      </w:pPr>
      <w:r w:rsidRPr="00154008">
        <w:rPr>
          <w:bCs/>
        </w:rPr>
        <w:t>Rada Jihomoravského kraje v souladu s ustanovením § 59 odst. 1 písm. e)</w:t>
      </w:r>
      <w:r w:rsidRPr="00154008">
        <w:t xml:space="preserve"> zákona č.</w:t>
      </w:r>
      <w:r w:rsidR="00826045">
        <w:t> </w:t>
      </w:r>
      <w:r w:rsidRPr="00154008">
        <w:t>129/2000</w:t>
      </w:r>
      <w:r w:rsidR="00826045">
        <w:t> </w:t>
      </w:r>
      <w:r w:rsidRPr="00154008">
        <w:t>Sb., o krajích (krajské zřízení), ve znění pozdějších předpisů,</w:t>
      </w:r>
    </w:p>
    <w:p w14:paraId="7C8E2874" w14:textId="77777777" w:rsidR="00240602" w:rsidRPr="00154008" w:rsidRDefault="00240602" w:rsidP="002F4345">
      <w:pPr>
        <w:tabs>
          <w:tab w:val="left" w:pos="284"/>
        </w:tabs>
        <w:jc w:val="both"/>
      </w:pPr>
    </w:p>
    <w:p w14:paraId="74B2D729" w14:textId="77777777" w:rsidR="00240602" w:rsidRPr="00CC1FF6" w:rsidRDefault="00240602" w:rsidP="002F4345">
      <w:pPr>
        <w:pStyle w:val="Odstavecseseznamem"/>
        <w:numPr>
          <w:ilvl w:val="0"/>
          <w:numId w:val="97"/>
        </w:numPr>
        <w:tabs>
          <w:tab w:val="left" w:pos="142"/>
          <w:tab w:val="left" w:pos="284"/>
        </w:tabs>
        <w:ind w:left="0" w:firstLine="0"/>
        <w:contextualSpacing/>
        <w:jc w:val="both"/>
        <w:rPr>
          <w:bCs/>
        </w:rPr>
      </w:pPr>
      <w:r w:rsidRPr="00CC1FF6">
        <w:rPr>
          <w:b/>
          <w:spacing w:val="40"/>
        </w:rPr>
        <w:t xml:space="preserve">bere na vědomí </w:t>
      </w:r>
      <w:r w:rsidRPr="00CC1FF6">
        <w:rPr>
          <w:bCs/>
        </w:rPr>
        <w:t>zprávu o kontrole plnění úkolů vyplývajících ze schůzí Rady</w:t>
      </w:r>
      <w:r>
        <w:rPr>
          <w:bCs/>
        </w:rPr>
        <w:t> </w:t>
      </w:r>
      <w:r w:rsidRPr="00CC1FF6">
        <w:rPr>
          <w:bCs/>
        </w:rPr>
        <w:t>Jihomoravského kraje</w:t>
      </w:r>
      <w:r>
        <w:rPr>
          <w:bCs/>
        </w:rPr>
        <w:t>,</w:t>
      </w:r>
    </w:p>
    <w:p w14:paraId="0BF524D4" w14:textId="77777777" w:rsidR="00240602" w:rsidRDefault="00240602" w:rsidP="002F4345">
      <w:pPr>
        <w:pStyle w:val="Odstavecseseznamem"/>
        <w:tabs>
          <w:tab w:val="left" w:pos="142"/>
          <w:tab w:val="left" w:pos="284"/>
        </w:tabs>
        <w:ind w:left="0"/>
        <w:jc w:val="both"/>
        <w:rPr>
          <w:b/>
          <w:spacing w:val="60"/>
        </w:rPr>
      </w:pPr>
    </w:p>
    <w:p w14:paraId="56927FE7" w14:textId="091CB059" w:rsidR="00240602" w:rsidRDefault="00240602" w:rsidP="002F4345">
      <w:pPr>
        <w:pStyle w:val="Odstavecseseznamem"/>
        <w:numPr>
          <w:ilvl w:val="0"/>
          <w:numId w:val="97"/>
        </w:numPr>
        <w:tabs>
          <w:tab w:val="left" w:pos="142"/>
          <w:tab w:val="left" w:pos="284"/>
        </w:tabs>
        <w:ind w:left="0" w:firstLine="0"/>
        <w:contextualSpacing/>
        <w:jc w:val="both"/>
        <w:rPr>
          <w:bCs/>
        </w:rPr>
      </w:pPr>
      <w:r w:rsidRPr="00E951A0">
        <w:rPr>
          <w:b/>
          <w:spacing w:val="60"/>
        </w:rPr>
        <w:t>schvaluje</w:t>
      </w:r>
      <w:r w:rsidRPr="00E951A0">
        <w:rPr>
          <w:b/>
        </w:rPr>
        <w:t xml:space="preserve"> </w:t>
      </w:r>
      <w:r w:rsidRPr="00E951A0">
        <w:rPr>
          <w:bCs/>
        </w:rPr>
        <w:t>změnu termínu u úkolu č. R152/44b z 21.3.2021 na 3.10.2021</w:t>
      </w:r>
      <w:r>
        <w:rPr>
          <w:bCs/>
        </w:rPr>
        <w:t>.</w:t>
      </w:r>
    </w:p>
    <w:p w14:paraId="39274D5A" w14:textId="77777777" w:rsidR="00D32501" w:rsidRDefault="00D3250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40F7064" w14:textId="363F658B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 programu – </w:t>
      </w:r>
      <w:r w:rsidR="005C5940" w:rsidRPr="005C5940">
        <w:rPr>
          <w:rFonts w:ascii="Arial Black" w:hAnsi="Arial Black" w:cs="Arial Black"/>
          <w:sz w:val="28"/>
          <w:szCs w:val="28"/>
          <w:u w:val="single"/>
        </w:rPr>
        <w:t>Kontrola plnění úkolů z minulých zasedání</w:t>
      </w:r>
      <w:r w:rsidR="005C5940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5C5940" w:rsidRPr="005C5940">
        <w:rPr>
          <w:rFonts w:ascii="Arial Black" w:hAnsi="Arial Black" w:cs="Arial Black"/>
          <w:sz w:val="28"/>
          <w:szCs w:val="28"/>
          <w:u w:val="single"/>
        </w:rPr>
        <w:t>Zastupitelstva Jihomoravského kraje</w:t>
      </w:r>
    </w:p>
    <w:p w14:paraId="4F576C77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7E8FDA6" w14:textId="6E0ED418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EEBA813" w14:textId="7A82B320" w:rsidR="005C5940" w:rsidRPr="00596D7F" w:rsidRDefault="005C5940" w:rsidP="002F4345">
      <w:pPr>
        <w:jc w:val="both"/>
      </w:pPr>
      <w:r w:rsidRPr="00596D7F">
        <w:t>Rada Jihomoravského kraje v</w:t>
      </w:r>
      <w:r>
        <w:t xml:space="preserve"> </w:t>
      </w:r>
      <w:r w:rsidRPr="00596D7F">
        <w:t>souladu s</w:t>
      </w:r>
      <w:r>
        <w:t xml:space="preserve"> </w:t>
      </w:r>
      <w:r w:rsidRPr="00596D7F">
        <w:t>ustanovením § 59 odst. 1 zákona č. 129/2000 Sb., o krajích (krajské zřízení), ve znění pozdějších předpisů,</w:t>
      </w:r>
    </w:p>
    <w:p w14:paraId="219BBD5E" w14:textId="77777777" w:rsidR="005C5940" w:rsidRDefault="005C5940" w:rsidP="002F4345">
      <w:pPr>
        <w:jc w:val="both"/>
      </w:pPr>
    </w:p>
    <w:p w14:paraId="6EBC782B" w14:textId="77777777" w:rsidR="005C5940" w:rsidRPr="00596D7F" w:rsidRDefault="005C5940" w:rsidP="002F4345">
      <w:pPr>
        <w:jc w:val="both"/>
      </w:pPr>
      <w:r w:rsidRPr="00EA63B0">
        <w:rPr>
          <w:b/>
          <w:spacing w:val="40"/>
        </w:rPr>
        <w:t>doporučuje</w:t>
      </w:r>
      <w:r>
        <w:rPr>
          <w:b/>
          <w:spacing w:val="40"/>
        </w:rPr>
        <w:t xml:space="preserve"> </w:t>
      </w:r>
      <w:r w:rsidRPr="00596D7F">
        <w:t>Zastupitelstvu Jihomoravského kraje v</w:t>
      </w:r>
      <w:r>
        <w:t xml:space="preserve"> </w:t>
      </w:r>
      <w:r w:rsidRPr="00596D7F">
        <w:t>souladu s</w:t>
      </w:r>
      <w:r>
        <w:t xml:space="preserve"> ustanovením § 35 </w:t>
      </w:r>
      <w:r w:rsidRPr="00596D7F">
        <w:t>odst.</w:t>
      </w:r>
      <w:r>
        <w:t> </w:t>
      </w:r>
      <w:r w:rsidRPr="00596D7F">
        <w:t>1 zákona č. 129/2000 Sb., o krajích (krajské zřízení), ve znění pozdějších předpisů,</w:t>
      </w:r>
    </w:p>
    <w:p w14:paraId="4F5AEC3A" w14:textId="77777777" w:rsidR="005C5940" w:rsidRDefault="005C5940" w:rsidP="002F4345">
      <w:pPr>
        <w:tabs>
          <w:tab w:val="left" w:pos="142"/>
          <w:tab w:val="left" w:pos="284"/>
        </w:tabs>
        <w:contextualSpacing/>
        <w:jc w:val="both"/>
      </w:pPr>
    </w:p>
    <w:p w14:paraId="6E254868" w14:textId="77777777" w:rsidR="005C5940" w:rsidRDefault="005C5940" w:rsidP="002F4345">
      <w:pPr>
        <w:tabs>
          <w:tab w:val="left" w:pos="142"/>
          <w:tab w:val="left" w:pos="284"/>
        </w:tabs>
        <w:contextualSpacing/>
        <w:jc w:val="both"/>
      </w:pPr>
      <w:r w:rsidRPr="007638F9">
        <w:rPr>
          <w:b/>
          <w:bCs/>
        </w:rPr>
        <w:t>a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spacing w:val="40"/>
        </w:rPr>
        <w:t xml:space="preserve">vzít na vědomí </w:t>
      </w:r>
      <w:r>
        <w:t>zprávu o kontrole plnění úkolů uložených na minulých zasedáních Zastupitelstva Jihomoravského kraje,</w:t>
      </w:r>
    </w:p>
    <w:p w14:paraId="2757A7BB" w14:textId="77777777" w:rsidR="005C5940" w:rsidRDefault="005C5940" w:rsidP="002F4345">
      <w:pPr>
        <w:tabs>
          <w:tab w:val="left" w:pos="142"/>
          <w:tab w:val="left" w:pos="284"/>
        </w:tabs>
        <w:contextualSpacing/>
        <w:jc w:val="both"/>
      </w:pPr>
    </w:p>
    <w:p w14:paraId="68CA84C7" w14:textId="77777777" w:rsidR="005C5940" w:rsidRDefault="005C5940" w:rsidP="002F4345">
      <w:pPr>
        <w:tabs>
          <w:tab w:val="left" w:pos="142"/>
          <w:tab w:val="left" w:pos="284"/>
        </w:tabs>
        <w:contextualSpacing/>
        <w:jc w:val="both"/>
      </w:pPr>
      <w:r>
        <w:rPr>
          <w:b/>
          <w:bCs/>
        </w:rPr>
        <w:t>b)</w:t>
      </w:r>
      <w:r>
        <w:rPr>
          <w:b/>
          <w:bCs/>
        </w:rPr>
        <w:tab/>
      </w:r>
      <w:r w:rsidRPr="005A5D21">
        <w:rPr>
          <w:b/>
          <w:bCs/>
          <w:spacing w:val="60"/>
        </w:rPr>
        <w:t xml:space="preserve">zrušit </w:t>
      </w:r>
      <w:r>
        <w:t xml:space="preserve">úkol č. </w:t>
      </w:r>
      <w:r w:rsidRPr="00EF05B4">
        <w:rPr>
          <w:noProof/>
        </w:rPr>
        <w:t>Z</w:t>
      </w:r>
      <w:r w:rsidRPr="00EF05B4">
        <w:t xml:space="preserve"> </w:t>
      </w:r>
      <w:r w:rsidRPr="00EF05B4">
        <w:rPr>
          <w:noProof/>
        </w:rPr>
        <w:t>31</w:t>
      </w:r>
      <w:r w:rsidRPr="00EF05B4">
        <w:t>/</w:t>
      </w:r>
      <w:r w:rsidRPr="00EF05B4">
        <w:rPr>
          <w:noProof/>
        </w:rPr>
        <w:t>146d</w:t>
      </w:r>
      <w:r>
        <w:t>.</w:t>
      </w:r>
    </w:p>
    <w:p w14:paraId="36977D67" w14:textId="77777777" w:rsidR="0032756D" w:rsidRDefault="0032756D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CB2B062" w14:textId="0EB672AA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 programu – </w:t>
      </w:r>
      <w:r w:rsidR="006662BC" w:rsidRPr="006662BC">
        <w:rPr>
          <w:rFonts w:ascii="Arial Black" w:hAnsi="Arial Black" w:cs="Arial Black"/>
          <w:sz w:val="28"/>
          <w:szCs w:val="28"/>
          <w:u w:val="single"/>
        </w:rPr>
        <w:t>Zpráva o činnosti Rady</w:t>
      </w:r>
      <w:r w:rsidR="006662BC">
        <w:rPr>
          <w:rFonts w:ascii="Arial Black" w:hAnsi="Arial Black" w:cs="Arial Black"/>
          <w:sz w:val="28"/>
          <w:szCs w:val="28"/>
          <w:u w:val="single"/>
        </w:rPr>
        <w:t> </w:t>
      </w:r>
      <w:r w:rsidR="006662BC" w:rsidRPr="006662BC">
        <w:rPr>
          <w:rFonts w:ascii="Arial Black" w:hAnsi="Arial Black" w:cs="Arial Black"/>
          <w:sz w:val="28"/>
          <w:szCs w:val="28"/>
          <w:u w:val="single"/>
        </w:rPr>
        <w:t>Jihomoravského kraje</w:t>
      </w:r>
    </w:p>
    <w:p w14:paraId="1E2582E2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01AE581" w14:textId="55EA7ABD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881</w:t>
      </w:r>
      <w:r w:rsidR="00ED3B11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642884A" w14:textId="031EC3EC" w:rsidR="0024709E" w:rsidRDefault="0024709E" w:rsidP="002F4345">
      <w:pPr>
        <w:jc w:val="both"/>
      </w:pPr>
      <w:r>
        <w:t>Rada Jihomoravského kraje v souladu s ustanovením § 59 odst. 1 zákona č. 129/2000 Sb., o krajích (krajské zřízení), ve znění pozdějších předpisů,</w:t>
      </w:r>
    </w:p>
    <w:p w14:paraId="11732FF7" w14:textId="77777777" w:rsidR="0024709E" w:rsidRDefault="0024709E" w:rsidP="002F4345">
      <w:pPr>
        <w:jc w:val="both"/>
      </w:pPr>
    </w:p>
    <w:p w14:paraId="0B03C93C" w14:textId="77777777" w:rsidR="0024709E" w:rsidRPr="004A3E2B" w:rsidRDefault="0024709E" w:rsidP="002F4345">
      <w:pPr>
        <w:jc w:val="both"/>
      </w:pPr>
      <w:r>
        <w:rPr>
          <w:b/>
          <w:spacing w:val="40"/>
        </w:rPr>
        <w:t xml:space="preserve">doporučuje </w:t>
      </w:r>
      <w:r>
        <w:t xml:space="preserve">Zastupitelstvu Jihomoravského kraje </w:t>
      </w:r>
      <w:r w:rsidRPr="004A3E2B">
        <w:t>v souladu s ustanovením § 58 odst. 4 zákona č. 129/2000 Sb., </w:t>
      </w:r>
      <w:r w:rsidRPr="004A3E2B">
        <w:rPr>
          <w:bCs/>
        </w:rPr>
        <w:t>o krajích (krajské zřízení), ve znění pozdějších předpisů,</w:t>
      </w:r>
    </w:p>
    <w:p w14:paraId="2B4BC69C" w14:textId="77777777" w:rsidR="0024709E" w:rsidRPr="004A3E2B" w:rsidRDefault="0024709E" w:rsidP="002F4345">
      <w:pPr>
        <w:jc w:val="both"/>
      </w:pPr>
    </w:p>
    <w:p w14:paraId="150F10E9" w14:textId="421E4916" w:rsidR="0024709E" w:rsidRPr="00C1182A" w:rsidRDefault="0024709E" w:rsidP="002F4345">
      <w:pPr>
        <w:jc w:val="both"/>
      </w:pPr>
      <w:r>
        <w:rPr>
          <w:b/>
          <w:bCs/>
          <w:spacing w:val="40"/>
        </w:rPr>
        <w:t>vzít</w:t>
      </w:r>
      <w:r w:rsidRPr="004A3E2B">
        <w:rPr>
          <w:b/>
          <w:bCs/>
          <w:spacing w:val="40"/>
        </w:rPr>
        <w:t xml:space="preserve"> na vědomí </w:t>
      </w:r>
      <w:r w:rsidRPr="004A3E2B">
        <w:t xml:space="preserve">zprávu o činnosti Rady Jihomoravského kraje za období od </w:t>
      </w:r>
      <w:r>
        <w:t>18.02.2021</w:t>
      </w:r>
      <w:r w:rsidR="00826045">
        <w:t xml:space="preserve"> </w:t>
      </w:r>
      <w:r w:rsidRPr="004A3E2B">
        <w:t xml:space="preserve">do </w:t>
      </w:r>
      <w:r>
        <w:t>23.03. 2021</w:t>
      </w:r>
      <w:r w:rsidRPr="004A3E2B">
        <w:t>.</w:t>
      </w:r>
    </w:p>
    <w:p w14:paraId="599670CA" w14:textId="77777777" w:rsidR="00ED3B11" w:rsidRDefault="00ED3B1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FB767CA" w14:textId="0447BFFE" w:rsidR="00AE256C" w:rsidRDefault="00740DDD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6 programu – </w:t>
      </w:r>
      <w:r w:rsidR="00394BD7" w:rsidRPr="00394BD7">
        <w:rPr>
          <w:rFonts w:ascii="Arial Black" w:hAnsi="Arial Black" w:cs="Arial Black"/>
          <w:sz w:val="28"/>
          <w:szCs w:val="28"/>
          <w:u w:val="single"/>
        </w:rPr>
        <w:t>Činnost společnosti CEJIZA, s.r.o. za</w:t>
      </w:r>
      <w:r w:rsidR="00394BD7">
        <w:rPr>
          <w:rFonts w:ascii="Arial Black" w:hAnsi="Arial Black" w:cs="Arial Black"/>
          <w:sz w:val="28"/>
          <w:szCs w:val="28"/>
          <w:u w:val="single"/>
        </w:rPr>
        <w:t> </w:t>
      </w:r>
      <w:r w:rsidR="00394BD7" w:rsidRPr="00394BD7">
        <w:rPr>
          <w:rFonts w:ascii="Arial Black" w:hAnsi="Arial Black" w:cs="Arial Black"/>
          <w:sz w:val="28"/>
          <w:szCs w:val="28"/>
          <w:u w:val="single"/>
        </w:rPr>
        <w:t>rok 2020</w:t>
      </w:r>
    </w:p>
    <w:p w14:paraId="3958A7E0" w14:textId="77777777" w:rsidR="0079791F" w:rsidRDefault="0079791F" w:rsidP="002F4345">
      <w:pPr>
        <w:jc w:val="both"/>
        <w:rPr>
          <w:b/>
          <w:bCs/>
          <w:u w:val="single"/>
        </w:rPr>
      </w:pPr>
    </w:p>
    <w:p w14:paraId="192D219B" w14:textId="0B9CDD02" w:rsidR="00AE256C" w:rsidRDefault="008A7A85" w:rsidP="002F4345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882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F882DC4" w14:textId="77777777" w:rsidR="00394BD7" w:rsidRPr="00394BD7" w:rsidRDefault="00394BD7" w:rsidP="002F4345">
      <w:pPr>
        <w:pStyle w:val="Seznamsodrkami"/>
        <w:rPr>
          <w:rStyle w:val="Siln"/>
          <w:b w:val="0"/>
          <w:bCs w:val="0"/>
        </w:rPr>
      </w:pPr>
      <w:r w:rsidRPr="00394BD7">
        <w:rPr>
          <w:rStyle w:val="Siln"/>
          <w:b w:val="0"/>
          <w:bCs w:val="0"/>
        </w:rPr>
        <w:t xml:space="preserve">Rada Jihomoravského kraje v souladu s ustanovením § 59 odst. 1 věta první a odst. 1 písm. i) a j) zákona č. 129/2000 Sb., o krajích (krajské zřízení), ve znění pozdějších předpisů, a podle ustanovení § 12 </w:t>
      </w:r>
      <w:r w:rsidRPr="00394BD7">
        <w:t>a § 190 odst. 2 písm. p) zákona č. 90</w:t>
      </w:r>
      <w:r w:rsidRPr="00394BD7">
        <w:rPr>
          <w:rStyle w:val="Siln"/>
          <w:b w:val="0"/>
          <w:bCs w:val="0"/>
        </w:rPr>
        <w:t>/2012 Sb., o obchodních společnostech a družstvech (zákon o obchodních korporacích), ve znění pozdějších předpisů, ve věci Jihomoravského kraje jako jediného společníka v působnosti valné hromady obchodní společnosti CEJIZA, s.r.o., se sídlem Žerotínovo náměstí 449/3, Brno, IČ: 28353242,</w:t>
      </w:r>
    </w:p>
    <w:p w14:paraId="665096D6" w14:textId="77777777" w:rsidR="00394BD7" w:rsidRDefault="00394BD7" w:rsidP="002F4345">
      <w:pPr>
        <w:pStyle w:val="Zkladntext"/>
        <w:spacing w:after="0"/>
        <w:jc w:val="both"/>
        <w:rPr>
          <w:b/>
          <w:sz w:val="24"/>
          <w:szCs w:val="24"/>
        </w:rPr>
      </w:pPr>
    </w:p>
    <w:p w14:paraId="3CB77964" w14:textId="6C3B19A9" w:rsidR="00394BD7" w:rsidRPr="009B3216" w:rsidRDefault="00394BD7" w:rsidP="002F4345">
      <w:pPr>
        <w:pStyle w:val="Zkladntext"/>
        <w:widowControl w:val="0"/>
        <w:numPr>
          <w:ilvl w:val="0"/>
          <w:numId w:val="98"/>
        </w:numPr>
        <w:tabs>
          <w:tab w:val="left" w:pos="284"/>
        </w:tabs>
        <w:spacing w:after="0"/>
        <w:ind w:left="0" w:firstLine="0"/>
        <w:jc w:val="both"/>
        <w:rPr>
          <w:bCs/>
        </w:rPr>
      </w:pPr>
      <w:r>
        <w:rPr>
          <w:b/>
          <w:spacing w:val="60"/>
          <w:sz w:val="24"/>
          <w:szCs w:val="24"/>
        </w:rPr>
        <w:t>d</w:t>
      </w:r>
      <w:r w:rsidRPr="00531EBD">
        <w:rPr>
          <w:b/>
          <w:spacing w:val="60"/>
          <w:sz w:val="24"/>
          <w:szCs w:val="24"/>
        </w:rPr>
        <w:t>oporučuje</w:t>
      </w:r>
      <w:r w:rsidRPr="00E75A4A">
        <w:rPr>
          <w:b/>
          <w:sz w:val="24"/>
          <w:szCs w:val="24"/>
        </w:rPr>
        <w:t xml:space="preserve"> </w:t>
      </w:r>
      <w:r w:rsidRPr="00E75A4A">
        <w:rPr>
          <w:sz w:val="24"/>
          <w:szCs w:val="24"/>
        </w:rPr>
        <w:t xml:space="preserve">Zastupitelstvu Jihomoravského kraje </w:t>
      </w:r>
      <w:r>
        <w:rPr>
          <w:sz w:val="24"/>
          <w:szCs w:val="24"/>
        </w:rPr>
        <w:t xml:space="preserve">v souladu s ustanovením § 35 odst. 1 zákona č. 129/2000 Sb., o krajích (krajské zřízení), ve znění pozdějších předpisů, </w:t>
      </w:r>
    </w:p>
    <w:p w14:paraId="65B8CF83" w14:textId="77777777" w:rsidR="00394BD7" w:rsidRDefault="00394BD7" w:rsidP="002F4345">
      <w:pPr>
        <w:pStyle w:val="Zkladntext"/>
        <w:tabs>
          <w:tab w:val="left" w:pos="284"/>
        </w:tabs>
        <w:spacing w:after="0"/>
        <w:jc w:val="both"/>
        <w:rPr>
          <w:bCs/>
        </w:rPr>
      </w:pPr>
    </w:p>
    <w:p w14:paraId="7DFDBACA" w14:textId="5E122B05" w:rsidR="00394BD7" w:rsidRPr="009B3216" w:rsidRDefault="00394BD7" w:rsidP="002F4345">
      <w:pPr>
        <w:pStyle w:val="Zkladntext"/>
        <w:tabs>
          <w:tab w:val="left" w:pos="284"/>
        </w:tabs>
        <w:spacing w:after="0"/>
        <w:jc w:val="both"/>
        <w:rPr>
          <w:bCs/>
        </w:rPr>
      </w:pPr>
      <w:r w:rsidRPr="009B3216">
        <w:rPr>
          <w:b/>
          <w:spacing w:val="60"/>
          <w:sz w:val="24"/>
          <w:szCs w:val="24"/>
        </w:rPr>
        <w:t>vzít na vědomí</w:t>
      </w:r>
      <w:r w:rsidRPr="009B3216">
        <w:rPr>
          <w:b/>
          <w:sz w:val="24"/>
          <w:szCs w:val="24"/>
        </w:rPr>
        <w:t xml:space="preserve"> </w:t>
      </w:r>
      <w:r w:rsidRPr="009B3216">
        <w:rPr>
          <w:bCs/>
          <w:sz w:val="24"/>
          <w:szCs w:val="24"/>
        </w:rPr>
        <w:t>zprávu o činnosti společnosti CEJIZA, s.r.o.</w:t>
      </w:r>
      <w:r w:rsidRPr="009B3216">
        <w:rPr>
          <w:bCs/>
        </w:rPr>
        <w:t xml:space="preserve"> </w:t>
      </w:r>
      <w:r w:rsidRPr="009B3216">
        <w:rPr>
          <w:bCs/>
          <w:sz w:val="24"/>
          <w:szCs w:val="24"/>
        </w:rPr>
        <w:t>za rok 2020</w:t>
      </w:r>
      <w:r w:rsidRPr="009B3216">
        <w:rPr>
          <w:sz w:val="24"/>
          <w:szCs w:val="24"/>
        </w:rPr>
        <w:t>,</w:t>
      </w:r>
    </w:p>
    <w:p w14:paraId="09F3CE4C" w14:textId="77777777" w:rsidR="00394BD7" w:rsidRDefault="00394BD7" w:rsidP="002F4345">
      <w:pPr>
        <w:tabs>
          <w:tab w:val="left" w:pos="284"/>
        </w:tabs>
        <w:jc w:val="both"/>
      </w:pPr>
    </w:p>
    <w:p w14:paraId="693DF746" w14:textId="0C2B6D9F" w:rsidR="00394BD7" w:rsidRPr="00655DC4" w:rsidRDefault="00394BD7" w:rsidP="002F4345">
      <w:pPr>
        <w:pStyle w:val="Odstavecseseznamem"/>
        <w:numPr>
          <w:ilvl w:val="0"/>
          <w:numId w:val="98"/>
        </w:numPr>
        <w:tabs>
          <w:tab w:val="left" w:pos="284"/>
        </w:tabs>
        <w:suppressAutoHyphens/>
        <w:ind w:left="0" w:firstLine="0"/>
        <w:contextualSpacing/>
        <w:jc w:val="both"/>
      </w:pPr>
      <w:r w:rsidRPr="00E1724B">
        <w:rPr>
          <w:b/>
          <w:spacing w:val="60"/>
        </w:rPr>
        <w:t>bere na vědomí</w:t>
      </w:r>
      <w:r w:rsidRPr="00E1724B">
        <w:rPr>
          <w:b/>
        </w:rPr>
        <w:t xml:space="preserve"> </w:t>
      </w:r>
      <w:r>
        <w:t>v</w:t>
      </w:r>
      <w:r w:rsidRPr="005B58B3">
        <w:t xml:space="preserve">yhodnocení </w:t>
      </w:r>
      <w:r>
        <w:t xml:space="preserve">výsledků </w:t>
      </w:r>
      <w:r w:rsidRPr="005B58B3">
        <w:t>jednatel</w:t>
      </w:r>
      <w:r>
        <w:t>ky</w:t>
      </w:r>
      <w:r w:rsidRPr="005B58B3">
        <w:t xml:space="preserve"> společnost</w:t>
      </w:r>
      <w:r>
        <w:t>i CEJIZA, s.r.o. za rok 2020</w:t>
      </w:r>
      <w:r w:rsidRPr="00655DC4">
        <w:t>,</w:t>
      </w:r>
    </w:p>
    <w:p w14:paraId="09442514" w14:textId="77777777" w:rsidR="00394BD7" w:rsidRPr="006F75C4" w:rsidRDefault="00394BD7" w:rsidP="002F4345">
      <w:pPr>
        <w:tabs>
          <w:tab w:val="left" w:pos="284"/>
        </w:tabs>
        <w:jc w:val="both"/>
        <w:rPr>
          <w:b/>
        </w:rPr>
      </w:pPr>
    </w:p>
    <w:p w14:paraId="164F3248" w14:textId="1A901EE5" w:rsidR="00394BD7" w:rsidRDefault="00394BD7" w:rsidP="002F4345">
      <w:pPr>
        <w:pStyle w:val="Odstavecseseznamem"/>
        <w:numPr>
          <w:ilvl w:val="0"/>
          <w:numId w:val="98"/>
        </w:numPr>
        <w:tabs>
          <w:tab w:val="left" w:pos="284"/>
        </w:tabs>
        <w:suppressAutoHyphens/>
        <w:ind w:left="0" w:firstLine="0"/>
        <w:contextualSpacing/>
        <w:jc w:val="both"/>
      </w:pPr>
      <w:r w:rsidRPr="00E1724B">
        <w:rPr>
          <w:b/>
          <w:spacing w:val="60"/>
        </w:rPr>
        <w:t>schvaluje</w:t>
      </w:r>
      <w:r w:rsidRPr="00E1724B">
        <w:rPr>
          <w:b/>
        </w:rPr>
        <w:t xml:space="preserve"> </w:t>
      </w:r>
      <w:r w:rsidRPr="00826DD5">
        <w:t>výplatu bonusu jednatel</w:t>
      </w:r>
      <w:r>
        <w:t>ce</w:t>
      </w:r>
      <w:r w:rsidRPr="00826DD5">
        <w:t xml:space="preserve"> společnosti CEJIZA, s.r.o. </w:t>
      </w:r>
      <w:r>
        <w:t>za rok 2020 ve výši uvedené v příloze, která je uložena na oddělení organizačním odboru kancelář hejtmana.</w:t>
      </w:r>
    </w:p>
    <w:p w14:paraId="05212A8D" w14:textId="77777777" w:rsidR="00462BBE" w:rsidRDefault="00462BBE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4DEF501" w14:textId="57597240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 programu – </w:t>
      </w:r>
      <w:r w:rsidR="009E0165" w:rsidRPr="009E0165">
        <w:rPr>
          <w:rFonts w:ascii="Arial Black" w:hAnsi="Arial Black" w:cs="Arial Black"/>
          <w:sz w:val="28"/>
          <w:szCs w:val="28"/>
          <w:u w:val="single"/>
        </w:rPr>
        <w:t>Záměr tvorby Koncepce vnějších vztahů Jihomoravského kraje</w:t>
      </w:r>
    </w:p>
    <w:p w14:paraId="4869DA8A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1FF1BC4C" w14:textId="4A49F9C9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FC494B0" w14:textId="44A8AE76" w:rsidR="00796DD1" w:rsidRPr="003937A7" w:rsidRDefault="00796DD1" w:rsidP="002F4345">
      <w:pPr>
        <w:pStyle w:val="Seznamsodrkami"/>
      </w:pPr>
      <w:r w:rsidRPr="003937A7">
        <w:t>Rada Jihomoravského kraje v souladu s ustanovením § 59 odst. 3 zákona č. 129/2000 Sb.,</w:t>
      </w:r>
      <w:r w:rsidR="00826045">
        <w:rPr>
          <w:lang w:val="cs-CZ"/>
        </w:rPr>
        <w:t xml:space="preserve"> </w:t>
      </w:r>
      <w:r w:rsidRPr="003937A7">
        <w:t>o</w:t>
      </w:r>
      <w:r w:rsidR="00826045">
        <w:rPr>
          <w:lang w:val="cs-CZ"/>
        </w:rPr>
        <w:t> </w:t>
      </w:r>
      <w:r w:rsidRPr="003937A7">
        <w:t>krajích (krajské zřízení), ve znění pozdějších předpisů,</w:t>
      </w:r>
    </w:p>
    <w:p w14:paraId="33891A66" w14:textId="77777777" w:rsidR="00796DD1" w:rsidRPr="003937A7" w:rsidRDefault="00796DD1" w:rsidP="002F4345">
      <w:pPr>
        <w:tabs>
          <w:tab w:val="left" w:pos="7740"/>
        </w:tabs>
      </w:pPr>
    </w:p>
    <w:p w14:paraId="2DC69BA4" w14:textId="77777777" w:rsidR="00796DD1" w:rsidRPr="003937A7" w:rsidRDefault="00796DD1" w:rsidP="002F4345">
      <w:pPr>
        <w:jc w:val="both"/>
      </w:pPr>
      <w:r w:rsidRPr="003937A7">
        <w:rPr>
          <w:b/>
          <w:spacing w:val="40"/>
        </w:rPr>
        <w:t xml:space="preserve">schvaluje </w:t>
      </w:r>
      <w:r w:rsidRPr="003937A7">
        <w:t xml:space="preserve">záměr </w:t>
      </w:r>
      <w:r>
        <w:t>tvorby</w:t>
      </w:r>
      <w:r w:rsidRPr="003937A7">
        <w:t xml:space="preserve"> Koncepce vnějších vztahů Jihomoravského kraje</w:t>
      </w:r>
      <w:r>
        <w:t>.</w:t>
      </w:r>
    </w:p>
    <w:p w14:paraId="79C8A8B5" w14:textId="77777777" w:rsidR="00462BBE" w:rsidRDefault="00462BBE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58E3674" w14:textId="65586515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 programu – </w:t>
      </w:r>
      <w:r w:rsidR="0022275B" w:rsidRPr="0022275B">
        <w:rPr>
          <w:rFonts w:ascii="Arial Black" w:hAnsi="Arial Black" w:cs="Arial Black"/>
          <w:sz w:val="28"/>
          <w:szCs w:val="28"/>
          <w:u w:val="single"/>
        </w:rPr>
        <w:t>Zpráva o činnosti Zastoupení Jihomoravského kraje při Evropské unii</w:t>
      </w:r>
    </w:p>
    <w:p w14:paraId="3BCBA5C1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EA2BE00" w14:textId="1FE020F6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29E1982" w14:textId="77777777" w:rsidR="00417662" w:rsidRPr="00B3762B" w:rsidRDefault="00417662" w:rsidP="002F4345">
      <w:pPr>
        <w:jc w:val="both"/>
      </w:pPr>
      <w:r w:rsidRPr="00B3762B">
        <w:t>Rada Jihomoravského kraje v souladu s ustanovením § 59 od</w:t>
      </w:r>
      <w:r>
        <w:t>st. 1 zákona č. 129/2000 Sb., o </w:t>
      </w:r>
      <w:r w:rsidRPr="00B3762B">
        <w:t xml:space="preserve">krajích (krajské zřízení), ve znění pozdějších předpisů, </w:t>
      </w:r>
    </w:p>
    <w:p w14:paraId="76455D1A" w14:textId="77777777" w:rsidR="00417662" w:rsidRPr="00B3762B" w:rsidRDefault="00417662" w:rsidP="002F4345">
      <w:pPr>
        <w:jc w:val="both"/>
      </w:pPr>
    </w:p>
    <w:p w14:paraId="5E119638" w14:textId="77777777" w:rsidR="00417662" w:rsidRPr="00B3762B" w:rsidRDefault="00417662" w:rsidP="002F4345">
      <w:pPr>
        <w:jc w:val="both"/>
      </w:pPr>
      <w:r w:rsidRPr="007550F1">
        <w:rPr>
          <w:b/>
          <w:bCs/>
          <w:spacing w:val="60"/>
        </w:rPr>
        <w:t xml:space="preserve">doporučuje </w:t>
      </w:r>
      <w:r w:rsidRPr="00B3762B">
        <w:t>Zastupitelstvu Jihomoravského kraje v souladu s</w:t>
      </w:r>
      <w:r>
        <w:t> </w:t>
      </w:r>
      <w:r w:rsidRPr="00B3762B">
        <w:t>ustanovením</w:t>
      </w:r>
      <w:r>
        <w:t xml:space="preserve"> </w:t>
      </w:r>
      <w:r w:rsidRPr="00B3762B">
        <w:t>§ 35 odst. 1 zákona č. 129/2000 Sb., o krajích (krajské zřízení), ve znění pozdějších předpisů,</w:t>
      </w:r>
    </w:p>
    <w:p w14:paraId="63BCD236" w14:textId="77777777" w:rsidR="00417662" w:rsidRPr="00B3762B" w:rsidRDefault="00417662" w:rsidP="002F4345">
      <w:pPr>
        <w:jc w:val="both"/>
      </w:pPr>
    </w:p>
    <w:p w14:paraId="5DD942B9" w14:textId="54CF461D" w:rsidR="00417662" w:rsidRPr="00B3762B" w:rsidRDefault="00417662" w:rsidP="002F4345">
      <w:pPr>
        <w:jc w:val="both"/>
        <w:rPr>
          <w:b/>
        </w:rPr>
      </w:pPr>
      <w:r w:rsidRPr="007550F1">
        <w:rPr>
          <w:b/>
          <w:bCs/>
          <w:spacing w:val="60"/>
        </w:rPr>
        <w:t>vzít</w:t>
      </w:r>
      <w:r>
        <w:rPr>
          <w:b/>
          <w:bCs/>
          <w:spacing w:val="60"/>
        </w:rPr>
        <w:t xml:space="preserve"> </w:t>
      </w:r>
      <w:r w:rsidRPr="007550F1">
        <w:rPr>
          <w:b/>
          <w:bCs/>
          <w:spacing w:val="60"/>
        </w:rPr>
        <w:t>na</w:t>
      </w:r>
      <w:r>
        <w:rPr>
          <w:b/>
          <w:bCs/>
          <w:spacing w:val="60"/>
        </w:rPr>
        <w:t xml:space="preserve"> </w:t>
      </w:r>
      <w:r w:rsidRPr="007550F1">
        <w:rPr>
          <w:b/>
          <w:bCs/>
          <w:spacing w:val="60"/>
        </w:rPr>
        <w:t>vědomí</w:t>
      </w:r>
      <w:r>
        <w:rPr>
          <w:b/>
          <w:bCs/>
          <w:spacing w:val="60"/>
        </w:rPr>
        <w:t xml:space="preserve"> </w:t>
      </w:r>
      <w:r w:rsidRPr="00B3762B">
        <w:t>Zprávu o činnosti Zastoupení Jihomoravského kr</w:t>
      </w:r>
      <w:r>
        <w:t>aje při Evropské unii</w:t>
      </w:r>
      <w:r w:rsidRPr="00B3762B">
        <w:t>.</w:t>
      </w:r>
    </w:p>
    <w:p w14:paraId="2E757F2A" w14:textId="77777777" w:rsidR="00826045" w:rsidRDefault="0082604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BBF161A" w14:textId="0BC20CE6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 programu </w:t>
      </w:r>
      <w:r w:rsidR="00F31F97">
        <w:rPr>
          <w:rFonts w:ascii="Arial Black" w:hAnsi="Arial Black" w:cs="Arial Black"/>
          <w:sz w:val="28"/>
          <w:szCs w:val="28"/>
          <w:u w:val="single"/>
        </w:rPr>
        <w:t xml:space="preserve">– </w:t>
      </w:r>
      <w:r w:rsidR="00F31F97" w:rsidRPr="00F31F97">
        <w:rPr>
          <w:rFonts w:ascii="Arial Black" w:hAnsi="Arial Black" w:cs="Arial Black"/>
          <w:sz w:val="28"/>
          <w:szCs w:val="28"/>
          <w:u w:val="single"/>
        </w:rPr>
        <w:t xml:space="preserve">Dohoda o realizaci přeložky plynovodní přípojky uzavíraná se společností </w:t>
      </w:r>
      <w:proofErr w:type="spellStart"/>
      <w:r w:rsidR="00F31F97" w:rsidRPr="00F31F97">
        <w:rPr>
          <w:rFonts w:ascii="Arial Black" w:hAnsi="Arial Black" w:cs="Arial Black"/>
          <w:sz w:val="28"/>
          <w:szCs w:val="28"/>
          <w:u w:val="single"/>
        </w:rPr>
        <w:t>GasNet</w:t>
      </w:r>
      <w:proofErr w:type="spellEnd"/>
      <w:r w:rsidR="00F31F97" w:rsidRPr="00F31F97">
        <w:rPr>
          <w:rFonts w:ascii="Arial Black" w:hAnsi="Arial Black" w:cs="Arial Black"/>
          <w:sz w:val="28"/>
          <w:szCs w:val="28"/>
          <w:u w:val="single"/>
        </w:rPr>
        <w:t>, s.r.o.</w:t>
      </w:r>
    </w:p>
    <w:p w14:paraId="7CBFB497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17FFA31" w14:textId="4C0EF93A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98D791F" w14:textId="77777777" w:rsidR="00F31F97" w:rsidRPr="00B103AF" w:rsidRDefault="00F31F97" w:rsidP="002F4345">
      <w:pPr>
        <w:tabs>
          <w:tab w:val="left" w:pos="284"/>
          <w:tab w:val="left" w:pos="6480"/>
        </w:tabs>
        <w:jc w:val="both"/>
        <w:rPr>
          <w:color w:val="000000"/>
          <w:lang w:eastAsia="x-none"/>
        </w:rPr>
      </w:pPr>
      <w:r w:rsidRPr="00B103AF">
        <w:rPr>
          <w:color w:val="000000"/>
          <w:lang w:eastAsia="x-none"/>
        </w:rPr>
        <w:lastRenderedPageBreak/>
        <w:t xml:space="preserve">Rada Jihomoravského kraje podle ustanovení § 59 odst. 3 </w:t>
      </w:r>
      <w:r>
        <w:rPr>
          <w:color w:val="000000"/>
          <w:lang w:eastAsia="x-none"/>
        </w:rPr>
        <w:t xml:space="preserve">a odst. 4 </w:t>
      </w:r>
      <w:r w:rsidRPr="00B103AF">
        <w:rPr>
          <w:color w:val="000000"/>
          <w:lang w:eastAsia="x-none"/>
        </w:rPr>
        <w:t>zákona č. 129/2000 Sb., o</w:t>
      </w:r>
      <w:r>
        <w:rPr>
          <w:color w:val="000000"/>
          <w:lang w:eastAsia="x-none"/>
        </w:rPr>
        <w:t> </w:t>
      </w:r>
      <w:r w:rsidRPr="00B103AF">
        <w:rPr>
          <w:color w:val="000000"/>
          <w:lang w:eastAsia="x-none"/>
        </w:rPr>
        <w:t xml:space="preserve">krajích (krajské zřízení), ve znění pozdějších předpisů, </w:t>
      </w:r>
    </w:p>
    <w:p w14:paraId="536C7380" w14:textId="77777777" w:rsidR="00F31F97" w:rsidRPr="00B103AF" w:rsidRDefault="00F31F97" w:rsidP="002F4345">
      <w:pPr>
        <w:tabs>
          <w:tab w:val="left" w:pos="284"/>
        </w:tabs>
        <w:contextualSpacing/>
        <w:jc w:val="both"/>
        <w:rPr>
          <w:color w:val="000000"/>
        </w:rPr>
      </w:pPr>
    </w:p>
    <w:p w14:paraId="0297DC28" w14:textId="2A217DF4" w:rsidR="00F31F97" w:rsidRDefault="00F31F97" w:rsidP="002F4345">
      <w:pPr>
        <w:numPr>
          <w:ilvl w:val="0"/>
          <w:numId w:val="35"/>
        </w:numPr>
        <w:tabs>
          <w:tab w:val="left" w:pos="284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color w:val="000000"/>
        </w:rPr>
      </w:pPr>
      <w:r w:rsidRPr="00B103AF">
        <w:rPr>
          <w:b/>
          <w:bCs/>
          <w:color w:val="000000"/>
          <w:spacing w:val="64"/>
        </w:rPr>
        <w:t>s</w:t>
      </w:r>
      <w:r>
        <w:rPr>
          <w:b/>
          <w:bCs/>
          <w:color w:val="000000"/>
          <w:spacing w:val="64"/>
        </w:rPr>
        <w:t xml:space="preserve">chvaluje </w:t>
      </w:r>
      <w:r>
        <w:rPr>
          <w:color w:val="000000"/>
        </w:rPr>
        <w:t xml:space="preserve">uzavření Dohody o realizaci přeložky plynovodní přípojky a části odběrného plynového zařízení a o právu provést stavbu ve smyslu zákona č. 183/2006 Sb. mezi Jihomoravským krajem jako vlastníkem a společností </w:t>
      </w:r>
      <w:proofErr w:type="spellStart"/>
      <w:r>
        <w:rPr>
          <w:color w:val="000000"/>
        </w:rPr>
        <w:t>GasNet</w:t>
      </w:r>
      <w:proofErr w:type="spellEnd"/>
      <w:r>
        <w:rPr>
          <w:color w:val="000000"/>
        </w:rPr>
        <w:t xml:space="preserve">, s.r.o., se sídlem </w:t>
      </w:r>
      <w:r w:rsidRPr="001D5696">
        <w:t xml:space="preserve">Klíšská 940/96, </w:t>
      </w:r>
      <w:proofErr w:type="spellStart"/>
      <w:r>
        <w:t>Klíše</w:t>
      </w:r>
      <w:proofErr w:type="spellEnd"/>
      <w:r>
        <w:t xml:space="preserve">, </w:t>
      </w:r>
      <w:r w:rsidRPr="001D5696">
        <w:t>400 01</w:t>
      </w:r>
      <w:r>
        <w:t xml:space="preserve"> Ústí nad Labem</w:t>
      </w:r>
      <w:r w:rsidRPr="001D5696">
        <w:t>, IČ</w:t>
      </w:r>
      <w:r>
        <w:t>O:</w:t>
      </w:r>
      <w:r w:rsidRPr="001D5696">
        <w:t xml:space="preserve"> 27295567</w:t>
      </w:r>
      <w:r>
        <w:rPr>
          <w:color w:val="000000"/>
        </w:rPr>
        <w:t>, která tvoří přílohu č.</w:t>
      </w:r>
      <w:r w:rsidR="00CA5731">
        <w:rPr>
          <w:color w:val="000000"/>
        </w:rPr>
        <w:t xml:space="preserve"> 9 </w:t>
      </w:r>
      <w:r>
        <w:rPr>
          <w:color w:val="000000"/>
        </w:rPr>
        <w:t>zápisu,</w:t>
      </w:r>
    </w:p>
    <w:p w14:paraId="16E5982A" w14:textId="77777777" w:rsidR="00F31F97" w:rsidRDefault="00F31F97" w:rsidP="002F4345">
      <w:pPr>
        <w:jc w:val="both"/>
      </w:pPr>
    </w:p>
    <w:p w14:paraId="010B4E7E" w14:textId="77777777" w:rsidR="00F31F97" w:rsidRPr="00503289" w:rsidRDefault="00F31F97" w:rsidP="002F4345">
      <w:pPr>
        <w:numPr>
          <w:ilvl w:val="0"/>
          <w:numId w:val="35"/>
        </w:numPr>
        <w:tabs>
          <w:tab w:val="left" w:pos="284"/>
        </w:tabs>
        <w:overflowPunct/>
        <w:autoSpaceDE/>
        <w:autoSpaceDN/>
        <w:adjustRightInd/>
        <w:ind w:left="0" w:firstLine="0"/>
        <w:contextualSpacing/>
        <w:jc w:val="both"/>
        <w:textAlignment w:val="auto"/>
      </w:pPr>
      <w:r w:rsidRPr="00503289">
        <w:rPr>
          <w:b/>
          <w:bCs/>
          <w:color w:val="000000"/>
          <w:spacing w:val="64"/>
        </w:rPr>
        <w:t>svěřuje</w:t>
      </w:r>
      <w:r w:rsidRPr="00503289">
        <w:t> vedoucímu odboru kancelář ředitele pravomoc k rozhodování o uzavírání a k podepisování dodatků a příloh k</w:t>
      </w:r>
      <w:r>
        <w:t xml:space="preserve"> předmětné </w:t>
      </w:r>
      <w:r w:rsidRPr="00503289">
        <w:t>Dohodě o realizaci přeložky plynovodní přípojky a části odběrného plynového zařízení a o právu provést stavbu ve smyslu zákona č.</w:t>
      </w:r>
      <w:r>
        <w:t> </w:t>
      </w:r>
      <w:r w:rsidRPr="00503289">
        <w:t xml:space="preserve">183/2006 Sb. mezi Jihomoravským krajem jako vlastníkem a společností </w:t>
      </w:r>
      <w:proofErr w:type="spellStart"/>
      <w:r w:rsidRPr="00503289">
        <w:t>GasNet</w:t>
      </w:r>
      <w:proofErr w:type="spellEnd"/>
      <w:r w:rsidRPr="00503289">
        <w:t>, s.r.o., se</w:t>
      </w:r>
      <w:r>
        <w:t> </w:t>
      </w:r>
      <w:r w:rsidRPr="00503289">
        <w:t xml:space="preserve">sídlem Klíšská 940/96, </w:t>
      </w:r>
      <w:proofErr w:type="spellStart"/>
      <w:r w:rsidRPr="00503289">
        <w:t>Klíše</w:t>
      </w:r>
      <w:proofErr w:type="spellEnd"/>
      <w:r w:rsidRPr="00503289">
        <w:t>, 400 01 Ústí nad Labem, IČO: 27295567.</w:t>
      </w:r>
    </w:p>
    <w:p w14:paraId="6D7752EC" w14:textId="77777777" w:rsidR="003C67E2" w:rsidRDefault="003C67E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F1F8832" w14:textId="3E4C535A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 programu – </w:t>
      </w:r>
      <w:r w:rsidR="00F31F97" w:rsidRPr="00F31F97">
        <w:rPr>
          <w:rFonts w:ascii="Arial Black" w:hAnsi="Arial Black" w:cs="Arial Black"/>
          <w:sz w:val="28"/>
          <w:szCs w:val="28"/>
          <w:u w:val="single"/>
        </w:rPr>
        <w:t>Dodatek č. 2 k nájemní smlouvě č.</w:t>
      </w:r>
      <w:r w:rsidR="00F31F97">
        <w:rPr>
          <w:rFonts w:ascii="Arial Black" w:hAnsi="Arial Black" w:cs="Arial Black"/>
          <w:sz w:val="28"/>
          <w:szCs w:val="28"/>
          <w:u w:val="single"/>
        </w:rPr>
        <w:t> </w:t>
      </w:r>
      <w:r w:rsidR="00F31F97" w:rsidRPr="00F31F97">
        <w:rPr>
          <w:rFonts w:ascii="Arial Black" w:hAnsi="Arial Black" w:cs="Arial Black"/>
          <w:sz w:val="28"/>
          <w:szCs w:val="28"/>
          <w:u w:val="single"/>
        </w:rPr>
        <w:t>5412033588 uzavřené mezi statutárním městem Brnem a</w:t>
      </w:r>
      <w:r w:rsidR="004717B7">
        <w:rPr>
          <w:rFonts w:ascii="Arial Black" w:hAnsi="Arial Black" w:cs="Arial Black"/>
          <w:sz w:val="28"/>
          <w:szCs w:val="28"/>
          <w:u w:val="single"/>
        </w:rPr>
        <w:t> </w:t>
      </w:r>
      <w:r w:rsidR="00F31F97" w:rsidRPr="00F31F97">
        <w:rPr>
          <w:rFonts w:ascii="Arial Black" w:hAnsi="Arial Black" w:cs="Arial Black"/>
          <w:sz w:val="28"/>
          <w:szCs w:val="28"/>
          <w:u w:val="single"/>
        </w:rPr>
        <w:t>Jihomoravským krajem</w:t>
      </w:r>
    </w:p>
    <w:p w14:paraId="27B8DE6D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A39C39A" w14:textId="6EA38807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7A63BEF" w14:textId="77777777" w:rsidR="00F31F97" w:rsidRPr="00B103AF" w:rsidRDefault="00F31F97" w:rsidP="002F4345">
      <w:pPr>
        <w:tabs>
          <w:tab w:val="left" w:pos="284"/>
          <w:tab w:val="left" w:pos="6480"/>
        </w:tabs>
        <w:jc w:val="both"/>
        <w:rPr>
          <w:color w:val="000000"/>
          <w:lang w:eastAsia="x-none"/>
        </w:rPr>
      </w:pPr>
      <w:r w:rsidRPr="00B103AF">
        <w:rPr>
          <w:color w:val="000000"/>
          <w:lang w:eastAsia="x-none"/>
        </w:rPr>
        <w:t>Rada Jihomoravského kraje podle ustanovení § 59 odst. 3 zákona č. 129/2000 Sb., o</w:t>
      </w:r>
      <w:r>
        <w:rPr>
          <w:color w:val="000000"/>
          <w:lang w:eastAsia="x-none"/>
        </w:rPr>
        <w:t> </w:t>
      </w:r>
      <w:r w:rsidRPr="00B103AF">
        <w:rPr>
          <w:color w:val="000000"/>
          <w:lang w:eastAsia="x-none"/>
        </w:rPr>
        <w:t xml:space="preserve">krajích (krajské zřízení), ve znění pozdějších předpisů, </w:t>
      </w:r>
    </w:p>
    <w:p w14:paraId="4F560BBA" w14:textId="77777777" w:rsidR="00F31F97" w:rsidRPr="00B103AF" w:rsidRDefault="00F31F97" w:rsidP="002F4345">
      <w:pPr>
        <w:tabs>
          <w:tab w:val="left" w:pos="284"/>
        </w:tabs>
        <w:contextualSpacing/>
        <w:jc w:val="both"/>
        <w:rPr>
          <w:color w:val="000000"/>
        </w:rPr>
      </w:pPr>
    </w:p>
    <w:p w14:paraId="62CA424D" w14:textId="71FD0D69" w:rsidR="00AE256C" w:rsidRDefault="00F31F97" w:rsidP="002F4345">
      <w:pPr>
        <w:tabs>
          <w:tab w:val="left" w:pos="284"/>
        </w:tabs>
        <w:contextualSpacing/>
        <w:jc w:val="both"/>
        <w:rPr>
          <w:color w:val="000000"/>
        </w:rPr>
      </w:pPr>
      <w:r w:rsidRPr="00B103AF">
        <w:rPr>
          <w:b/>
          <w:bCs/>
          <w:color w:val="000000"/>
          <w:spacing w:val="64"/>
        </w:rPr>
        <w:t>s</w:t>
      </w:r>
      <w:r>
        <w:rPr>
          <w:b/>
          <w:bCs/>
          <w:color w:val="000000"/>
          <w:spacing w:val="64"/>
        </w:rPr>
        <w:t xml:space="preserve">chvaluje </w:t>
      </w:r>
      <w:r>
        <w:rPr>
          <w:color w:val="000000"/>
        </w:rPr>
        <w:t>uzavření dodatku č. 2, kterým se mění nájemní smlouva č. </w:t>
      </w:r>
      <w:r w:rsidRPr="00851D52">
        <w:rPr>
          <w:color w:val="000000"/>
        </w:rPr>
        <w:t>5412033588</w:t>
      </w:r>
      <w:r>
        <w:rPr>
          <w:color w:val="000000"/>
        </w:rPr>
        <w:t xml:space="preserve"> uzavřená dne 18. 7. 2012 mezi statutárním městem Brnem, se sídlem Dominikánské náměstí 196/1, 602 00 Brno, IČO: 44992785, jako pronajímatelem a Jihomoravským krajem jako nájemcem, za účasti vedlejšího účastníka smlouvy </w:t>
      </w:r>
      <w:r w:rsidRPr="00F31F97">
        <w:rPr>
          <w:color w:val="000000"/>
        </w:rPr>
        <w:t>Brněnské komunikace a.s., se sídlem Renneská třída 787/</w:t>
      </w:r>
      <w:proofErr w:type="gramStart"/>
      <w:r w:rsidRPr="00F31F97">
        <w:rPr>
          <w:color w:val="000000"/>
        </w:rPr>
        <w:t>1a</w:t>
      </w:r>
      <w:proofErr w:type="gramEnd"/>
      <w:r w:rsidRPr="00F31F97">
        <w:rPr>
          <w:color w:val="000000"/>
        </w:rPr>
        <w:t xml:space="preserve">, 639 00 Brno, IČO: 60733098, jako správce, </w:t>
      </w:r>
      <w:r>
        <w:rPr>
          <w:color w:val="000000"/>
        </w:rPr>
        <w:t xml:space="preserve">ve znění jejího dodatku č. 1 ze dne 21. 2. 2014, a to </w:t>
      </w:r>
      <w:r w:rsidRPr="0040040A">
        <w:rPr>
          <w:color w:val="000000"/>
        </w:rPr>
        <w:t xml:space="preserve">ve znění dle přílohy </w:t>
      </w:r>
      <w:r>
        <w:rPr>
          <w:color w:val="000000"/>
        </w:rPr>
        <w:t xml:space="preserve">č. </w:t>
      </w:r>
      <w:r w:rsidR="006C108A">
        <w:rPr>
          <w:color w:val="000000"/>
        </w:rPr>
        <w:t xml:space="preserve">10 </w:t>
      </w:r>
      <w:r>
        <w:rPr>
          <w:color w:val="000000"/>
        </w:rPr>
        <w:t>zápisu.</w:t>
      </w:r>
    </w:p>
    <w:p w14:paraId="44A36E7C" w14:textId="77777777" w:rsidR="00826045" w:rsidRDefault="0082604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45E71AC" w14:textId="61423977" w:rsidR="00AE256C" w:rsidRPr="004357EF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 programu – </w:t>
      </w:r>
      <w:r w:rsidR="004357EF" w:rsidRPr="004357EF">
        <w:rPr>
          <w:rFonts w:ascii="Arial Black" w:hAnsi="Arial Black" w:cs="Arial Black"/>
          <w:sz w:val="28"/>
          <w:szCs w:val="28"/>
          <w:u w:val="single"/>
        </w:rPr>
        <w:t>Rozpočtová opatření předkládaná k</w:t>
      </w:r>
      <w:r w:rsidR="004357EF">
        <w:rPr>
          <w:rFonts w:ascii="Arial Black" w:hAnsi="Arial Black" w:cs="Arial Black"/>
          <w:sz w:val="28"/>
          <w:szCs w:val="28"/>
          <w:u w:val="single"/>
        </w:rPr>
        <w:t> </w:t>
      </w:r>
      <w:r w:rsidR="004357EF" w:rsidRPr="004357EF">
        <w:rPr>
          <w:rFonts w:ascii="Arial Black" w:hAnsi="Arial Black" w:cs="Arial Black"/>
          <w:sz w:val="28"/>
          <w:szCs w:val="28"/>
          <w:u w:val="single"/>
        </w:rPr>
        <w:t>provedení ke dni 24.03.2021</w:t>
      </w:r>
    </w:p>
    <w:p w14:paraId="363B83F7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4426237" w14:textId="1C917D11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6D15E4E" w14:textId="77777777" w:rsidR="004357EF" w:rsidRPr="000F5E75" w:rsidRDefault="004357EF" w:rsidP="002F4345">
      <w:pPr>
        <w:jc w:val="both"/>
        <w:rPr>
          <w:rFonts w:eastAsia="Calibri"/>
          <w:lang w:eastAsia="en-US"/>
        </w:rPr>
      </w:pPr>
      <w:r w:rsidRPr="000F5E75">
        <w:rPr>
          <w:rFonts w:eastAsia="Calibri"/>
          <w:lang w:eastAsia="en-US"/>
        </w:rPr>
        <w:t xml:space="preserve">Rada Jihomoravského kraje v souladu s </w:t>
      </w:r>
      <w:proofErr w:type="spellStart"/>
      <w:r w:rsidRPr="000F5E75">
        <w:rPr>
          <w:rFonts w:eastAsia="Calibri"/>
          <w:lang w:eastAsia="en-US"/>
        </w:rPr>
        <w:t>ust</w:t>
      </w:r>
      <w:proofErr w:type="spellEnd"/>
      <w:r w:rsidRPr="000F5E75">
        <w:rPr>
          <w:rFonts w:eastAsia="Calibri"/>
          <w:lang w:eastAsia="en-US"/>
        </w:rPr>
        <w:t xml:space="preserve">. § 16 zákona č. 250/2000 Sb., o rozpočtových pravidlech územních rozpočtů, ve znění pozdějších předpisů, </w:t>
      </w:r>
      <w:proofErr w:type="spellStart"/>
      <w:r w:rsidRPr="000F5E75">
        <w:rPr>
          <w:rFonts w:eastAsia="Calibri"/>
          <w:lang w:eastAsia="en-US"/>
        </w:rPr>
        <w:t>ust</w:t>
      </w:r>
      <w:proofErr w:type="spellEnd"/>
      <w:r w:rsidRPr="000F5E75">
        <w:rPr>
          <w:rFonts w:eastAsia="Calibri"/>
          <w:lang w:eastAsia="en-US"/>
        </w:rPr>
        <w:t>. § 59 odst. 1 písm. a) zákona č. 129/2000 Sb., o krajích (krajské zřízení), ve znění pozdějších předpisů</w:t>
      </w:r>
      <w:r>
        <w:rPr>
          <w:rFonts w:eastAsia="Calibri"/>
          <w:lang w:eastAsia="en-US"/>
        </w:rPr>
        <w:t xml:space="preserve"> </w:t>
      </w:r>
    </w:p>
    <w:p w14:paraId="291B8924" w14:textId="77777777" w:rsidR="004357EF" w:rsidRPr="00481C6A" w:rsidRDefault="004357EF" w:rsidP="002F4345">
      <w:pPr>
        <w:ind w:left="426"/>
        <w:contextualSpacing/>
        <w:jc w:val="both"/>
      </w:pPr>
    </w:p>
    <w:p w14:paraId="2068E367" w14:textId="6742FA7C" w:rsidR="004357EF" w:rsidRPr="004B3FDE" w:rsidRDefault="004357EF" w:rsidP="002F4345">
      <w:pPr>
        <w:contextualSpacing/>
        <w:jc w:val="both"/>
      </w:pPr>
      <w:r w:rsidRPr="00481C6A">
        <w:rPr>
          <w:b/>
          <w:bCs/>
          <w:spacing w:val="60"/>
        </w:rPr>
        <w:t xml:space="preserve">provádí </w:t>
      </w:r>
      <w:r w:rsidRPr="00481C6A">
        <w:t>rozpočtová opatření č. </w:t>
      </w:r>
      <w:r>
        <w:t>134</w:t>
      </w:r>
      <w:r w:rsidRPr="00481C6A">
        <w:t xml:space="preserve">/2021 </w:t>
      </w:r>
      <w:r w:rsidRPr="004B3FDE">
        <w:t>– č.</w:t>
      </w:r>
      <w:r>
        <w:t> </w:t>
      </w:r>
      <w:r w:rsidRPr="00AB73FD">
        <w:t>147/2021</w:t>
      </w:r>
      <w:r w:rsidRPr="004B3FDE">
        <w:t xml:space="preserve"> dle přílohy č. </w:t>
      </w:r>
      <w:r w:rsidR="006C108A">
        <w:t xml:space="preserve">11 </w:t>
      </w:r>
      <w:r w:rsidRPr="004B3FDE">
        <w:t>zápisu</w:t>
      </w:r>
      <w:r>
        <w:t>.</w:t>
      </w:r>
    </w:p>
    <w:p w14:paraId="2ACE1A7E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FDB1017" w14:textId="65C6EB18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 programu – </w:t>
      </w:r>
      <w:r w:rsidR="00D533E1" w:rsidRPr="00D533E1">
        <w:rPr>
          <w:rFonts w:ascii="Arial Black" w:hAnsi="Arial Black" w:cs="Arial Black"/>
          <w:sz w:val="28"/>
          <w:szCs w:val="28"/>
          <w:u w:val="single"/>
        </w:rPr>
        <w:t>Rozpočtová opatření</w:t>
      </w:r>
      <w:r w:rsidR="00D533E1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D533E1" w:rsidRPr="00D533E1">
        <w:rPr>
          <w:rFonts w:ascii="Arial Black" w:hAnsi="Arial Black" w:cs="Arial Black"/>
          <w:sz w:val="28"/>
          <w:szCs w:val="28"/>
          <w:u w:val="single"/>
        </w:rPr>
        <w:t>provedená Radou Jihomoravského kraje do 4. zasedání Zastupitelstva Jihomoravského kraje</w:t>
      </w:r>
    </w:p>
    <w:p w14:paraId="520524A9" w14:textId="77777777" w:rsidR="00AE256C" w:rsidRDefault="00AE256C" w:rsidP="002F4345">
      <w:pPr>
        <w:jc w:val="both"/>
        <w:rPr>
          <w:b/>
          <w:bCs/>
          <w:color w:val="FF0000"/>
          <w:u w:val="single"/>
        </w:rPr>
      </w:pPr>
    </w:p>
    <w:p w14:paraId="2A5C4D39" w14:textId="4675FF6A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195C3BC" w14:textId="77777777" w:rsidR="00D533E1" w:rsidRPr="00CB3245" w:rsidRDefault="00D533E1" w:rsidP="002F4345">
      <w:pPr>
        <w:widowControl w:val="0"/>
        <w:tabs>
          <w:tab w:val="left" w:pos="0"/>
        </w:tabs>
        <w:jc w:val="both"/>
      </w:pPr>
      <w:r w:rsidRPr="00CB3245">
        <w:t>Rada Jihomoravského kraje v souladu s ustanovením § 59 odst. 1 zákona č. 129/2000 Sb., o krajích (krajské zřízení), ve znění pozdějších předpisů</w:t>
      </w:r>
    </w:p>
    <w:p w14:paraId="3982C3E3" w14:textId="77777777" w:rsidR="00D533E1" w:rsidRPr="00CB3245" w:rsidRDefault="00D533E1" w:rsidP="002F4345">
      <w:pPr>
        <w:jc w:val="both"/>
        <w:rPr>
          <w:b/>
        </w:rPr>
      </w:pPr>
    </w:p>
    <w:p w14:paraId="68A1A4F8" w14:textId="77777777" w:rsidR="00D533E1" w:rsidRPr="009E00A1" w:rsidRDefault="00D533E1" w:rsidP="002F4345">
      <w:pPr>
        <w:jc w:val="both"/>
      </w:pPr>
      <w:r w:rsidRPr="00CB3245">
        <w:rPr>
          <w:b/>
          <w:spacing w:val="80"/>
        </w:rPr>
        <w:lastRenderedPageBreak/>
        <w:t xml:space="preserve">doporučuje </w:t>
      </w:r>
      <w:r w:rsidRPr="00CB3245">
        <w:t>Zastupitelstvu Jihomoravského kraje</w:t>
      </w:r>
      <w:r w:rsidRPr="00CB3245">
        <w:rPr>
          <w:b/>
        </w:rPr>
        <w:t xml:space="preserve"> </w:t>
      </w:r>
      <w:r w:rsidRPr="00CB3245">
        <w:t>na základě ustanovení § 35 odst. 2 písm. i) zákona č. 129/2000 Sb</w:t>
      </w:r>
      <w:r w:rsidRPr="009E00A1">
        <w:t>., o krajích (krajské zřízení), ve znění pozdějších předpisů</w:t>
      </w:r>
    </w:p>
    <w:p w14:paraId="1C429F34" w14:textId="77777777" w:rsidR="00D533E1" w:rsidRPr="009E00A1" w:rsidRDefault="00D533E1" w:rsidP="002F4345">
      <w:pPr>
        <w:jc w:val="both"/>
      </w:pPr>
    </w:p>
    <w:p w14:paraId="42E250F4" w14:textId="4FD9A5D4" w:rsidR="00D533E1" w:rsidRDefault="00D533E1" w:rsidP="002F4345">
      <w:pPr>
        <w:jc w:val="both"/>
      </w:pPr>
      <w:r w:rsidRPr="009E00A1">
        <w:rPr>
          <w:b/>
          <w:spacing w:val="80"/>
        </w:rPr>
        <w:t xml:space="preserve">vzít na vědomí </w:t>
      </w:r>
      <w:r w:rsidRPr="009E00A1">
        <w:t>rozpočtová opatření</w:t>
      </w:r>
      <w:r>
        <w:t xml:space="preserve"> na rok 2021</w:t>
      </w:r>
      <w:r w:rsidRPr="009E00A1">
        <w:t xml:space="preserve"> provedená Radou Jihomoravského kraje v období od </w:t>
      </w:r>
      <w:r>
        <w:t>16</w:t>
      </w:r>
      <w:r w:rsidRPr="009E00A1">
        <w:t>.</w:t>
      </w:r>
      <w:r>
        <w:t>02</w:t>
      </w:r>
      <w:r w:rsidRPr="009E00A1">
        <w:t>.202</w:t>
      </w:r>
      <w:r>
        <w:t>1</w:t>
      </w:r>
      <w:r w:rsidRPr="009E00A1">
        <w:t xml:space="preserve"> do </w:t>
      </w:r>
      <w:r>
        <w:t>24.02.</w:t>
      </w:r>
      <w:r w:rsidRPr="009E00A1">
        <w:t xml:space="preserve">2021 dle přílohy č. </w:t>
      </w:r>
      <w:r w:rsidR="006C108A">
        <w:t xml:space="preserve">12 </w:t>
      </w:r>
      <w:r w:rsidRPr="009E00A1">
        <w:t>zápisu.</w:t>
      </w:r>
    </w:p>
    <w:p w14:paraId="15060AD0" w14:textId="77777777" w:rsidR="00434381" w:rsidRDefault="0043438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3D99B1E" w14:textId="6F7E7215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0" w:name="_Hlk25575861"/>
      <w:r>
        <w:rPr>
          <w:rFonts w:ascii="Arial Black" w:hAnsi="Arial Black" w:cs="Arial Black"/>
          <w:sz w:val="28"/>
          <w:szCs w:val="28"/>
          <w:u w:val="single"/>
        </w:rPr>
        <w:t xml:space="preserve">Bod č. 13 programu – </w:t>
      </w:r>
      <w:r w:rsidR="00D533E1" w:rsidRPr="00D533E1">
        <w:rPr>
          <w:rFonts w:ascii="Arial Black" w:hAnsi="Arial Black" w:cs="Arial Black"/>
          <w:sz w:val="28"/>
          <w:szCs w:val="28"/>
          <w:u w:val="single"/>
        </w:rPr>
        <w:t>Analýza zdrojů a požadavků</w:t>
      </w:r>
      <w:r w:rsidR="00D533E1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D533E1" w:rsidRPr="00D533E1">
        <w:rPr>
          <w:rFonts w:ascii="Arial Black" w:hAnsi="Arial Black" w:cs="Arial Black"/>
          <w:sz w:val="28"/>
          <w:szCs w:val="28"/>
          <w:u w:val="single"/>
        </w:rPr>
        <w:t>na</w:t>
      </w:r>
      <w:r w:rsidR="00D533E1">
        <w:rPr>
          <w:rFonts w:ascii="Arial Black" w:hAnsi="Arial Black" w:cs="Arial Black"/>
          <w:sz w:val="28"/>
          <w:szCs w:val="28"/>
          <w:u w:val="single"/>
        </w:rPr>
        <w:t> </w:t>
      </w:r>
      <w:r w:rsidR="00D533E1" w:rsidRPr="00D533E1">
        <w:rPr>
          <w:rFonts w:ascii="Arial Black" w:hAnsi="Arial Black" w:cs="Arial Black"/>
          <w:sz w:val="28"/>
          <w:szCs w:val="28"/>
          <w:u w:val="single"/>
        </w:rPr>
        <w:t>financování projektů EU v roce 2021</w:t>
      </w:r>
    </w:p>
    <w:bookmarkEnd w:id="0"/>
    <w:p w14:paraId="6E20814C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00D31AC" w14:textId="191A57BF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889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CDEC1A1" w14:textId="77777777" w:rsidR="00D533E1" w:rsidRPr="00140E68" w:rsidRDefault="00D533E1" w:rsidP="00826045">
      <w:pPr>
        <w:jc w:val="both"/>
      </w:pPr>
      <w:r w:rsidRPr="00140E68">
        <w:t>Rada Jihomoravského kraje v souladu s § 59 odst. 1 zákona č. 129/2000 Sb., o krajích (krajské zřízení), ve znění pozdějších předpisů,</w:t>
      </w:r>
    </w:p>
    <w:p w14:paraId="48B72005" w14:textId="77777777" w:rsidR="00D533E1" w:rsidRPr="00140E68" w:rsidRDefault="00D533E1" w:rsidP="002F4345"/>
    <w:p w14:paraId="34543430" w14:textId="77777777" w:rsidR="00D533E1" w:rsidRPr="00140E68" w:rsidRDefault="00D533E1" w:rsidP="002F4345">
      <w:pPr>
        <w:pStyle w:val="Odstavecseseznamem"/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140E68">
        <w:rPr>
          <w:b/>
          <w:spacing w:val="40"/>
        </w:rPr>
        <w:t>doporučuje</w:t>
      </w:r>
      <w:r w:rsidRPr="00140E68">
        <w:rPr>
          <w:b/>
        </w:rPr>
        <w:t xml:space="preserve"> </w:t>
      </w:r>
      <w:r w:rsidRPr="00140E68">
        <w:t>Zastupitelstvu Jihomoravského kraje v souladu s ustanovením § 35 odst. 1 a odst. 2 písm. i) zákona č. 129/2000 Sb., o krajích (krajské zřízení), ve znění pozdějších předpisů, a v souladu s čl. 6 Statutu Fondu rozvoje Jihomoravského kraje</w:t>
      </w:r>
    </w:p>
    <w:p w14:paraId="1D62DD25" w14:textId="77777777" w:rsidR="00D533E1" w:rsidRPr="00140E68" w:rsidRDefault="00D533E1" w:rsidP="002F4345">
      <w:pPr>
        <w:tabs>
          <w:tab w:val="left" w:pos="284"/>
        </w:tabs>
        <w:rPr>
          <w:b/>
          <w:spacing w:val="40"/>
        </w:rPr>
      </w:pPr>
    </w:p>
    <w:p w14:paraId="74CAA7C2" w14:textId="2B433A78" w:rsidR="00D533E1" w:rsidRPr="00140E68" w:rsidRDefault="00D533E1" w:rsidP="002F4345">
      <w:pPr>
        <w:numPr>
          <w:ilvl w:val="0"/>
          <w:numId w:val="28"/>
        </w:numPr>
        <w:tabs>
          <w:tab w:val="left" w:pos="284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40E68">
        <w:rPr>
          <w:b/>
          <w:spacing w:val="40"/>
        </w:rPr>
        <w:t>vzít na vědomí</w:t>
      </w:r>
      <w:r w:rsidRPr="00140E68">
        <w:t xml:space="preserve"> výsledky analýzy zdrojů a požadavků na financování projektů EU v roce 2021 dle přílohy č. </w:t>
      </w:r>
      <w:r w:rsidR="006C108A">
        <w:t xml:space="preserve">13a </w:t>
      </w:r>
      <w:r w:rsidRPr="00140E68">
        <w:t>zápisu,</w:t>
      </w:r>
    </w:p>
    <w:p w14:paraId="1D92BD15" w14:textId="77777777" w:rsidR="00D533E1" w:rsidRPr="00140E68" w:rsidRDefault="00D533E1" w:rsidP="002F4345">
      <w:pPr>
        <w:tabs>
          <w:tab w:val="left" w:pos="284"/>
          <w:tab w:val="left" w:pos="567"/>
        </w:tabs>
      </w:pPr>
    </w:p>
    <w:p w14:paraId="216C8EFF" w14:textId="2966DB16" w:rsidR="00D533E1" w:rsidRDefault="00D533E1" w:rsidP="002F4345">
      <w:pPr>
        <w:numPr>
          <w:ilvl w:val="0"/>
          <w:numId w:val="28"/>
        </w:numPr>
        <w:tabs>
          <w:tab w:val="left" w:pos="284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40E68">
        <w:rPr>
          <w:b/>
          <w:spacing w:val="40"/>
        </w:rPr>
        <w:t>schválit</w:t>
      </w:r>
      <w:r w:rsidRPr="00140E68">
        <w:t xml:space="preserve"> přesun finančních prostředků ve výši 36.312,5 tis. Kč vyčleněných v zůstatku Fondu rozvoje Jihomoravského kraje k 31.12.2020 na financování projektů EU dle přílohy č. </w:t>
      </w:r>
      <w:r w:rsidR="006C108A">
        <w:t xml:space="preserve">13b </w:t>
      </w:r>
      <w:r w:rsidRPr="00140E68">
        <w:t>zápisu k posílení akce „Rezerva na financování projektů EU“,</w:t>
      </w:r>
    </w:p>
    <w:p w14:paraId="3EA8E7CF" w14:textId="77777777" w:rsidR="00826045" w:rsidRPr="00140E68" w:rsidRDefault="00826045" w:rsidP="00826045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</w:pPr>
    </w:p>
    <w:p w14:paraId="5CB6813C" w14:textId="70D1CC22" w:rsidR="00D533E1" w:rsidRDefault="00D533E1" w:rsidP="002F4345">
      <w:pPr>
        <w:numPr>
          <w:ilvl w:val="0"/>
          <w:numId w:val="28"/>
        </w:numPr>
        <w:tabs>
          <w:tab w:val="left" w:pos="284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40E68">
        <w:rPr>
          <w:b/>
          <w:spacing w:val="40"/>
        </w:rPr>
        <w:t>schválit</w:t>
      </w:r>
      <w:r w:rsidRPr="00140E68">
        <w:t xml:space="preserve"> pokrytí očekávaného výpadku příjmů v souvislosti s předfinancováním projektů EU ve Fondu rozvoje Jihomoravského kraje ve výši 45.000 tis. Kč </w:t>
      </w:r>
      <w:r>
        <w:t>snížením rozpočtu výdajů</w:t>
      </w:r>
      <w:r w:rsidRPr="00140E68">
        <w:t xml:space="preserve"> akce „Rezerva na financování projektů EU“ na rok 2021,</w:t>
      </w:r>
    </w:p>
    <w:p w14:paraId="3B912FAF" w14:textId="77777777" w:rsidR="00826045" w:rsidRPr="00140E68" w:rsidRDefault="00826045" w:rsidP="00826045">
      <w:pPr>
        <w:tabs>
          <w:tab w:val="left" w:pos="284"/>
          <w:tab w:val="left" w:pos="567"/>
        </w:tabs>
        <w:overflowPunct/>
        <w:autoSpaceDE/>
        <w:autoSpaceDN/>
        <w:adjustRightInd/>
        <w:jc w:val="both"/>
        <w:textAlignment w:val="auto"/>
      </w:pPr>
    </w:p>
    <w:p w14:paraId="4B388855" w14:textId="556FCC55" w:rsidR="00AE256C" w:rsidRPr="00D533E1" w:rsidRDefault="00D533E1" w:rsidP="002F4345">
      <w:pPr>
        <w:pStyle w:val="Odstavecseseznamem"/>
        <w:numPr>
          <w:ilvl w:val="0"/>
          <w:numId w:val="29"/>
        </w:numPr>
        <w:tabs>
          <w:tab w:val="left" w:pos="284"/>
          <w:tab w:val="left" w:pos="567"/>
        </w:tabs>
        <w:ind w:left="0" w:firstLine="0"/>
        <w:jc w:val="both"/>
      </w:pPr>
      <w:r>
        <w:rPr>
          <w:b/>
          <w:spacing w:val="40"/>
        </w:rPr>
        <w:t>ukládá</w:t>
      </w:r>
      <w:r w:rsidRPr="00140E68">
        <w:t xml:space="preserve"> odboru ekonomickému zapracovat do materiálu „Finanční operace spojené s ukončením hospodaření Jihomoravského kraje k 31.12.2020“ převod finančních prostředků ve výši 20.000 tis. Kč ze zůstatku finančních prostředků na bankovních účtech Jihomoravského kraje k 31.12.2020 do Fondu rozvoje Jihomoravského kraje k posílení Rezervy na financování projektů EU.</w:t>
      </w:r>
    </w:p>
    <w:p w14:paraId="4ABA8337" w14:textId="77777777" w:rsidR="00826045" w:rsidRDefault="0082604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2D3102D" w14:textId="4BDF25D0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 programu – </w:t>
      </w:r>
      <w:r w:rsidR="003C67E2" w:rsidRPr="003C67E2">
        <w:rPr>
          <w:rFonts w:ascii="Arial Black" w:hAnsi="Arial Black" w:cs="Arial Black"/>
          <w:sz w:val="28"/>
          <w:szCs w:val="28"/>
          <w:u w:val="single"/>
        </w:rPr>
        <w:t>Změna odpisového plánu příspěvkové organizace Nemocnice Tišnov na rok 2021</w:t>
      </w:r>
    </w:p>
    <w:p w14:paraId="06207AC6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712AB0A" w14:textId="1204B045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890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BD9D1EA" w14:textId="77777777" w:rsidR="00886365" w:rsidRPr="00ED227B" w:rsidRDefault="00886365" w:rsidP="002F4345">
      <w:pPr>
        <w:jc w:val="both"/>
      </w:pPr>
      <w:r w:rsidRPr="00ED227B">
        <w:t>Rada Jihomoravského kraje v</w:t>
      </w:r>
      <w:r>
        <w:t xml:space="preserve"> </w:t>
      </w:r>
      <w:r w:rsidRPr="00ED227B">
        <w:t>souladu s</w:t>
      </w:r>
      <w:r>
        <w:t xml:space="preserve"> ustanovením </w:t>
      </w:r>
      <w:r w:rsidRPr="00ED227B">
        <w:t>§ 59 odst. 1 písm. i) zák</w:t>
      </w:r>
      <w:r>
        <w:t xml:space="preserve">ona </w:t>
      </w:r>
      <w:r w:rsidRPr="00ED227B">
        <w:t>č.</w:t>
      </w:r>
      <w:r>
        <w:t> </w:t>
      </w:r>
      <w:r w:rsidRPr="00ED227B">
        <w:t>129/2000</w:t>
      </w:r>
      <w:r>
        <w:t> </w:t>
      </w:r>
      <w:r w:rsidRPr="00ED227B">
        <w:t>Sb., o krajích</w:t>
      </w:r>
      <w:r>
        <w:t xml:space="preserve"> (krajské zřízení)</w:t>
      </w:r>
      <w:r w:rsidRPr="00ED227B">
        <w:t xml:space="preserve">, </w:t>
      </w:r>
      <w:r>
        <w:t>ve znění pozdějších předpisů,</w:t>
      </w:r>
    </w:p>
    <w:p w14:paraId="6E56EF39" w14:textId="77777777" w:rsidR="00886365" w:rsidRDefault="00886365" w:rsidP="002F4345">
      <w:pPr>
        <w:pStyle w:val="Odstavecseseznamem"/>
        <w:ind w:left="0"/>
        <w:jc w:val="both"/>
        <w:rPr>
          <w:b/>
          <w:bCs/>
          <w:lang w:eastAsia="cs-CZ"/>
        </w:rPr>
      </w:pPr>
    </w:p>
    <w:p w14:paraId="1824493B" w14:textId="0DEDD574" w:rsidR="00886365" w:rsidRDefault="00886365" w:rsidP="002F4345">
      <w:pPr>
        <w:pStyle w:val="Odstavecseseznamem"/>
        <w:ind w:left="0"/>
        <w:jc w:val="both"/>
        <w:rPr>
          <w:lang w:eastAsia="cs-CZ"/>
        </w:rPr>
      </w:pPr>
      <w:r w:rsidRPr="00B05F2C">
        <w:rPr>
          <w:b/>
          <w:bCs/>
          <w:spacing w:val="40"/>
          <w:lang w:eastAsia="cs-CZ"/>
        </w:rPr>
        <w:t>schvaluje </w:t>
      </w:r>
      <w:r>
        <w:rPr>
          <w:bCs/>
          <w:lang w:eastAsia="cs-CZ"/>
        </w:rPr>
        <w:t>změnu</w:t>
      </w:r>
      <w:r w:rsidRPr="008D47C6">
        <w:rPr>
          <w:bCs/>
          <w:lang w:eastAsia="cs-CZ"/>
        </w:rPr>
        <w:t xml:space="preserve"> odpisov</w:t>
      </w:r>
      <w:r>
        <w:rPr>
          <w:bCs/>
          <w:lang w:eastAsia="cs-CZ"/>
        </w:rPr>
        <w:t>ého</w:t>
      </w:r>
      <w:r w:rsidRPr="008D47C6">
        <w:rPr>
          <w:bCs/>
          <w:lang w:eastAsia="cs-CZ"/>
        </w:rPr>
        <w:t xml:space="preserve"> plán</w:t>
      </w:r>
      <w:r>
        <w:rPr>
          <w:bCs/>
          <w:lang w:eastAsia="cs-CZ"/>
        </w:rPr>
        <w:t>u</w:t>
      </w:r>
      <w:r w:rsidRPr="008D47C6">
        <w:rPr>
          <w:bCs/>
          <w:lang w:eastAsia="cs-CZ"/>
        </w:rPr>
        <w:t xml:space="preserve"> </w:t>
      </w:r>
      <w:r w:rsidRPr="00280D0B">
        <w:rPr>
          <w:bCs/>
          <w:lang w:eastAsia="cs-CZ"/>
        </w:rPr>
        <w:t xml:space="preserve">příspěvkové organizace </w:t>
      </w:r>
      <w:r>
        <w:rPr>
          <w:bCs/>
          <w:lang w:eastAsia="cs-CZ"/>
        </w:rPr>
        <w:t>Nemocnice Tišnov</w:t>
      </w:r>
      <w:r w:rsidRPr="008D47C6">
        <w:rPr>
          <w:bCs/>
          <w:lang w:eastAsia="cs-CZ"/>
        </w:rPr>
        <w:t xml:space="preserve"> na rok 20</w:t>
      </w:r>
      <w:r>
        <w:rPr>
          <w:bCs/>
          <w:lang w:eastAsia="cs-CZ"/>
        </w:rPr>
        <w:t xml:space="preserve">21 </w:t>
      </w:r>
      <w:r>
        <w:t xml:space="preserve">spočívající v zařazení nového majetku dle přílohy č. </w:t>
      </w:r>
      <w:r w:rsidR="006C108A">
        <w:rPr>
          <w:lang w:val="cs-CZ"/>
        </w:rPr>
        <w:t xml:space="preserve">14 </w:t>
      </w:r>
      <w:r w:rsidRPr="0049135F">
        <w:rPr>
          <w:lang w:eastAsia="cs-CZ"/>
        </w:rPr>
        <w:t>zápisu</w:t>
      </w:r>
      <w:r>
        <w:rPr>
          <w:lang w:eastAsia="cs-CZ"/>
        </w:rPr>
        <w:t>.</w:t>
      </w:r>
    </w:p>
    <w:p w14:paraId="66E72DD2" w14:textId="77777777" w:rsidR="00A22714" w:rsidRDefault="00A2271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C00ED25" w14:textId="4F9D3270" w:rsidR="00AE256C" w:rsidRDefault="00740DDD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15 programu – </w:t>
      </w:r>
      <w:r w:rsidR="000B0BE6" w:rsidRPr="000B0BE6">
        <w:rPr>
          <w:rFonts w:ascii="Arial Black" w:hAnsi="Arial Black" w:cs="Arial Black"/>
          <w:sz w:val="28"/>
          <w:szCs w:val="28"/>
          <w:u w:val="single"/>
        </w:rPr>
        <w:t>Zpráva o vyřizování stížností a petic občanů podaných orgánům Jihomoravského kraje</w:t>
      </w:r>
      <w:r w:rsidR="000B0BE6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0B0BE6" w:rsidRPr="000B0BE6">
        <w:rPr>
          <w:rFonts w:ascii="Arial Black" w:hAnsi="Arial Black" w:cs="Arial Black"/>
          <w:sz w:val="28"/>
          <w:szCs w:val="28"/>
          <w:u w:val="single"/>
        </w:rPr>
        <w:t>za</w:t>
      </w:r>
      <w:r w:rsidR="000B0BE6">
        <w:rPr>
          <w:rFonts w:ascii="Arial Black" w:hAnsi="Arial Black" w:cs="Arial Black"/>
          <w:sz w:val="28"/>
          <w:szCs w:val="28"/>
          <w:u w:val="single"/>
        </w:rPr>
        <w:t> </w:t>
      </w:r>
      <w:r w:rsidR="000B0BE6" w:rsidRPr="000B0BE6">
        <w:rPr>
          <w:rFonts w:ascii="Arial Black" w:hAnsi="Arial Black" w:cs="Arial Black"/>
          <w:sz w:val="28"/>
          <w:szCs w:val="28"/>
          <w:u w:val="single"/>
        </w:rPr>
        <w:t>II.</w:t>
      </w:r>
      <w:r w:rsidR="000B0BE6">
        <w:rPr>
          <w:rFonts w:ascii="Arial Black" w:hAnsi="Arial Black" w:cs="Arial Black"/>
          <w:sz w:val="28"/>
          <w:szCs w:val="28"/>
          <w:u w:val="single"/>
        </w:rPr>
        <w:t> </w:t>
      </w:r>
      <w:r w:rsidR="000B0BE6" w:rsidRPr="000B0BE6">
        <w:rPr>
          <w:rFonts w:ascii="Arial Black" w:hAnsi="Arial Black" w:cs="Arial Black"/>
          <w:sz w:val="28"/>
          <w:szCs w:val="28"/>
          <w:u w:val="single"/>
        </w:rPr>
        <w:t>pololetí roku 2020</w:t>
      </w:r>
    </w:p>
    <w:p w14:paraId="2A967ECE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A8B80EC" w14:textId="4DF64125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891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89EC42D" w14:textId="7FEFF008" w:rsidR="000B0BE6" w:rsidRPr="000D652E" w:rsidRDefault="000B0BE6" w:rsidP="002F4345">
      <w:pPr>
        <w:jc w:val="both"/>
        <w:rPr>
          <w:bCs/>
          <w:iCs/>
        </w:rPr>
      </w:pPr>
      <w:r w:rsidRPr="000D652E">
        <w:rPr>
          <w:bCs/>
          <w:iCs/>
        </w:rPr>
        <w:t>Rada Jihomoravského kraje v souladu s § 59 odst. 3 zákona č. 129/2000 Sb., o krajích (krajské zřízení), ve znění pozdějších předpisů a směrnic</w:t>
      </w:r>
      <w:r>
        <w:rPr>
          <w:bCs/>
          <w:iCs/>
        </w:rPr>
        <w:t>í</w:t>
      </w:r>
      <w:r w:rsidRPr="000D652E">
        <w:rPr>
          <w:bCs/>
          <w:iCs/>
        </w:rPr>
        <w:t xml:space="preserve"> č. 43/INA-VOK </w:t>
      </w:r>
      <w:r w:rsidRPr="00D54BB1">
        <w:rPr>
          <w:bCs/>
          <w:iCs/>
        </w:rPr>
        <w:t>Vyřizování stížností, petic a</w:t>
      </w:r>
      <w:r w:rsidR="00BA438B">
        <w:rPr>
          <w:bCs/>
          <w:iCs/>
        </w:rPr>
        <w:t> </w:t>
      </w:r>
      <w:r w:rsidRPr="00D54BB1">
        <w:rPr>
          <w:bCs/>
          <w:iCs/>
        </w:rPr>
        <w:t xml:space="preserve">podání a podnětů veřejného ochránce práv, </w:t>
      </w:r>
      <w:r>
        <w:rPr>
          <w:bCs/>
          <w:iCs/>
        </w:rPr>
        <w:t>účinnou od 1. 4. 2017,</w:t>
      </w:r>
      <w:r w:rsidRPr="00D54BB1">
        <w:rPr>
          <w:bCs/>
          <w:iCs/>
        </w:rPr>
        <w:t xml:space="preserve"> </w:t>
      </w:r>
    </w:p>
    <w:p w14:paraId="1DD8B14A" w14:textId="77777777" w:rsidR="000B0BE6" w:rsidRPr="000D652E" w:rsidRDefault="000B0BE6" w:rsidP="002F4345">
      <w:pPr>
        <w:jc w:val="both"/>
        <w:rPr>
          <w:rFonts w:eastAsia="SimSun"/>
        </w:rPr>
      </w:pPr>
    </w:p>
    <w:p w14:paraId="1D162D8A" w14:textId="57DEF2B9" w:rsidR="000B0BE6" w:rsidRPr="000D652E" w:rsidRDefault="000B0BE6" w:rsidP="002F4345">
      <w:pPr>
        <w:jc w:val="both"/>
        <w:rPr>
          <w:rFonts w:eastAsia="SimSun"/>
          <w:bCs/>
        </w:rPr>
      </w:pPr>
      <w:r w:rsidRPr="005B3C8D">
        <w:rPr>
          <w:rFonts w:eastAsia="SimSun"/>
          <w:b/>
          <w:spacing w:val="60"/>
        </w:rPr>
        <w:t>bere na vědomí</w:t>
      </w:r>
      <w:r w:rsidRPr="000D652E">
        <w:rPr>
          <w:rFonts w:eastAsia="SimSun"/>
          <w:b/>
          <w:bCs/>
        </w:rPr>
        <w:t xml:space="preserve"> </w:t>
      </w:r>
      <w:r w:rsidRPr="000D652E">
        <w:rPr>
          <w:rFonts w:eastAsia="SimSun"/>
          <w:bCs/>
        </w:rPr>
        <w:t xml:space="preserve">zprávu o vyřizování stížností a petic občanů podaných orgánům Jihomoravského kraje za </w:t>
      </w:r>
      <w:r>
        <w:rPr>
          <w:rFonts w:eastAsia="SimSun"/>
          <w:bCs/>
        </w:rPr>
        <w:t>II</w:t>
      </w:r>
      <w:r w:rsidRPr="000D652E">
        <w:rPr>
          <w:rFonts w:eastAsia="SimSun"/>
          <w:bCs/>
        </w:rPr>
        <w:t>. pololetí roku 20</w:t>
      </w:r>
      <w:r>
        <w:rPr>
          <w:rFonts w:eastAsia="SimSun"/>
          <w:bCs/>
        </w:rPr>
        <w:t>20</w:t>
      </w:r>
      <w:r w:rsidRPr="000D652E">
        <w:rPr>
          <w:rFonts w:eastAsia="SimSun"/>
          <w:bCs/>
        </w:rPr>
        <w:t>.</w:t>
      </w:r>
    </w:p>
    <w:p w14:paraId="02AE7BC7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ACF385D" w14:textId="16A6B938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16 programu – </w:t>
      </w:r>
      <w:r w:rsidR="00620C16" w:rsidRPr="00620C16">
        <w:rPr>
          <w:rFonts w:ascii="Arial Black" w:hAnsi="Arial Black" w:cs="Arial Black"/>
          <w:sz w:val="28"/>
          <w:szCs w:val="28"/>
          <w:u w:val="single"/>
        </w:rPr>
        <w:t>Informace o stavu přípravy a</w:t>
      </w:r>
      <w:r w:rsidR="00620C16">
        <w:rPr>
          <w:rFonts w:ascii="Arial Black" w:hAnsi="Arial Black" w:cs="Arial Black"/>
          <w:sz w:val="28"/>
          <w:szCs w:val="28"/>
          <w:u w:val="single"/>
        </w:rPr>
        <w:t> </w:t>
      </w:r>
      <w:r w:rsidR="00620C16" w:rsidRPr="00620C16">
        <w:rPr>
          <w:rFonts w:ascii="Arial Black" w:hAnsi="Arial Black" w:cs="Arial Black"/>
          <w:sz w:val="28"/>
          <w:szCs w:val="28"/>
          <w:u w:val="single"/>
        </w:rPr>
        <w:t>realizace významných dopravních staveb v</w:t>
      </w:r>
      <w:r w:rsidR="00620C16">
        <w:rPr>
          <w:rFonts w:ascii="Arial Black" w:hAnsi="Arial Black" w:cs="Arial Black"/>
          <w:sz w:val="28"/>
          <w:szCs w:val="28"/>
          <w:u w:val="single"/>
        </w:rPr>
        <w:t> </w:t>
      </w:r>
      <w:r w:rsidR="00620C16" w:rsidRPr="00620C16">
        <w:rPr>
          <w:rFonts w:ascii="Arial Black" w:hAnsi="Arial Black" w:cs="Arial Black"/>
          <w:sz w:val="28"/>
          <w:szCs w:val="28"/>
          <w:u w:val="single"/>
        </w:rPr>
        <w:t>Jihomoravském kraji k</w:t>
      </w:r>
      <w:r w:rsidR="004717B7">
        <w:rPr>
          <w:rFonts w:ascii="Arial Black" w:hAnsi="Arial Black" w:cs="Arial Black"/>
          <w:sz w:val="28"/>
          <w:szCs w:val="28"/>
          <w:u w:val="single"/>
        </w:rPr>
        <w:t> </w:t>
      </w:r>
      <w:r w:rsidR="00620C16" w:rsidRPr="00620C16">
        <w:rPr>
          <w:rFonts w:ascii="Arial Black" w:hAnsi="Arial Black" w:cs="Arial Black"/>
          <w:sz w:val="28"/>
          <w:szCs w:val="28"/>
          <w:u w:val="single"/>
        </w:rPr>
        <w:t>1.1.2021</w:t>
      </w:r>
    </w:p>
    <w:p w14:paraId="7AB23508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1A95E62" w14:textId="3BDD2390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C267D">
        <w:rPr>
          <w:b/>
          <w:bCs/>
          <w:u w:val="single"/>
        </w:rPr>
        <w:t>892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FD3A151" w14:textId="77777777" w:rsidR="00097AC4" w:rsidRDefault="00097AC4" w:rsidP="002F4345">
      <w:pPr>
        <w:jc w:val="both"/>
        <w:rPr>
          <w:bCs/>
        </w:rPr>
      </w:pPr>
      <w:r>
        <w:rPr>
          <w:bCs/>
        </w:rPr>
        <w:t>Rada Jihomoravského kraje v souladu s ustanovením § 59 odst. 1 zákona č. 129/2000 Sb., o krajích (krajské zřízení), ve znění pozdějších předpisů,</w:t>
      </w:r>
    </w:p>
    <w:p w14:paraId="74E0AD23" w14:textId="77777777" w:rsidR="00097AC4" w:rsidRDefault="00097AC4" w:rsidP="002F4345">
      <w:pPr>
        <w:pStyle w:val="Seznamsodrkami"/>
      </w:pPr>
    </w:p>
    <w:p w14:paraId="6A5F1CB6" w14:textId="77777777" w:rsidR="00097AC4" w:rsidRDefault="00097AC4" w:rsidP="002F4345">
      <w:pPr>
        <w:pStyle w:val="Seznamsodrkami"/>
      </w:pPr>
      <w:r>
        <w:rPr>
          <w:b/>
          <w:spacing w:val="60"/>
        </w:rPr>
        <w:t xml:space="preserve">doporučuje </w:t>
      </w:r>
      <w:r>
        <w:t>Zastupitelstvu Jihomoravského kraje v souladu s ustanovením § 35 odst. 1 zákona č. 129/2000 Sb., o krajích (krajské zřízení), ve znění pozdějších předpisů,</w:t>
      </w:r>
    </w:p>
    <w:p w14:paraId="5DDD5BD7" w14:textId="77777777" w:rsidR="00097AC4" w:rsidRDefault="00097AC4" w:rsidP="002F4345">
      <w:pPr>
        <w:jc w:val="both"/>
        <w:rPr>
          <w:bCs/>
          <w:sz w:val="20"/>
          <w:szCs w:val="20"/>
        </w:rPr>
      </w:pPr>
    </w:p>
    <w:p w14:paraId="091EB2C8" w14:textId="28B34919" w:rsidR="00AE256C" w:rsidRDefault="00097AC4" w:rsidP="002F4345">
      <w:pPr>
        <w:tabs>
          <w:tab w:val="left" w:pos="284"/>
        </w:tabs>
        <w:jc w:val="both"/>
        <w:rPr>
          <w:color w:val="000000"/>
        </w:rPr>
      </w:pPr>
      <w:r>
        <w:rPr>
          <w:b/>
          <w:spacing w:val="60"/>
        </w:rPr>
        <w:t>vzít na vědomí</w:t>
      </w:r>
      <w:r>
        <w:rPr>
          <w:spacing w:val="40"/>
        </w:rPr>
        <w:t xml:space="preserve"> </w:t>
      </w:r>
      <w:r>
        <w:t xml:space="preserve">informace o stavu přípravy a realizace významných dopravních staveb v Jihomoravském kraji k 1.1.2021 poskytnuté Správou železnic, státní organizací, se sídlem Praha 1 - Nové Město, Dlážděná 1003/7, PSČ 110 00, IČ </w:t>
      </w:r>
      <w:r>
        <w:rPr>
          <w:rStyle w:val="nowrap"/>
          <w:bCs/>
        </w:rPr>
        <w:t>70994234,</w:t>
      </w:r>
      <w:r>
        <w:t xml:space="preserve"> a Ředitelstvím silnic a</w:t>
      </w:r>
      <w:r w:rsidR="00143827">
        <w:t> </w:t>
      </w:r>
      <w:r>
        <w:t>dálnic ČR, se sídlem Praha 4, Nusle, Na Pankráci 546/56, PSČ 140 00, IČ 65993390</w:t>
      </w:r>
      <w:r>
        <w:rPr>
          <w:color w:val="000000"/>
        </w:rPr>
        <w:t>.</w:t>
      </w:r>
    </w:p>
    <w:p w14:paraId="4DA5E6AE" w14:textId="10F561F5" w:rsidR="00FC267D" w:rsidRPr="009233B6" w:rsidRDefault="00FC267D" w:rsidP="00263842">
      <w:pPr>
        <w:tabs>
          <w:tab w:val="left" w:pos="567"/>
          <w:tab w:val="left" w:pos="709"/>
        </w:tabs>
        <w:jc w:val="both"/>
        <w:rPr>
          <w:b/>
        </w:rPr>
      </w:pPr>
      <w:r w:rsidRPr="009233B6">
        <w:rPr>
          <w:b/>
        </w:rPr>
        <w:t>Hlasování</w:t>
      </w:r>
      <w:r w:rsidR="007033BD">
        <w:rPr>
          <w:b/>
        </w:rPr>
        <w:t xml:space="preserve"> č. 4 (k bodům č. 2 až 4 a 6 až 16)</w:t>
      </w:r>
      <w:r w:rsidRPr="009233B6">
        <w:rPr>
          <w:b/>
        </w:rPr>
        <w:t xml:space="preserve">: </w:t>
      </w:r>
      <w:proofErr w:type="gramStart"/>
      <w:r w:rsidR="002C0736">
        <w:rPr>
          <w:b/>
        </w:rPr>
        <w:t>9</w:t>
      </w:r>
      <w:r w:rsidRPr="009233B6">
        <w:rPr>
          <w:b/>
        </w:rPr>
        <w:t xml:space="preserve"> – 0</w:t>
      </w:r>
      <w:proofErr w:type="gramEnd"/>
      <w:r w:rsidRPr="009233B6">
        <w:rPr>
          <w:b/>
        </w:rPr>
        <w:t xml:space="preserve"> – </w:t>
      </w:r>
      <w:r w:rsidR="002C0736">
        <w:rPr>
          <w:b/>
        </w:rPr>
        <w:t>1</w:t>
      </w:r>
      <w:r w:rsidR="001006DB">
        <w:rPr>
          <w:b/>
        </w:rPr>
        <w:t xml:space="preserve"> (zdržel se – Mgr. František </w:t>
      </w:r>
      <w:proofErr w:type="spellStart"/>
      <w:r w:rsidR="001006DB">
        <w:rPr>
          <w:b/>
        </w:rPr>
        <w:t>Lukl</w:t>
      </w:r>
      <w:proofErr w:type="spellEnd"/>
      <w:r w:rsidR="001006DB">
        <w:rPr>
          <w:b/>
        </w:rPr>
        <w:t>, MPA)</w:t>
      </w:r>
    </w:p>
    <w:p w14:paraId="33308517" w14:textId="77777777" w:rsidR="00BB2128" w:rsidRDefault="00BB212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9BD4AE4" w14:textId="3526F923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17 programu – </w:t>
      </w:r>
      <w:r w:rsidR="00833AB4" w:rsidRPr="00833AB4">
        <w:rPr>
          <w:rFonts w:ascii="Arial Black" w:hAnsi="Arial Black" w:cs="Arial Black"/>
          <w:sz w:val="28"/>
          <w:szCs w:val="28"/>
          <w:u w:val="single"/>
        </w:rPr>
        <w:t>Vyhodnocení kvality ovzduší v</w:t>
      </w:r>
      <w:r w:rsidR="00833AB4">
        <w:rPr>
          <w:rFonts w:ascii="Arial Black" w:hAnsi="Arial Black" w:cs="Arial Black"/>
          <w:sz w:val="28"/>
          <w:szCs w:val="28"/>
          <w:u w:val="single"/>
        </w:rPr>
        <w:t> </w:t>
      </w:r>
      <w:r w:rsidR="00833AB4" w:rsidRPr="00833AB4">
        <w:rPr>
          <w:rFonts w:ascii="Arial Black" w:hAnsi="Arial Black" w:cs="Arial Black"/>
          <w:sz w:val="28"/>
          <w:szCs w:val="28"/>
          <w:u w:val="single"/>
        </w:rPr>
        <w:t>Jihomoravském kraji v roce 2019</w:t>
      </w:r>
    </w:p>
    <w:p w14:paraId="6DEEFB6B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4303BF9" w14:textId="1D3307F2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2C">
        <w:rPr>
          <w:b/>
          <w:bCs/>
          <w:u w:val="single"/>
        </w:rPr>
        <w:t>893</w:t>
      </w:r>
      <w:r w:rsidR="00ED3B11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9DF533B" w14:textId="77777777" w:rsidR="005E1C53" w:rsidRPr="00825DE4" w:rsidRDefault="005E1C53" w:rsidP="002F4345">
      <w:pPr>
        <w:jc w:val="both"/>
      </w:pPr>
      <w:r w:rsidRPr="00825DE4">
        <w:t>Rada Jihomoravského kraje v souladu s</w:t>
      </w:r>
      <w:r>
        <w:t> </w:t>
      </w:r>
      <w:r w:rsidRPr="00825DE4">
        <w:t>ust</w:t>
      </w:r>
      <w:r>
        <w:t>anovením</w:t>
      </w:r>
      <w:r w:rsidRPr="00825DE4">
        <w:t xml:space="preserve"> § 59 odst. 3 zákona č. 129/2000 Sb., o</w:t>
      </w:r>
      <w:r>
        <w:t> </w:t>
      </w:r>
      <w:r w:rsidRPr="00825DE4">
        <w:t>krajích (krajské zřízení), ve znění pozdějších předpisů,</w:t>
      </w:r>
    </w:p>
    <w:p w14:paraId="65289E71" w14:textId="77777777" w:rsidR="000410DF" w:rsidRDefault="000410DF" w:rsidP="002F4345">
      <w:pPr>
        <w:jc w:val="both"/>
        <w:rPr>
          <w:b/>
          <w:bCs/>
          <w:spacing w:val="40"/>
        </w:rPr>
      </w:pPr>
    </w:p>
    <w:p w14:paraId="324087C4" w14:textId="72B6AD70" w:rsidR="005E1C53" w:rsidRPr="00825DE4" w:rsidRDefault="005E1C53" w:rsidP="002F4345">
      <w:pPr>
        <w:jc w:val="both"/>
      </w:pPr>
      <w:r w:rsidRPr="00825DE4">
        <w:rPr>
          <w:b/>
          <w:bCs/>
          <w:spacing w:val="40"/>
        </w:rPr>
        <w:t xml:space="preserve">bere na vědomí </w:t>
      </w:r>
      <w:r w:rsidRPr="00825DE4">
        <w:t>zprávu „Vyhodnocení kvality ovzduší v Jihomoravském kraji v roce 2019“.</w:t>
      </w:r>
    </w:p>
    <w:p w14:paraId="527E4119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0943D0A" w14:textId="4FE13859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18 programu – </w:t>
      </w:r>
      <w:r w:rsidR="00741FCE" w:rsidRPr="00741FCE">
        <w:rPr>
          <w:rFonts w:ascii="Arial Black" w:hAnsi="Arial Black" w:cs="Arial Black"/>
          <w:sz w:val="28"/>
          <w:szCs w:val="28"/>
          <w:u w:val="single"/>
        </w:rPr>
        <w:t>Akční plán Koncepce EVVO JMK</w:t>
      </w:r>
      <w:r w:rsidR="00741FCE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741FCE" w:rsidRPr="00741FCE">
        <w:rPr>
          <w:rFonts w:ascii="Arial Black" w:hAnsi="Arial Black" w:cs="Arial Black"/>
          <w:sz w:val="28"/>
          <w:szCs w:val="28"/>
          <w:u w:val="single"/>
        </w:rPr>
        <w:t>na</w:t>
      </w:r>
      <w:r w:rsidR="00741FCE">
        <w:rPr>
          <w:rFonts w:ascii="Arial Black" w:hAnsi="Arial Black" w:cs="Arial Black"/>
          <w:sz w:val="28"/>
          <w:szCs w:val="28"/>
          <w:u w:val="single"/>
        </w:rPr>
        <w:t> </w:t>
      </w:r>
      <w:r w:rsidR="00741FCE" w:rsidRPr="00741FCE">
        <w:rPr>
          <w:rFonts w:ascii="Arial Black" w:hAnsi="Arial Black" w:cs="Arial Black"/>
          <w:sz w:val="28"/>
          <w:szCs w:val="28"/>
          <w:u w:val="single"/>
        </w:rPr>
        <w:t>rok 2021</w:t>
      </w:r>
    </w:p>
    <w:p w14:paraId="61F6841E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9376AC9" w14:textId="1D48FCAB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2C">
        <w:rPr>
          <w:b/>
          <w:bCs/>
          <w:u w:val="single"/>
        </w:rPr>
        <w:t>894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57AA347" w14:textId="28835E85" w:rsidR="002D3B14" w:rsidRPr="00CB6511" w:rsidRDefault="002D3B14" w:rsidP="002F4345">
      <w:pPr>
        <w:jc w:val="both"/>
      </w:pPr>
      <w:r w:rsidRPr="00CB6511">
        <w:t>Rada Jihomoravského kraje v souladu s ustanovením § 59 odst. 3 zákona č. 129/2000 Sb., o</w:t>
      </w:r>
      <w:r>
        <w:t> </w:t>
      </w:r>
      <w:r w:rsidRPr="00CB6511">
        <w:t>krajích (krajské zřízení), ve znění pozdějších předpisů</w:t>
      </w:r>
    </w:p>
    <w:p w14:paraId="2CD6BB87" w14:textId="77777777" w:rsidR="002D3B14" w:rsidRPr="00CB6511" w:rsidRDefault="002D3B14" w:rsidP="002F4345">
      <w:pPr>
        <w:jc w:val="both"/>
      </w:pPr>
    </w:p>
    <w:p w14:paraId="44E4F0A0" w14:textId="3489F5CA" w:rsidR="002D3B14" w:rsidRPr="00CB6511" w:rsidRDefault="002D3B14" w:rsidP="002F4345">
      <w:pPr>
        <w:jc w:val="both"/>
      </w:pPr>
      <w:r w:rsidRPr="00CB6511">
        <w:rPr>
          <w:b/>
          <w:spacing w:val="80"/>
        </w:rPr>
        <w:lastRenderedPageBreak/>
        <w:t>schvaluje</w:t>
      </w:r>
      <w:r w:rsidRPr="00CB6511">
        <w:t xml:space="preserve"> Akční plán Koncepce environmentálního vzdělávání, výchovy a osvěty Jihomoravského kraje na </w:t>
      </w:r>
      <w:r>
        <w:t>rok</w:t>
      </w:r>
      <w:r w:rsidRPr="00CB6511">
        <w:t xml:space="preserve"> 20</w:t>
      </w:r>
      <w:r>
        <w:t>2</w:t>
      </w:r>
      <w:r w:rsidRPr="00CB6511">
        <w:t xml:space="preserve">1, který tvoří přílohu č. </w:t>
      </w:r>
      <w:r w:rsidR="006C108A">
        <w:t xml:space="preserve">15 </w:t>
      </w:r>
      <w:r w:rsidRPr="00CB6511">
        <w:t>zápisu.</w:t>
      </w:r>
    </w:p>
    <w:p w14:paraId="36711AB5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b/>
          <w:sz w:val="28"/>
          <w:szCs w:val="28"/>
          <w:u w:val="single"/>
        </w:rPr>
      </w:pPr>
    </w:p>
    <w:p w14:paraId="2C1A6D3E" w14:textId="5DDBEE4F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</w:t>
      </w:r>
      <w:r w:rsidR="003F58AC">
        <w:rPr>
          <w:rFonts w:ascii="Arial Black" w:hAnsi="Arial Black" w:cs="Arial Black"/>
          <w:sz w:val="28"/>
          <w:szCs w:val="28"/>
          <w:u w:val="single"/>
        </w:rPr>
        <w:t>19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5F12F4" w:rsidRPr="005F12F4">
        <w:rPr>
          <w:rFonts w:ascii="Arial Black" w:hAnsi="Arial Black" w:cs="Arial Black"/>
          <w:sz w:val="28"/>
          <w:szCs w:val="28"/>
          <w:u w:val="single"/>
        </w:rPr>
        <w:t>EVVO – Soutěž studentských prací</w:t>
      </w:r>
    </w:p>
    <w:p w14:paraId="0CDDB50D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307758D0" w14:textId="74418C4A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2C">
        <w:rPr>
          <w:b/>
          <w:bCs/>
          <w:u w:val="single"/>
        </w:rPr>
        <w:t>895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C5695C6" w14:textId="77777777" w:rsidR="00DE67AC" w:rsidRPr="004F0503" w:rsidRDefault="00DE67AC" w:rsidP="002F4345">
      <w:pPr>
        <w:jc w:val="both"/>
      </w:pPr>
      <w:r w:rsidRPr="004F0503">
        <w:t>Rada Jihomoravského kraje v</w:t>
      </w:r>
      <w:r>
        <w:t xml:space="preserve"> </w:t>
      </w:r>
      <w:r w:rsidRPr="004F0503">
        <w:t>souladu s</w:t>
      </w:r>
      <w:r>
        <w:t xml:space="preserve"> </w:t>
      </w:r>
      <w:r w:rsidRPr="004F0503">
        <w:t>ust</w:t>
      </w:r>
      <w:r>
        <w:t>anovením</w:t>
      </w:r>
      <w:r w:rsidRPr="004F0503">
        <w:t xml:space="preserve"> § 59 </w:t>
      </w:r>
      <w:r w:rsidRPr="00BC1375">
        <w:t>odst. 1 písm. e)</w:t>
      </w:r>
      <w:r>
        <w:t xml:space="preserve"> a odst. </w:t>
      </w:r>
      <w:r w:rsidRPr="004F0503">
        <w:t>3 z</w:t>
      </w:r>
      <w:r>
        <w:t xml:space="preserve">ákona </w:t>
      </w:r>
      <w:r w:rsidRPr="004F0503">
        <w:t>č.</w:t>
      </w:r>
      <w:r>
        <w:t> </w:t>
      </w:r>
      <w:r w:rsidRPr="004F0503">
        <w:t>129/2000</w:t>
      </w:r>
      <w:r>
        <w:t> </w:t>
      </w:r>
      <w:r w:rsidRPr="004F0503">
        <w:t>Sb., o krajích</w:t>
      </w:r>
      <w:r>
        <w:t xml:space="preserve"> (krajské zřízení), ve znění pozdějších předpisů,</w:t>
      </w:r>
    </w:p>
    <w:p w14:paraId="00BCB862" w14:textId="77777777" w:rsidR="00DE67AC" w:rsidRPr="004F0503" w:rsidRDefault="00DE67AC" w:rsidP="002F4345">
      <w:pPr>
        <w:jc w:val="both"/>
      </w:pPr>
    </w:p>
    <w:p w14:paraId="62FA26D8" w14:textId="278F09F0" w:rsidR="00DE67AC" w:rsidRDefault="00DE67AC" w:rsidP="002F4345">
      <w:pPr>
        <w:pStyle w:val="Seznamsodrkami"/>
      </w:pPr>
      <w:r>
        <w:rPr>
          <w:b/>
          <w:bCs/>
        </w:rPr>
        <w:t>a)</w:t>
      </w:r>
      <w:r>
        <w:rPr>
          <w:b/>
          <w:bCs/>
        </w:rPr>
        <w:tab/>
      </w:r>
      <w:r w:rsidRPr="00C850B8">
        <w:rPr>
          <w:b/>
          <w:bCs/>
          <w:spacing w:val="60"/>
        </w:rPr>
        <w:t>vyhlašuje</w:t>
      </w:r>
      <w:r>
        <w:rPr>
          <w:bCs/>
        </w:rPr>
        <w:t xml:space="preserve"> Soutěž studentských prací (</w:t>
      </w:r>
      <w:r>
        <w:t xml:space="preserve">diplomových a bakalářských) pro </w:t>
      </w:r>
      <w:r w:rsidRPr="009E4066">
        <w:t>rok 20</w:t>
      </w:r>
      <w:r>
        <w:t xml:space="preserve">21 </w:t>
      </w:r>
      <w:r w:rsidRPr="00DB1474">
        <w:t>tematicky zaměřených na životní prostředí se vztahem k</w:t>
      </w:r>
      <w:r>
        <w:t xml:space="preserve"> </w:t>
      </w:r>
      <w:r w:rsidRPr="00DB1474">
        <w:t>území Jihomoravského kraje; podmínky soutěže</w:t>
      </w:r>
      <w:r>
        <w:t xml:space="preserve"> jsou uvedeny v příloze č. </w:t>
      </w:r>
      <w:r w:rsidR="006C108A">
        <w:rPr>
          <w:lang w:val="cs-CZ"/>
        </w:rPr>
        <w:t>16</w:t>
      </w:r>
      <w:r>
        <w:t xml:space="preserve"> zápisu,</w:t>
      </w:r>
    </w:p>
    <w:p w14:paraId="31B122DC" w14:textId="77777777" w:rsidR="00DE67AC" w:rsidRDefault="00DE67AC" w:rsidP="002F4345">
      <w:pPr>
        <w:pStyle w:val="Seznamsodrkami"/>
      </w:pPr>
    </w:p>
    <w:p w14:paraId="7393108F" w14:textId="77777777" w:rsidR="00DE67AC" w:rsidRDefault="00DE67AC" w:rsidP="002F4345">
      <w:pPr>
        <w:tabs>
          <w:tab w:val="left" w:pos="284"/>
        </w:tabs>
        <w:jc w:val="both"/>
        <w:rPr>
          <w:bCs/>
        </w:rPr>
      </w:pPr>
      <w:r w:rsidRPr="009E4066">
        <w:rPr>
          <w:b/>
          <w:bCs/>
        </w:rPr>
        <w:t>b)</w:t>
      </w:r>
      <w:r>
        <w:rPr>
          <w:b/>
          <w:bCs/>
        </w:rPr>
        <w:tab/>
      </w:r>
      <w:r w:rsidRPr="00C850B8">
        <w:rPr>
          <w:b/>
          <w:bCs/>
          <w:spacing w:val="60"/>
        </w:rPr>
        <w:t>ukládá</w:t>
      </w:r>
      <w:r>
        <w:rPr>
          <w:bCs/>
        </w:rPr>
        <w:t xml:space="preserve"> odboru životního prostředí zajistit průběh </w:t>
      </w:r>
      <w:r w:rsidRPr="00643DD5">
        <w:rPr>
          <w:bCs/>
        </w:rPr>
        <w:t>výše uvedené</w:t>
      </w:r>
      <w:r>
        <w:rPr>
          <w:bCs/>
        </w:rPr>
        <w:t xml:space="preserve"> soutěže.</w:t>
      </w:r>
    </w:p>
    <w:p w14:paraId="6BEF3874" w14:textId="77777777" w:rsidR="00900FC5" w:rsidRDefault="00DE67AC" w:rsidP="002F4345">
      <w:pPr>
        <w:jc w:val="right"/>
        <w:rPr>
          <w:b/>
          <w:bCs/>
        </w:rPr>
      </w:pPr>
      <w:r w:rsidRPr="00BE3F90">
        <w:rPr>
          <w:b/>
          <w:bCs/>
        </w:rPr>
        <w:t>T: průběžně do 30.11.20</w:t>
      </w:r>
      <w:r>
        <w:rPr>
          <w:b/>
          <w:bCs/>
        </w:rPr>
        <w:t>21</w:t>
      </w:r>
    </w:p>
    <w:p w14:paraId="616F367D" w14:textId="7FE15017" w:rsidR="00826045" w:rsidRPr="009A094D" w:rsidRDefault="009A094D" w:rsidP="002F4345">
      <w:pPr>
        <w:tabs>
          <w:tab w:val="left" w:pos="567"/>
          <w:tab w:val="left" w:pos="709"/>
        </w:tabs>
        <w:jc w:val="both"/>
        <w:rPr>
          <w:b/>
          <w:bCs/>
        </w:rPr>
      </w:pPr>
      <w:r w:rsidRPr="009A094D">
        <w:rPr>
          <w:b/>
          <w:bCs/>
        </w:rPr>
        <w:t>Příloha č. 16 je uložena na datovém nosiči na odboru životního prostředí.</w:t>
      </w:r>
    </w:p>
    <w:p w14:paraId="01CA7D2B" w14:textId="77777777" w:rsidR="009A094D" w:rsidRDefault="009A094D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4EE2F13" w14:textId="1EF61423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</w:t>
      </w:r>
      <w:r w:rsidR="00F17279">
        <w:rPr>
          <w:rFonts w:ascii="Arial Black" w:hAnsi="Arial Black" w:cs="Arial Black"/>
          <w:sz w:val="28"/>
          <w:szCs w:val="28"/>
          <w:u w:val="single"/>
        </w:rPr>
        <w:t>2</w:t>
      </w:r>
      <w:r w:rsidR="00023C0C">
        <w:rPr>
          <w:rFonts w:ascii="Arial Black" w:hAnsi="Arial Black" w:cs="Arial Black"/>
          <w:sz w:val="28"/>
          <w:szCs w:val="28"/>
          <w:u w:val="single"/>
        </w:rPr>
        <w:t>0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023C0C" w:rsidRPr="00023C0C">
        <w:rPr>
          <w:rFonts w:ascii="Arial Black" w:hAnsi="Arial Black" w:cs="Arial Black"/>
          <w:sz w:val="28"/>
          <w:szCs w:val="28"/>
          <w:u w:val="single"/>
        </w:rPr>
        <w:t>Zprávy o poskytování dotací v oblasti životního prostředí v roce 2020</w:t>
      </w:r>
    </w:p>
    <w:p w14:paraId="6090BEC5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BF387B9" w14:textId="1FFE3BF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E687B">
        <w:rPr>
          <w:b/>
          <w:bCs/>
          <w:u w:val="single"/>
        </w:rPr>
        <w:t>896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83C6A3E" w14:textId="77777777" w:rsidR="00023C0C" w:rsidRPr="00EF3963" w:rsidRDefault="00023C0C" w:rsidP="002F4345">
      <w:pPr>
        <w:jc w:val="both"/>
      </w:pPr>
      <w:r w:rsidRPr="00EF3963">
        <w:t>Rada Jihomoravského kr</w:t>
      </w:r>
      <w:r>
        <w:t xml:space="preserve">aje v souladu s </w:t>
      </w:r>
      <w:r w:rsidRPr="00EF3963">
        <w:t>ust</w:t>
      </w:r>
      <w:r>
        <w:t>anovením</w:t>
      </w:r>
      <w:r w:rsidRPr="00EF3963">
        <w:t xml:space="preserve"> § 59 odst. 1</w:t>
      </w:r>
      <w:r>
        <w:t xml:space="preserve"> a odst. 3</w:t>
      </w:r>
      <w:r w:rsidRPr="00EF3963">
        <w:t xml:space="preserve"> zákon</w:t>
      </w:r>
      <w:r>
        <w:t xml:space="preserve">a č. 129/2000 Sb., </w:t>
      </w:r>
      <w:r w:rsidRPr="00EF3963">
        <w:t>o krajích (krajské zřízení), ve znění pozdějších předpisů</w:t>
      </w:r>
      <w:r>
        <w:t>,</w:t>
      </w:r>
    </w:p>
    <w:p w14:paraId="30C48924" w14:textId="77777777" w:rsidR="00023C0C" w:rsidRPr="00EF3963" w:rsidRDefault="00023C0C" w:rsidP="002F4345">
      <w:pPr>
        <w:jc w:val="both"/>
        <w:rPr>
          <w:b/>
        </w:rPr>
      </w:pPr>
    </w:p>
    <w:p w14:paraId="7ECE01E4" w14:textId="77777777" w:rsidR="00023C0C" w:rsidRPr="00933CE9" w:rsidRDefault="00023C0C" w:rsidP="002F4345">
      <w:pPr>
        <w:tabs>
          <w:tab w:val="left" w:pos="284"/>
        </w:tabs>
        <w:jc w:val="both"/>
      </w:pPr>
      <w:r>
        <w:rPr>
          <w:b/>
        </w:rPr>
        <w:t>a</w:t>
      </w:r>
      <w:r w:rsidRPr="00933CE9">
        <w:rPr>
          <w:b/>
        </w:rPr>
        <w:t>)</w:t>
      </w:r>
      <w:r>
        <w:rPr>
          <w:b/>
        </w:rPr>
        <w:tab/>
      </w:r>
      <w:r w:rsidRPr="00DB308D">
        <w:rPr>
          <w:b/>
          <w:spacing w:val="60"/>
        </w:rPr>
        <w:t>bere na vědomí</w:t>
      </w:r>
    </w:p>
    <w:p w14:paraId="402B8389" w14:textId="4BFDB07B" w:rsidR="00023C0C" w:rsidRPr="00933CE9" w:rsidRDefault="00023C0C" w:rsidP="002F4345">
      <w:pPr>
        <w:tabs>
          <w:tab w:val="left" w:pos="284"/>
        </w:tabs>
        <w:jc w:val="both"/>
      </w:pPr>
      <w:r w:rsidRPr="00933CE9">
        <w:t>- Zprávu o čerpání dotací poskytnutých z</w:t>
      </w:r>
      <w:r>
        <w:t xml:space="preserve"> </w:t>
      </w:r>
      <w:r w:rsidRPr="00933CE9">
        <w:t>rozpočtu JMK</w:t>
      </w:r>
      <w:r w:rsidRPr="00933CE9">
        <w:rPr>
          <w:b/>
          <w:sz w:val="28"/>
          <w:szCs w:val="28"/>
        </w:rPr>
        <w:t xml:space="preserve"> </w:t>
      </w:r>
      <w:r w:rsidRPr="0045007E">
        <w:t>– Zvláštního</w:t>
      </w:r>
      <w:r w:rsidRPr="00933CE9">
        <w:t xml:space="preserve"> účtu pro vodní hospodářství Jihomoravského kraje </w:t>
      </w:r>
      <w:r>
        <w:t xml:space="preserve">podle </w:t>
      </w:r>
      <w:r w:rsidRPr="00933CE9">
        <w:t>Dotačního programu v</w:t>
      </w:r>
      <w:r>
        <w:t xml:space="preserve"> </w:t>
      </w:r>
      <w:r w:rsidRPr="00933CE9">
        <w:t>oblasti vodního hospodářství v roce 20</w:t>
      </w:r>
      <w:r>
        <w:t>20,</w:t>
      </w:r>
    </w:p>
    <w:p w14:paraId="6061F469" w14:textId="3E8FFD5E" w:rsidR="00023C0C" w:rsidRDefault="00023C0C" w:rsidP="002F4345">
      <w:pPr>
        <w:tabs>
          <w:tab w:val="left" w:pos="284"/>
        </w:tabs>
        <w:jc w:val="both"/>
      </w:pPr>
      <w:r w:rsidRPr="00933CE9">
        <w:t xml:space="preserve">- </w:t>
      </w:r>
      <w:r>
        <w:t xml:space="preserve">Zprávu o čerpání dotací </w:t>
      </w:r>
      <w:r w:rsidRPr="00933CE9">
        <w:t>poskytnutých z</w:t>
      </w:r>
      <w:r>
        <w:t xml:space="preserve"> </w:t>
      </w:r>
      <w:r w:rsidRPr="00933CE9">
        <w:t>rozpočtu JMK</w:t>
      </w:r>
      <w:r w:rsidRPr="00933CE9">
        <w:rPr>
          <w:b/>
          <w:sz w:val="28"/>
          <w:szCs w:val="28"/>
        </w:rPr>
        <w:t xml:space="preserve"> </w:t>
      </w:r>
      <w:r w:rsidRPr="00AB3692">
        <w:t>podle</w:t>
      </w:r>
      <w:r>
        <w:t xml:space="preserve"> Dotačního programu pro poskytování dotací v oblasti environmetálního vzdělávání, výchovy a osvěty pro rok 2020,</w:t>
      </w:r>
    </w:p>
    <w:p w14:paraId="28EA5196" w14:textId="77777777" w:rsidR="00023C0C" w:rsidRDefault="00023C0C" w:rsidP="002F4345">
      <w:pPr>
        <w:tabs>
          <w:tab w:val="left" w:pos="284"/>
        </w:tabs>
        <w:jc w:val="both"/>
      </w:pPr>
    </w:p>
    <w:p w14:paraId="4048C17B" w14:textId="77777777" w:rsidR="00023C0C" w:rsidRDefault="00023C0C" w:rsidP="002F4345">
      <w:pPr>
        <w:tabs>
          <w:tab w:val="left" w:pos="284"/>
        </w:tabs>
        <w:jc w:val="both"/>
      </w:pPr>
      <w:r w:rsidRPr="00933CE9">
        <w:rPr>
          <w:b/>
        </w:rPr>
        <w:t>b)</w:t>
      </w:r>
      <w:r>
        <w:rPr>
          <w:b/>
        </w:rPr>
        <w:tab/>
      </w:r>
      <w:r w:rsidRPr="00DB308D">
        <w:rPr>
          <w:b/>
          <w:spacing w:val="60"/>
        </w:rPr>
        <w:t>doporučuje</w:t>
      </w:r>
      <w:r w:rsidRPr="00933CE9">
        <w:t xml:space="preserve"> Zastupitelstvu Jihomoravského kraje v</w:t>
      </w:r>
      <w:r>
        <w:t xml:space="preserve"> </w:t>
      </w:r>
      <w:r w:rsidRPr="00933CE9">
        <w:t>souladu s</w:t>
      </w:r>
      <w:r>
        <w:t xml:space="preserve"> ustanovením</w:t>
      </w:r>
      <w:r w:rsidRPr="00933CE9">
        <w:t xml:space="preserve"> §</w:t>
      </w:r>
      <w:r>
        <w:t> </w:t>
      </w:r>
      <w:r w:rsidRPr="00C37B9D">
        <w:t>35</w:t>
      </w:r>
      <w:r>
        <w:t> </w:t>
      </w:r>
      <w:r w:rsidRPr="00C37B9D">
        <w:t>odst</w:t>
      </w:r>
      <w:r w:rsidRPr="00933CE9">
        <w:t>.</w:t>
      </w:r>
      <w:r>
        <w:t> </w:t>
      </w:r>
      <w:r w:rsidRPr="00933CE9">
        <w:t>1 z</w:t>
      </w:r>
      <w:r>
        <w:t xml:space="preserve">ákona </w:t>
      </w:r>
      <w:r w:rsidRPr="00933CE9">
        <w:t xml:space="preserve">č. 129/2000 Sb., o </w:t>
      </w:r>
      <w:r w:rsidRPr="00AB24F8">
        <w:t>krajích (krajské zřízení), ve znění pozdějších předpisů</w:t>
      </w:r>
      <w:r>
        <w:t>,</w:t>
      </w:r>
    </w:p>
    <w:p w14:paraId="42336B4B" w14:textId="77777777" w:rsidR="00023C0C" w:rsidRPr="00933CE9" w:rsidRDefault="00023C0C" w:rsidP="002F4345">
      <w:pPr>
        <w:jc w:val="both"/>
      </w:pPr>
    </w:p>
    <w:p w14:paraId="49A7ED65" w14:textId="77777777" w:rsidR="00023C0C" w:rsidRPr="00DB308D" w:rsidRDefault="00023C0C" w:rsidP="002F4345">
      <w:pPr>
        <w:jc w:val="both"/>
        <w:rPr>
          <w:b/>
          <w:spacing w:val="60"/>
        </w:rPr>
      </w:pPr>
      <w:r w:rsidRPr="00DB308D">
        <w:rPr>
          <w:b/>
          <w:spacing w:val="60"/>
        </w:rPr>
        <w:t>vzít na vědomí</w:t>
      </w:r>
    </w:p>
    <w:p w14:paraId="4A4B0AAA" w14:textId="24C980FB" w:rsidR="00023C0C" w:rsidRDefault="00023C0C" w:rsidP="002F4345">
      <w:pPr>
        <w:jc w:val="both"/>
      </w:pPr>
      <w:r w:rsidRPr="00933CE9">
        <w:t>- Zprávu o čerpání dotací poskytnutých z</w:t>
      </w:r>
      <w:r>
        <w:t xml:space="preserve"> </w:t>
      </w:r>
      <w:r w:rsidRPr="00933CE9">
        <w:t>rozpočtu JMK</w:t>
      </w:r>
      <w:r w:rsidRPr="00933CE9">
        <w:rPr>
          <w:b/>
          <w:sz w:val="28"/>
          <w:szCs w:val="28"/>
        </w:rPr>
        <w:t xml:space="preserve"> </w:t>
      </w:r>
      <w:r w:rsidRPr="0045007E">
        <w:t>– Zvláštního</w:t>
      </w:r>
      <w:r w:rsidRPr="00933CE9">
        <w:t xml:space="preserve"> účtu pro vodní hospodářství Jihomoravského kraje </w:t>
      </w:r>
      <w:r>
        <w:t xml:space="preserve">podle </w:t>
      </w:r>
      <w:r w:rsidRPr="00933CE9">
        <w:t>Dotačního programu v</w:t>
      </w:r>
      <w:r>
        <w:t xml:space="preserve"> </w:t>
      </w:r>
      <w:r w:rsidRPr="00933CE9">
        <w:t>oblasti vodního hospodářství v roce 20</w:t>
      </w:r>
      <w:r>
        <w:t>20,</w:t>
      </w:r>
    </w:p>
    <w:p w14:paraId="6165F5BF" w14:textId="77777777" w:rsidR="0096178F" w:rsidRPr="00933CE9" w:rsidRDefault="0096178F" w:rsidP="002F4345">
      <w:pPr>
        <w:jc w:val="both"/>
      </w:pPr>
    </w:p>
    <w:p w14:paraId="3BE506D5" w14:textId="25B0BD00" w:rsidR="00023C0C" w:rsidRPr="00933CE9" w:rsidRDefault="00023C0C" w:rsidP="002F4345">
      <w:pPr>
        <w:jc w:val="both"/>
      </w:pPr>
      <w:r w:rsidRPr="00933CE9">
        <w:t xml:space="preserve">- </w:t>
      </w:r>
      <w:r>
        <w:t xml:space="preserve">Zprávu o čerpání dotací </w:t>
      </w:r>
      <w:r w:rsidRPr="00933CE9">
        <w:t>poskytnutých z</w:t>
      </w:r>
      <w:r>
        <w:t xml:space="preserve"> </w:t>
      </w:r>
      <w:r w:rsidRPr="00933CE9">
        <w:t>rozpočtu JMK</w:t>
      </w:r>
      <w:r w:rsidRPr="00933CE9">
        <w:rPr>
          <w:b/>
          <w:sz w:val="28"/>
          <w:szCs w:val="28"/>
        </w:rPr>
        <w:t xml:space="preserve"> </w:t>
      </w:r>
      <w:r w:rsidRPr="00AB3692">
        <w:t>podle</w:t>
      </w:r>
      <w:r>
        <w:t xml:space="preserve"> Dotačního programu pro poskytování dotací v oblasti environmetálního vzdělávání, výchovy a osvěty pro rok 2020.</w:t>
      </w:r>
    </w:p>
    <w:p w14:paraId="774EC83E" w14:textId="7A9301CD" w:rsidR="00EE687B" w:rsidRPr="009233B6" w:rsidRDefault="00EE687B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BB2128">
        <w:rPr>
          <w:b/>
        </w:rPr>
        <w:t xml:space="preserve"> č. 5 (k bodům č. 17 až 20)</w:t>
      </w:r>
      <w:r w:rsidRPr="009233B6">
        <w:rPr>
          <w:b/>
        </w:rPr>
        <w:t xml:space="preserve">: </w:t>
      </w:r>
      <w:proofErr w:type="gramStart"/>
      <w:r w:rsidR="0065056E">
        <w:rPr>
          <w:b/>
        </w:rPr>
        <w:t>9</w:t>
      </w:r>
      <w:r w:rsidRPr="009233B6">
        <w:rPr>
          <w:b/>
        </w:rPr>
        <w:t xml:space="preserve"> – 0</w:t>
      </w:r>
      <w:proofErr w:type="gramEnd"/>
      <w:r w:rsidRPr="009233B6">
        <w:rPr>
          <w:b/>
        </w:rPr>
        <w:t xml:space="preserve"> – 0</w:t>
      </w:r>
    </w:p>
    <w:p w14:paraId="0EDAE408" w14:textId="77777777" w:rsidR="006B04FA" w:rsidRDefault="006B04FA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F086A62" w14:textId="0EC0A6BE" w:rsidR="00AE256C" w:rsidRDefault="000B6C8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21 programu – </w:t>
      </w:r>
      <w:r w:rsidR="00E47783" w:rsidRPr="00E47783">
        <w:rPr>
          <w:rFonts w:ascii="Arial Black" w:hAnsi="Arial Black" w:cs="Arial Black"/>
          <w:sz w:val="28"/>
          <w:szCs w:val="28"/>
          <w:u w:val="single"/>
        </w:rPr>
        <w:t>Školské příspěvkové organizace zřizované Jihomoravským krajem – stanovení odměn ředitelům a statutární zástupkyni ředitele</w:t>
      </w:r>
    </w:p>
    <w:p w14:paraId="60E629EF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8E3AB15" w14:textId="18DB4A06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9C08E8">
        <w:rPr>
          <w:b/>
          <w:bCs/>
          <w:u w:val="single"/>
        </w:rPr>
        <w:t>897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79190AC" w14:textId="77777777" w:rsidR="00E47783" w:rsidRDefault="00E47783" w:rsidP="002F4345">
      <w:pPr>
        <w:pStyle w:val="Seznamsodrkami"/>
      </w:pPr>
      <w:r w:rsidRPr="0065427F">
        <w:t>Rada Jihomoravského kraje v</w:t>
      </w:r>
      <w:r>
        <w:t xml:space="preserve"> </w:t>
      </w:r>
      <w:r w:rsidRPr="0065427F">
        <w:t>souladu s</w:t>
      </w:r>
      <w:r>
        <w:t xml:space="preserve"> </w:t>
      </w:r>
      <w:r w:rsidRPr="0065427F">
        <w:t>ustanovením § 59 odst. 1 písm. i) zákona č.</w:t>
      </w:r>
      <w:r>
        <w:t> </w:t>
      </w:r>
      <w:r w:rsidRPr="0065427F">
        <w:t>129/2000</w:t>
      </w:r>
      <w:r>
        <w:t> </w:t>
      </w:r>
      <w:r w:rsidRPr="0065427F">
        <w:t>Sb., o krajích (krajské zřízení), ve znění pozdějších předpisů</w:t>
      </w:r>
      <w:r>
        <w:t>:</w:t>
      </w:r>
    </w:p>
    <w:p w14:paraId="0667FA11" w14:textId="77777777" w:rsidR="00E47783" w:rsidRPr="0065427F" w:rsidRDefault="00E47783" w:rsidP="002F4345">
      <w:pPr>
        <w:pStyle w:val="Seznamsodrkami"/>
      </w:pPr>
    </w:p>
    <w:p w14:paraId="5DF12103" w14:textId="6CF14FD3" w:rsidR="00E47783" w:rsidRDefault="00E47783" w:rsidP="002F4345">
      <w:pPr>
        <w:tabs>
          <w:tab w:val="left" w:pos="284"/>
        </w:tabs>
        <w:jc w:val="both"/>
      </w:pPr>
      <w:r w:rsidRPr="004C56E1">
        <w:rPr>
          <w:b/>
          <w:spacing w:val="60"/>
        </w:rPr>
        <w:t>stanovuje</w:t>
      </w:r>
      <w:r>
        <w:rPr>
          <w:b/>
        </w:rPr>
        <w:t xml:space="preserve"> </w:t>
      </w:r>
      <w:r w:rsidRPr="00FE7DF4">
        <w:t>odměny</w:t>
      </w:r>
      <w:r>
        <w:rPr>
          <w:b/>
        </w:rPr>
        <w:t xml:space="preserve"> </w:t>
      </w:r>
      <w:r w:rsidRPr="003A02D3">
        <w:t>ředitelům</w:t>
      </w:r>
      <w:r>
        <w:t xml:space="preserve"> a statutární zástupkyni ředitele příspěvkových organizací vykonávajících činnost </w:t>
      </w:r>
      <w:r w:rsidRPr="003A02D3">
        <w:t>škol</w:t>
      </w:r>
      <w:r>
        <w:t xml:space="preserve"> </w:t>
      </w:r>
      <w:r w:rsidRPr="003A02D3">
        <w:t>a školských zařízení zřizovaných Jihomo</w:t>
      </w:r>
      <w:r>
        <w:t>r</w:t>
      </w:r>
      <w:r w:rsidRPr="003A02D3">
        <w:t>avským krajem</w:t>
      </w:r>
      <w:r>
        <w:t xml:space="preserve"> v závislosti na plnění úkolů směřujících k plnění stanovených cílů a míry naplnění hodnotících kritérií ve výši uvedené v příloze, která je uložena na odboru školství.</w:t>
      </w:r>
    </w:p>
    <w:p w14:paraId="151DE7B1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74E34E3" w14:textId="29CAF774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22 programu – </w:t>
      </w:r>
      <w:r w:rsidR="00F472BC" w:rsidRPr="00F472BC">
        <w:rPr>
          <w:rFonts w:ascii="Arial Black" w:hAnsi="Arial Black" w:cs="Arial Black"/>
          <w:sz w:val="28"/>
          <w:szCs w:val="28"/>
          <w:u w:val="single"/>
        </w:rPr>
        <w:t>Střední průmyslová škola Brno, Purkyňova, příspěvková organizace – výsledek konkurzního řízení na pracovní místo ředitele/ředitelky</w:t>
      </w:r>
    </w:p>
    <w:p w14:paraId="4E4FBC29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3F2469C" w14:textId="42C3319B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9C08E8">
        <w:rPr>
          <w:b/>
          <w:bCs/>
          <w:u w:val="single"/>
        </w:rPr>
        <w:t>898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CA04E17" w14:textId="2E63F18A" w:rsidR="00F472BC" w:rsidRPr="00D426F9" w:rsidRDefault="00F472BC" w:rsidP="002F4345">
      <w:pPr>
        <w:pStyle w:val="Seznamsodrkami"/>
      </w:pPr>
      <w:r w:rsidRPr="00D426F9">
        <w:t>Rada Jihomoravského kraje v souladu s ustanovením § 59 odst. 1 písm. i) zákona č. 129/2000 Sb., o krajích (krajské zřízení), ve znění pozdějších předpisů, v souladu s ustanovením § 166 odst. 2 zákona č. 561/2004 Sb., o předškolním, základním, středním, vyšším odborném a jiném vzdělávání (školský zákon), ve znění pozdějších předpisů</w:t>
      </w:r>
      <w:r w:rsidRPr="003B57E5">
        <w:t>, §</w:t>
      </w:r>
      <w:r>
        <w:rPr>
          <w:lang w:val="cs-CZ"/>
        </w:rPr>
        <w:t> </w:t>
      </w:r>
      <w:r w:rsidRPr="003B57E5">
        <w:t>122</w:t>
      </w:r>
      <w:r>
        <w:rPr>
          <w:lang w:val="cs-CZ"/>
        </w:rPr>
        <w:t> </w:t>
      </w:r>
      <w:r w:rsidRPr="003B57E5">
        <w:t>odst. 2 zákona č. 262/2006 Sb., zákoník práce,</w:t>
      </w:r>
      <w:r w:rsidRPr="00D426F9">
        <w:t xml:space="preserve"> ve znění pozdějších předpisů, nařízením vlády č. </w:t>
      </w:r>
      <w:r>
        <w:t>341</w:t>
      </w:r>
      <w:r w:rsidRPr="00D426F9">
        <w:t>/20</w:t>
      </w:r>
      <w:r>
        <w:t>17</w:t>
      </w:r>
      <w:r w:rsidRPr="00D426F9">
        <w:t xml:space="preserve"> Sb., o platových poměrech zaměstnanců ve veřejných službách a správě, ve</w:t>
      </w:r>
      <w:r>
        <w:rPr>
          <w:lang w:val="cs-CZ"/>
        </w:rPr>
        <w:t> </w:t>
      </w:r>
      <w:r w:rsidRPr="00D426F9">
        <w:t>znění pozdějších předpisů, a nařízením vlády č.</w:t>
      </w:r>
      <w:r>
        <w:t> </w:t>
      </w:r>
      <w:r w:rsidRPr="00D426F9">
        <w:t>222/2010 Sb., o katalogu prací ve</w:t>
      </w:r>
      <w:r>
        <w:rPr>
          <w:lang w:val="cs-CZ"/>
        </w:rPr>
        <w:t> </w:t>
      </w:r>
      <w:r w:rsidRPr="00D426F9">
        <w:t>veřejných službách a správě,</w:t>
      </w:r>
      <w:r>
        <w:t xml:space="preserve"> ve znění pozdějších předpisů,</w:t>
      </w:r>
    </w:p>
    <w:p w14:paraId="2CE0D659" w14:textId="77777777" w:rsidR="00F472BC" w:rsidRPr="00D426F9" w:rsidRDefault="00F472BC" w:rsidP="002F4345">
      <w:pPr>
        <w:pStyle w:val="Seznamsodrkami"/>
      </w:pPr>
    </w:p>
    <w:p w14:paraId="488BCFE6" w14:textId="0053822D" w:rsidR="00F472BC" w:rsidRDefault="00F472BC" w:rsidP="002F4345">
      <w:pPr>
        <w:pStyle w:val="Seznamsodrkami"/>
        <w:numPr>
          <w:ilvl w:val="0"/>
          <w:numId w:val="87"/>
        </w:numPr>
        <w:ind w:left="0" w:firstLine="0"/>
      </w:pPr>
      <w:r w:rsidRPr="00D426F9">
        <w:rPr>
          <w:b/>
          <w:spacing w:val="60"/>
        </w:rPr>
        <w:t>bere na vědomí</w:t>
      </w:r>
      <w:r w:rsidRPr="00D426F9">
        <w:t xml:space="preserve"> zápis z 2. jednání konkurzní komise pro konkurzní řízení na obsazení pracovního místa ředitele/ředitelky </w:t>
      </w:r>
      <w:r>
        <w:t xml:space="preserve">Střední průmyslové školy Brno, Purkyňova, </w:t>
      </w:r>
      <w:r w:rsidRPr="00B613FA">
        <w:t>příspěvkové</w:t>
      </w:r>
      <w:r>
        <w:t xml:space="preserve"> organizace </w:t>
      </w:r>
      <w:r w:rsidRPr="00D426F9">
        <w:t xml:space="preserve">ze dne </w:t>
      </w:r>
      <w:r>
        <w:t>08.02.2021</w:t>
      </w:r>
      <w:r w:rsidRPr="00D426F9">
        <w:t>,</w:t>
      </w:r>
    </w:p>
    <w:p w14:paraId="36B393E8" w14:textId="77777777" w:rsidR="00F472BC" w:rsidRPr="00D426F9" w:rsidRDefault="00F472BC" w:rsidP="002F4345">
      <w:pPr>
        <w:pStyle w:val="Seznamsodrkami"/>
      </w:pPr>
    </w:p>
    <w:p w14:paraId="223DED98" w14:textId="14A4808A" w:rsidR="00F472BC" w:rsidRDefault="00F472BC" w:rsidP="002F4345">
      <w:pPr>
        <w:pStyle w:val="Seznamsodrkami"/>
        <w:numPr>
          <w:ilvl w:val="0"/>
          <w:numId w:val="87"/>
        </w:numPr>
        <w:ind w:left="0" w:firstLine="0"/>
      </w:pPr>
      <w:r w:rsidRPr="00CD6CAD">
        <w:rPr>
          <w:b/>
          <w:spacing w:val="60"/>
        </w:rPr>
        <w:t>jmenuje</w:t>
      </w:r>
      <w:r w:rsidRPr="00D426F9">
        <w:t xml:space="preserve"> s účinností od </w:t>
      </w:r>
      <w:r w:rsidRPr="00D3346D">
        <w:t>01.</w:t>
      </w:r>
      <w:r>
        <w:t>07</w:t>
      </w:r>
      <w:r w:rsidRPr="00D3346D">
        <w:t>.202</w:t>
      </w:r>
      <w:r>
        <w:t>1</w:t>
      </w:r>
      <w:r w:rsidRPr="00D3346D">
        <w:t xml:space="preserve"> </w:t>
      </w:r>
      <w:r>
        <w:t>doc. RNDr. Aleše Rudu, Ph.D.</w:t>
      </w:r>
      <w:r w:rsidRPr="00D3346D">
        <w:t xml:space="preserve"> na pracovní místo ředitele </w:t>
      </w:r>
      <w:r>
        <w:t>Střední průmyslové školy Brno, Purkyňova</w:t>
      </w:r>
      <w:r w:rsidRPr="00D3346D">
        <w:t>, příspěvkové organizace dle návrhu jmenovacího dekretu,</w:t>
      </w:r>
    </w:p>
    <w:p w14:paraId="3CD0B08B" w14:textId="77777777" w:rsidR="00F472BC" w:rsidRPr="00CD6CAD" w:rsidRDefault="00F472BC" w:rsidP="002F4345">
      <w:pPr>
        <w:pStyle w:val="Seznamsodrkami"/>
      </w:pPr>
    </w:p>
    <w:p w14:paraId="2D11938C" w14:textId="4F56339C" w:rsidR="00F472BC" w:rsidRDefault="00F472BC" w:rsidP="002F4345">
      <w:pPr>
        <w:pStyle w:val="Seznamsodrkami"/>
        <w:numPr>
          <w:ilvl w:val="0"/>
          <w:numId w:val="87"/>
        </w:numPr>
        <w:ind w:left="0" w:firstLine="0"/>
      </w:pPr>
      <w:r w:rsidRPr="00CD6CAD">
        <w:rPr>
          <w:b/>
          <w:spacing w:val="60"/>
        </w:rPr>
        <w:t>stanovuje</w:t>
      </w:r>
      <w:r w:rsidRPr="00D3346D">
        <w:t xml:space="preserve"> s účinností od 01.</w:t>
      </w:r>
      <w:r>
        <w:t>07</w:t>
      </w:r>
      <w:r w:rsidRPr="00D3346D">
        <w:t>.202</w:t>
      </w:r>
      <w:r>
        <w:t>1</w:t>
      </w:r>
      <w:r w:rsidRPr="00D3346D">
        <w:t xml:space="preserve"> řediteli </w:t>
      </w:r>
      <w:r>
        <w:t>Střední průmyslové školy Brno, Purkyňova</w:t>
      </w:r>
      <w:r w:rsidRPr="00D3346D">
        <w:t xml:space="preserve">, příspěvkové organizace </w:t>
      </w:r>
      <w:r>
        <w:t>doc. RNDr. Aleši Rudovi, Ph.D.</w:t>
      </w:r>
      <w:r w:rsidRPr="00D3346D">
        <w:t xml:space="preserve"> plat dle platového výměru, který je uložen na odboru školství Krajského úřadu Jihomoravského kraje</w:t>
      </w:r>
      <w:r>
        <w:t>,</w:t>
      </w:r>
    </w:p>
    <w:p w14:paraId="16562D8A" w14:textId="77777777" w:rsidR="00F472BC" w:rsidRDefault="00F472BC" w:rsidP="002F4345">
      <w:pPr>
        <w:pStyle w:val="Seznamsodrkami"/>
      </w:pPr>
    </w:p>
    <w:p w14:paraId="031DCC25" w14:textId="717F8348" w:rsidR="00F472BC" w:rsidRDefault="00F472BC" w:rsidP="002F4345">
      <w:pPr>
        <w:pStyle w:val="Seznamsodrkami"/>
        <w:numPr>
          <w:ilvl w:val="0"/>
          <w:numId w:val="87"/>
        </w:numPr>
        <w:ind w:left="0" w:firstLine="0"/>
      </w:pPr>
      <w:r w:rsidRPr="00D3346D">
        <w:rPr>
          <w:b/>
          <w:spacing w:val="60"/>
        </w:rPr>
        <w:t>schvaluje</w:t>
      </w:r>
      <w:r w:rsidRPr="00D3346D">
        <w:t xml:space="preserve"> podání žádosti o zápis změny v údajích vedených v rejstříku škol a školských zařízení pro </w:t>
      </w:r>
      <w:r>
        <w:t>střední školu a školní jídelnu – výdejnu</w:t>
      </w:r>
      <w:r w:rsidRPr="00D3346D">
        <w:t>, jej</w:t>
      </w:r>
      <w:r>
        <w:t>ich</w:t>
      </w:r>
      <w:r w:rsidRPr="00D3346D">
        <w:t>ž činnost</w:t>
      </w:r>
      <w:r>
        <w:t>i</w:t>
      </w:r>
      <w:r w:rsidRPr="00D3346D">
        <w:t xml:space="preserve"> vykonává právnická osoba </w:t>
      </w:r>
      <w:r>
        <w:t>Střední průmyslová škola Brno, Purkyňova</w:t>
      </w:r>
      <w:r w:rsidRPr="00D3346D">
        <w:t>, příspěvková organizace, která</w:t>
      </w:r>
      <w:r>
        <w:rPr>
          <w:lang w:val="cs-CZ"/>
        </w:rPr>
        <w:t> </w:t>
      </w:r>
      <w:r w:rsidRPr="00D3346D">
        <w:t>se</w:t>
      </w:r>
      <w:r>
        <w:t> </w:t>
      </w:r>
      <w:r w:rsidRPr="00D3346D">
        <w:t xml:space="preserve">týká zápisu údajů o novém řediteli příspěvkové organizace </w:t>
      </w:r>
      <w:r>
        <w:t>doc. RNDr. Aleši Rudovi, Ph.D.</w:t>
      </w:r>
      <w:r w:rsidRPr="00D3346D">
        <w:t xml:space="preserve">, který je současně statutárním orgánem příspěvkové organizace, </w:t>
      </w:r>
    </w:p>
    <w:p w14:paraId="292D6615" w14:textId="77777777" w:rsidR="00F472BC" w:rsidRPr="00D3346D" w:rsidRDefault="00F472BC" w:rsidP="002F4345">
      <w:pPr>
        <w:pStyle w:val="Seznamsodrkami"/>
      </w:pPr>
    </w:p>
    <w:p w14:paraId="4DB207C6" w14:textId="0FC97C9A" w:rsidR="00F472BC" w:rsidRPr="00D426F9" w:rsidRDefault="000B6C8C" w:rsidP="002F4345">
      <w:pPr>
        <w:pStyle w:val="Seznamsodrkami"/>
        <w:numPr>
          <w:ilvl w:val="0"/>
          <w:numId w:val="87"/>
        </w:numPr>
        <w:ind w:left="0" w:firstLine="0"/>
      </w:pPr>
      <w:r>
        <w:rPr>
          <w:b/>
          <w:spacing w:val="60"/>
        </w:rPr>
        <w:br w:type="column"/>
      </w:r>
      <w:r w:rsidR="00F472BC" w:rsidRPr="00007D38">
        <w:rPr>
          <w:b/>
          <w:spacing w:val="60"/>
        </w:rPr>
        <w:lastRenderedPageBreak/>
        <w:t>ukládá</w:t>
      </w:r>
      <w:r w:rsidR="00F472BC" w:rsidRPr="00D426F9">
        <w:t xml:space="preserve"> </w:t>
      </w:r>
      <w:r w:rsidR="00F472BC">
        <w:t xml:space="preserve">Mgr. Jiřímu </w:t>
      </w:r>
      <w:proofErr w:type="spellStart"/>
      <w:r w:rsidR="00F472BC">
        <w:t>Nantlovi</w:t>
      </w:r>
      <w:proofErr w:type="spellEnd"/>
      <w:r w:rsidR="00F472BC">
        <w:t>, LL.M.</w:t>
      </w:r>
      <w:r w:rsidR="00F472BC" w:rsidRPr="00D426F9">
        <w:t xml:space="preserve">, </w:t>
      </w:r>
      <w:r w:rsidR="00F472BC">
        <w:t>náměstkovi hejtmana</w:t>
      </w:r>
      <w:r w:rsidR="00F472BC" w:rsidRPr="00D426F9">
        <w:t xml:space="preserve"> Jihomoravského kraje, podat žádost o zápis výše uvedené změny v údajích vedených v rejstříku škol a školských zařízení orgánu příslušnému podle ustanovení § 143 zákona č. 561/2004 Sb., o předškolním, základním, středním, vyšším odborném a jiném vzdělávání (školský zákon), ve znění pozdějších předpisů</w:t>
      </w:r>
      <w:r w:rsidR="00F472BC">
        <w:t>.</w:t>
      </w:r>
    </w:p>
    <w:p w14:paraId="41E12719" w14:textId="77777777" w:rsidR="00F472BC" w:rsidRPr="00B1562B" w:rsidRDefault="00F472BC" w:rsidP="002F4345">
      <w:pPr>
        <w:jc w:val="right"/>
        <w:rPr>
          <w:b/>
          <w:bCs/>
          <w:sz w:val="23"/>
          <w:szCs w:val="23"/>
        </w:rPr>
      </w:pPr>
      <w:r w:rsidRPr="00B1562B">
        <w:rPr>
          <w:b/>
          <w:bCs/>
          <w:sz w:val="23"/>
          <w:szCs w:val="23"/>
        </w:rPr>
        <w:t>T: 30.04.2021</w:t>
      </w:r>
    </w:p>
    <w:p w14:paraId="4281DD4C" w14:textId="77777777" w:rsidR="00B444FC" w:rsidRDefault="00B444F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B1386FA" w14:textId="65697560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23 programu – </w:t>
      </w:r>
      <w:r w:rsidR="00F94691" w:rsidRPr="00F94691">
        <w:rPr>
          <w:rFonts w:ascii="Arial Black" w:hAnsi="Arial Black" w:cs="Arial Black"/>
          <w:sz w:val="28"/>
          <w:szCs w:val="28"/>
          <w:u w:val="single"/>
        </w:rPr>
        <w:t>Delegování zástupce Jihomoravského kraje na valnou hromadu společnosti Agropodnik, a.s.</w:t>
      </w:r>
    </w:p>
    <w:p w14:paraId="072DDA8C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525E968" w14:textId="2389A9D0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9C08E8">
        <w:rPr>
          <w:b/>
          <w:bCs/>
          <w:u w:val="single"/>
        </w:rPr>
        <w:t>899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24251F9" w14:textId="77777777" w:rsidR="005D5A0C" w:rsidRPr="00346C9D" w:rsidRDefault="005D5A0C" w:rsidP="002F4345">
      <w:pPr>
        <w:jc w:val="both"/>
      </w:pPr>
      <w:r w:rsidRPr="1887D996">
        <w:t xml:space="preserve">Rada Jihomoravského kraje v souladu s ustanovením § 59 odst. 1 zákona č. 129/2000 Sb., o krajích (krajské zřízení), ve znění pozdějších předpisů, </w:t>
      </w:r>
    </w:p>
    <w:p w14:paraId="754FB258" w14:textId="77777777" w:rsidR="005D5A0C" w:rsidRPr="00346C9D" w:rsidRDefault="005D5A0C" w:rsidP="002F4345">
      <w:pPr>
        <w:jc w:val="both"/>
      </w:pPr>
    </w:p>
    <w:p w14:paraId="0D79C199" w14:textId="77777777" w:rsidR="005D5A0C" w:rsidRPr="00346C9D" w:rsidRDefault="005D5A0C" w:rsidP="002F4345">
      <w:pPr>
        <w:jc w:val="both"/>
      </w:pPr>
      <w:r w:rsidRPr="1887D996">
        <w:rPr>
          <w:b/>
          <w:bCs/>
          <w:spacing w:val="60"/>
        </w:rPr>
        <w:t xml:space="preserve">doporučuje </w:t>
      </w:r>
      <w:r w:rsidRPr="1887D996">
        <w:t xml:space="preserve">Zastupitelstvu Jihomoravského kraje v souladu s § 35 odst. 2 písm. l) zákona č. 129/2000 Sb., o krajích (krajské zřízení), ve znění pozdějších předpisů, </w:t>
      </w:r>
    </w:p>
    <w:p w14:paraId="1304C627" w14:textId="77777777" w:rsidR="005D5A0C" w:rsidRPr="00346C9D" w:rsidRDefault="005D5A0C" w:rsidP="002F4345">
      <w:pPr>
        <w:jc w:val="both"/>
      </w:pPr>
    </w:p>
    <w:p w14:paraId="39328928" w14:textId="77777777" w:rsidR="005D5A0C" w:rsidRDefault="005D5A0C" w:rsidP="002F4345">
      <w:pPr>
        <w:jc w:val="both"/>
      </w:pPr>
      <w:r w:rsidRPr="1887D996">
        <w:rPr>
          <w:b/>
          <w:bCs/>
          <w:spacing w:val="60"/>
        </w:rPr>
        <w:t>delegovat</w:t>
      </w:r>
      <w:r w:rsidRPr="1887D996">
        <w:t xml:space="preserve"> Františka Novotného jako zástupce Jihomoravského kraje na zasedáních valné hromady společnosti Agropodnik, a.s., IČO: 47903490, a to do konce funkčního období jmenovaného.</w:t>
      </w:r>
    </w:p>
    <w:p w14:paraId="7A3D51CE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D784E4A" w14:textId="15BB0AE9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24 programu – </w:t>
      </w:r>
      <w:r w:rsidR="00E50616" w:rsidRPr="00E50616">
        <w:rPr>
          <w:rFonts w:ascii="Arial Black" w:hAnsi="Arial Black" w:cs="Arial Black"/>
          <w:sz w:val="28"/>
          <w:szCs w:val="28"/>
          <w:u w:val="single"/>
        </w:rPr>
        <w:t>Dodatek č. 1 k Darovací smlouvě Krajskému ředitelství policie Jihomoravského kraje na</w:t>
      </w:r>
      <w:r w:rsidR="00E50616">
        <w:rPr>
          <w:rFonts w:ascii="Arial Black" w:hAnsi="Arial Black" w:cs="Arial Black"/>
          <w:sz w:val="28"/>
          <w:szCs w:val="28"/>
          <w:u w:val="single"/>
        </w:rPr>
        <w:t> </w:t>
      </w:r>
      <w:r w:rsidR="00E50616" w:rsidRPr="00E50616">
        <w:rPr>
          <w:rFonts w:ascii="Arial Black" w:hAnsi="Arial Black" w:cs="Arial Black"/>
          <w:sz w:val="28"/>
          <w:szCs w:val="28"/>
          <w:u w:val="single"/>
        </w:rPr>
        <w:t>projekt „Nedej pokušení šanci“</w:t>
      </w:r>
    </w:p>
    <w:p w14:paraId="2B602980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324EB51" w14:textId="165AA1B1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9C08E8">
        <w:rPr>
          <w:b/>
          <w:bCs/>
          <w:u w:val="single"/>
        </w:rPr>
        <w:t>90</w:t>
      </w:r>
      <w:r w:rsidR="0065056E">
        <w:rPr>
          <w:b/>
          <w:bCs/>
          <w:u w:val="single"/>
        </w:rPr>
        <w:t>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76D612F" w14:textId="77777777" w:rsidR="00E50616" w:rsidRDefault="00E50616" w:rsidP="002F4345">
      <w:pPr>
        <w:tabs>
          <w:tab w:val="left" w:pos="0"/>
        </w:tabs>
        <w:jc w:val="both"/>
      </w:pPr>
      <w:r>
        <w:t xml:space="preserve">Rada Jihomoravského kraje v souladu s ustanovením </w:t>
      </w:r>
      <w:r w:rsidRPr="00247440">
        <w:t>§ 59 odst. 1</w:t>
      </w:r>
      <w:r>
        <w:t xml:space="preserve"> zákona č. 129/2000 Sb., o krajích (krajské zřízení), ve znění pozdějších předpisů, </w:t>
      </w:r>
    </w:p>
    <w:p w14:paraId="7A36219C" w14:textId="77777777" w:rsidR="00E50616" w:rsidRDefault="00E50616" w:rsidP="002F4345">
      <w:pPr>
        <w:tabs>
          <w:tab w:val="left" w:pos="426"/>
        </w:tabs>
        <w:jc w:val="both"/>
      </w:pPr>
    </w:p>
    <w:p w14:paraId="09B46033" w14:textId="03EDFBE2" w:rsidR="00E50616" w:rsidRDefault="00E50616" w:rsidP="002F4345">
      <w:pPr>
        <w:tabs>
          <w:tab w:val="left" w:pos="426"/>
        </w:tabs>
        <w:jc w:val="both"/>
      </w:pPr>
      <w:r w:rsidRPr="00C46D49">
        <w:rPr>
          <w:b/>
          <w:spacing w:val="60"/>
        </w:rPr>
        <w:t>doporučuje</w:t>
      </w:r>
      <w:r>
        <w:t xml:space="preserve"> Zastupitelstvu Jihomoravského kraje v souladu s ustanovením § 36 písmeno </w:t>
      </w:r>
      <w:r w:rsidRPr="004A3214">
        <w:t>b) zákona</w:t>
      </w:r>
      <w:r>
        <w:t xml:space="preserve"> č. 129/2000 Sb., o krajích (krajské zřízení), ve znění pozdějších předpisů,</w:t>
      </w:r>
    </w:p>
    <w:p w14:paraId="67DB482F" w14:textId="77777777" w:rsidR="00E50616" w:rsidRDefault="00E50616" w:rsidP="002F4345">
      <w:pPr>
        <w:jc w:val="both"/>
        <w:rPr>
          <w:b/>
          <w:spacing w:val="60"/>
        </w:rPr>
      </w:pPr>
    </w:p>
    <w:p w14:paraId="626D3419" w14:textId="01DD2D7A" w:rsidR="00E50616" w:rsidRDefault="00E50616" w:rsidP="002F4345">
      <w:pPr>
        <w:jc w:val="both"/>
      </w:pPr>
      <w:r w:rsidRPr="009125AB">
        <w:rPr>
          <w:b/>
          <w:spacing w:val="60"/>
        </w:rPr>
        <w:t>schválit</w:t>
      </w:r>
      <w:r>
        <w:rPr>
          <w:b/>
        </w:rPr>
        <w:t xml:space="preserve"> </w:t>
      </w:r>
      <w:r>
        <w:t>uzavření Dodatku č. 1 k Darovací smlouvě č. JMK068031/20/OŠ, která byla uzavřena s </w:t>
      </w:r>
      <w:r w:rsidRPr="00427B85">
        <w:t>Česk</w:t>
      </w:r>
      <w:r>
        <w:t xml:space="preserve">ou republikou </w:t>
      </w:r>
      <w:r w:rsidRPr="00427B85">
        <w:t>– Krajsk</w:t>
      </w:r>
      <w:r>
        <w:t>ým ředitelstvím policie Jihomoravského kraje, se sídlem Kounicova 687/24, 611 32 Brno, IČO: 75151499, jehož předmětem je změna termínu použití daru a předložení závěrečné zprávy; návrh Dodatku č. 1 tvoří přílohu č.</w:t>
      </w:r>
      <w:r w:rsidR="00A5593E">
        <w:t xml:space="preserve"> 17 </w:t>
      </w:r>
      <w:r>
        <w:t xml:space="preserve">zápisu. </w:t>
      </w:r>
    </w:p>
    <w:p w14:paraId="78615CC2" w14:textId="77777777" w:rsidR="008A30B1" w:rsidRDefault="008A30B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247A1A5" w14:textId="7374D12E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25 programu – </w:t>
      </w:r>
      <w:r w:rsidR="00110ABB" w:rsidRPr="00110ABB">
        <w:rPr>
          <w:rFonts w:ascii="Arial Black" w:hAnsi="Arial Black" w:cs="Arial Black"/>
          <w:sz w:val="28"/>
          <w:szCs w:val="28"/>
          <w:u w:val="single"/>
        </w:rPr>
        <w:t>Mateřská škola a základní škola Brno, Štolcova, příspěvková organizace – zápis změn</w:t>
      </w:r>
      <w:r w:rsidR="00110ABB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110ABB" w:rsidRPr="00110ABB">
        <w:rPr>
          <w:rFonts w:ascii="Arial Black" w:hAnsi="Arial Black" w:cs="Arial Black"/>
          <w:sz w:val="28"/>
          <w:szCs w:val="28"/>
          <w:u w:val="single"/>
        </w:rPr>
        <w:t>v</w:t>
      </w:r>
      <w:r w:rsidR="00110ABB">
        <w:rPr>
          <w:rFonts w:ascii="Arial Black" w:hAnsi="Arial Black" w:cs="Arial Black"/>
          <w:sz w:val="28"/>
          <w:szCs w:val="28"/>
          <w:u w:val="single"/>
        </w:rPr>
        <w:t> </w:t>
      </w:r>
      <w:r w:rsidR="00110ABB" w:rsidRPr="00110ABB">
        <w:rPr>
          <w:rFonts w:ascii="Arial Black" w:hAnsi="Arial Black" w:cs="Arial Black"/>
          <w:sz w:val="28"/>
          <w:szCs w:val="28"/>
          <w:u w:val="single"/>
        </w:rPr>
        <w:t>údajích vedených v rejstříku škol a školských zařízení</w:t>
      </w:r>
    </w:p>
    <w:p w14:paraId="5111217D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193E9D7E" w14:textId="621648BF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5056E">
        <w:rPr>
          <w:b/>
          <w:bCs/>
          <w:u w:val="single"/>
        </w:rPr>
        <w:t>901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BED468E" w14:textId="77777777" w:rsidR="00110ABB" w:rsidRPr="002D61BA" w:rsidRDefault="00110ABB" w:rsidP="002F4345">
      <w:pPr>
        <w:jc w:val="both"/>
      </w:pPr>
      <w:r w:rsidRPr="002D61BA">
        <w:t>Rada Jihomoravského kraje v souladu s ustanovením § 59 odst. 1 písm. i) zákona č.</w:t>
      </w:r>
      <w:r>
        <w:t> </w:t>
      </w:r>
      <w:r w:rsidRPr="002D61BA">
        <w:t>129/2000</w:t>
      </w:r>
      <w:r>
        <w:t> </w:t>
      </w:r>
      <w:r w:rsidRPr="002D61BA">
        <w:t>Sb., o krajích (krajské zřízení), ve znění pozdějších předpisů,</w:t>
      </w:r>
    </w:p>
    <w:p w14:paraId="58B8C320" w14:textId="77777777" w:rsidR="00110ABB" w:rsidRPr="002D61BA" w:rsidRDefault="00110ABB" w:rsidP="002F4345">
      <w:pPr>
        <w:tabs>
          <w:tab w:val="left" w:pos="360"/>
        </w:tabs>
        <w:jc w:val="both"/>
        <w:rPr>
          <w:b/>
          <w:spacing w:val="60"/>
        </w:rPr>
      </w:pPr>
    </w:p>
    <w:p w14:paraId="4322811C" w14:textId="70DF357B" w:rsidR="00110ABB" w:rsidRPr="002D61BA" w:rsidRDefault="00110ABB" w:rsidP="002F4345">
      <w:pPr>
        <w:numPr>
          <w:ilvl w:val="0"/>
          <w:numId w:val="3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D61BA">
        <w:rPr>
          <w:b/>
          <w:spacing w:val="60"/>
        </w:rPr>
        <w:t>schvaluje</w:t>
      </w:r>
      <w:r w:rsidRPr="002D61BA">
        <w:rPr>
          <w:b/>
        </w:rPr>
        <w:t xml:space="preserve"> </w:t>
      </w:r>
      <w:r w:rsidRPr="002D61BA">
        <w:t>podání žádostí o zápis změn v údajích vedených v rejstříku škol a</w:t>
      </w:r>
      <w:r>
        <w:t> </w:t>
      </w:r>
      <w:r w:rsidRPr="002D61BA">
        <w:t>školských zařízení pro mateřskou školu, základní školu, školní družinu, školní jídelnu – výdejnu a</w:t>
      </w:r>
      <w:r>
        <w:t> </w:t>
      </w:r>
      <w:r w:rsidRPr="002D61BA">
        <w:t>speciálně pedagogické centrum, jejichž činnost vykonává Mateřská škola a</w:t>
      </w:r>
      <w:r>
        <w:t> </w:t>
      </w:r>
      <w:r w:rsidRPr="002D61BA">
        <w:t>základní škola Brno, Štolcova, příspěvková organizace, která se týká:</w:t>
      </w:r>
    </w:p>
    <w:p w14:paraId="1DBFEAE3" w14:textId="77777777" w:rsidR="00110ABB" w:rsidRPr="002D61BA" w:rsidRDefault="00110ABB" w:rsidP="002F4345">
      <w:pPr>
        <w:numPr>
          <w:ilvl w:val="0"/>
          <w:numId w:val="94"/>
        </w:numPr>
        <w:tabs>
          <w:tab w:val="left" w:pos="284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D61BA">
        <w:lastRenderedPageBreak/>
        <w:t>zápisu předmětu činnosti střední škola s nejvyšším povoleným počtem žáků 20,</w:t>
      </w:r>
    </w:p>
    <w:p w14:paraId="66A2C687" w14:textId="77777777" w:rsidR="00110ABB" w:rsidRPr="002D61BA" w:rsidRDefault="00110ABB" w:rsidP="002F4345">
      <w:pPr>
        <w:numPr>
          <w:ilvl w:val="0"/>
          <w:numId w:val="94"/>
        </w:numPr>
        <w:tabs>
          <w:tab w:val="left" w:pos="284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D61BA">
        <w:t>změny názvu organizace na Mateřská škola, základní škola a praktická škola Brno, Štolcova, příspěvková organizace,</w:t>
      </w:r>
    </w:p>
    <w:p w14:paraId="0DA70E80" w14:textId="77777777" w:rsidR="00110ABB" w:rsidRPr="002D61BA" w:rsidRDefault="00110ABB" w:rsidP="002F4345">
      <w:pPr>
        <w:numPr>
          <w:ilvl w:val="0"/>
          <w:numId w:val="94"/>
        </w:numPr>
        <w:tabs>
          <w:tab w:val="left" w:pos="284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D61BA">
        <w:t>zápisu oboru vzdělání 78-62-C/01 Praktická škola jednoletá s nejvyšším povoleným počtem žáků 20,</w:t>
      </w:r>
    </w:p>
    <w:p w14:paraId="5CE3F5BA" w14:textId="77777777" w:rsidR="00110ABB" w:rsidRDefault="00110ABB" w:rsidP="002F4345">
      <w:pPr>
        <w:tabs>
          <w:tab w:val="left" w:pos="284"/>
        </w:tabs>
        <w:jc w:val="both"/>
      </w:pPr>
      <w:r w:rsidRPr="002D61BA">
        <w:t>s účinností od 01.09.2021,</w:t>
      </w:r>
    </w:p>
    <w:p w14:paraId="3056C760" w14:textId="77777777" w:rsidR="00110ABB" w:rsidRPr="002D61BA" w:rsidRDefault="00110ABB" w:rsidP="002F4345">
      <w:pPr>
        <w:tabs>
          <w:tab w:val="left" w:pos="284"/>
        </w:tabs>
        <w:jc w:val="both"/>
      </w:pPr>
    </w:p>
    <w:p w14:paraId="0C2B6972" w14:textId="77777777" w:rsidR="00110ABB" w:rsidRPr="002D61BA" w:rsidRDefault="00110ABB" w:rsidP="002F4345">
      <w:pPr>
        <w:pStyle w:val="Odstavecseseznamem"/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2D61BA">
        <w:rPr>
          <w:b/>
          <w:spacing w:val="60"/>
        </w:rPr>
        <w:t>ukládá</w:t>
      </w:r>
      <w:r w:rsidRPr="002D61BA">
        <w:t xml:space="preserve"> Mgr. Jiřímu </w:t>
      </w:r>
      <w:proofErr w:type="spellStart"/>
      <w:r w:rsidRPr="002D61BA">
        <w:t>Nantlovi</w:t>
      </w:r>
      <w:proofErr w:type="spellEnd"/>
      <w:r w:rsidRPr="002D61BA">
        <w:t>, LL.M., náměstkovi hejtmana Jihomoravského kraje, podat žádosti o zápis výše uvedené změny v údajích vedených v rejstříku škol a školských zařízení orgánům příslušným podle § 143 zákona č. 561/2004 Sb., o předškolním, základním, středním, vyšším odborném a jiném vzdělávání (školský zákon), ve znění pozdějších předpisů.</w:t>
      </w:r>
    </w:p>
    <w:p w14:paraId="7878FD66" w14:textId="77777777" w:rsidR="00110ABB" w:rsidRPr="002D61BA" w:rsidRDefault="00110ABB" w:rsidP="002F4345">
      <w:pPr>
        <w:tabs>
          <w:tab w:val="left" w:pos="0"/>
        </w:tabs>
        <w:jc w:val="right"/>
        <w:rPr>
          <w:b/>
        </w:rPr>
      </w:pPr>
      <w:r w:rsidRPr="002D61BA">
        <w:rPr>
          <w:b/>
        </w:rPr>
        <w:t xml:space="preserve">T: </w:t>
      </w:r>
      <w:r>
        <w:rPr>
          <w:b/>
        </w:rPr>
        <w:t>14.05</w:t>
      </w:r>
      <w:r w:rsidRPr="002D61BA">
        <w:rPr>
          <w:b/>
        </w:rPr>
        <w:t>.2021</w:t>
      </w:r>
    </w:p>
    <w:p w14:paraId="337FA64C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31B8E39" w14:textId="3C2AF9AA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26 programu – </w:t>
      </w:r>
      <w:r w:rsidR="006C68B0" w:rsidRPr="006C68B0">
        <w:rPr>
          <w:rFonts w:ascii="Arial Black" w:hAnsi="Arial Black" w:cs="Arial Black"/>
          <w:sz w:val="28"/>
          <w:szCs w:val="28"/>
          <w:u w:val="single"/>
        </w:rPr>
        <w:t>Obchodní akademie, střední odborná škola knihovnická a vyšší odborná škola Brno, příspěvková organizace – zápis změn v údajích vedených v rejstříku škol a školských zařízení</w:t>
      </w:r>
    </w:p>
    <w:p w14:paraId="132BE7AB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16633F20" w14:textId="12A0A51F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5056E">
        <w:rPr>
          <w:b/>
          <w:bCs/>
          <w:u w:val="single"/>
        </w:rPr>
        <w:t>902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BBAD036" w14:textId="77777777" w:rsidR="006C68B0" w:rsidRDefault="006C68B0" w:rsidP="002F4345">
      <w:pPr>
        <w:pStyle w:val="Seznamsodrkami"/>
      </w:pPr>
      <w:r w:rsidRPr="00023ABD">
        <w:t>Rada Jihomoravského kraje v souladu s</w:t>
      </w:r>
      <w:r>
        <w:t xml:space="preserve"> ustanovením </w:t>
      </w:r>
      <w:r w:rsidRPr="00023ABD">
        <w:t>§ 59 odst. 1 písm. i) zákona č.</w:t>
      </w:r>
      <w:r>
        <w:t> </w:t>
      </w:r>
      <w:r w:rsidRPr="00023ABD">
        <w:t>129/2000</w:t>
      </w:r>
      <w:r>
        <w:t> </w:t>
      </w:r>
      <w:r w:rsidRPr="00023ABD">
        <w:t>Sb., o krajích (krajské zřízení), v</w:t>
      </w:r>
      <w:r>
        <w:t>e znění pozdějších předpisů</w:t>
      </w:r>
      <w:r w:rsidRPr="00023ABD">
        <w:t>,</w:t>
      </w:r>
    </w:p>
    <w:p w14:paraId="38D27385" w14:textId="77777777" w:rsidR="006C68B0" w:rsidRDefault="006C68B0" w:rsidP="002F4345">
      <w:pPr>
        <w:pStyle w:val="Odstavecseseznamem"/>
        <w:ind w:left="720"/>
        <w:jc w:val="both"/>
        <w:rPr>
          <w:bCs/>
        </w:rPr>
      </w:pPr>
    </w:p>
    <w:p w14:paraId="7CA68F3A" w14:textId="39665F2A" w:rsidR="006C68B0" w:rsidRDefault="006C68B0" w:rsidP="002F4345">
      <w:pPr>
        <w:numPr>
          <w:ilvl w:val="0"/>
          <w:numId w:val="95"/>
        </w:numPr>
        <w:tabs>
          <w:tab w:val="clear" w:pos="1080"/>
          <w:tab w:val="left" w:pos="284"/>
          <w:tab w:val="num" w:pos="426"/>
        </w:tabs>
        <w:overflowPunct/>
        <w:autoSpaceDE/>
        <w:autoSpaceDN/>
        <w:adjustRightInd/>
        <w:ind w:left="0" w:firstLine="0"/>
        <w:jc w:val="both"/>
        <w:textAlignment w:val="auto"/>
      </w:pPr>
      <w:r w:rsidRPr="3F3B620D">
        <w:rPr>
          <w:b/>
          <w:bCs/>
          <w:spacing w:val="60"/>
        </w:rPr>
        <w:t>schvaluje</w:t>
      </w:r>
      <w:r w:rsidRPr="0026073B">
        <w:t xml:space="preserve"> </w:t>
      </w:r>
      <w:r>
        <w:t>podání žádosti o zápis změn v údajích vedených v rejstříku škol a školských zařízení pro vyšší odbornou školu, jejíž činnost vykonává Obchodní akademie, střední odborná škola knihovnická a vyšší odborná škola Brno, příspěvková organizace, která se týká:</w:t>
      </w:r>
    </w:p>
    <w:p w14:paraId="1CD1A314" w14:textId="77777777" w:rsidR="006C68B0" w:rsidRDefault="006C68B0" w:rsidP="002F4345">
      <w:pPr>
        <w:tabs>
          <w:tab w:val="left" w:pos="284"/>
        </w:tabs>
        <w:jc w:val="both"/>
      </w:pPr>
      <w:r>
        <w:t>- změny nejvyššího povoleného počtu studentů v oboru vzdělání 68-41-N</w:t>
      </w:r>
      <w:proofErr w:type="gramStart"/>
      <w:r>
        <w:t>/..</w:t>
      </w:r>
      <w:proofErr w:type="gramEnd"/>
      <w:r>
        <w:t xml:space="preserve"> Obecně právní činnost – akreditovaném vzdělávacím programu 68-41-N/03 Ekonomicko-právní činnost (denní forma vzdělávání) ze 110 na 210 studentů,</w:t>
      </w:r>
    </w:p>
    <w:p w14:paraId="3169E53F" w14:textId="77777777" w:rsidR="006C68B0" w:rsidRDefault="006C68B0" w:rsidP="002F4345">
      <w:pPr>
        <w:pStyle w:val="Odstavecseseznamem"/>
        <w:tabs>
          <w:tab w:val="left" w:pos="284"/>
        </w:tabs>
        <w:ind w:left="0"/>
        <w:jc w:val="both"/>
      </w:pPr>
      <w:r>
        <w:t>- změny nejvyššího povoleného počtu studentů v oboru vzdělání 63-41-N/.. Ekonomika a podnikání – akreditovaném vzdělávacím programu 63-41-N/08 Zahraniční obchod (denní forma vzdělávání) z 93 na 63 studentů,</w:t>
      </w:r>
    </w:p>
    <w:p w14:paraId="468C7774" w14:textId="77777777" w:rsidR="006C68B0" w:rsidRDefault="006C68B0" w:rsidP="002F4345">
      <w:pPr>
        <w:pStyle w:val="Odstavecseseznamem"/>
        <w:tabs>
          <w:tab w:val="left" w:pos="284"/>
        </w:tabs>
        <w:ind w:left="0"/>
        <w:jc w:val="both"/>
      </w:pPr>
      <w:r>
        <w:t>- změny nejvyššího povoleného počtu studentů v oboru vzdělání 72-41-N/.. Informační služby a knihovnictví – akreditovaném vzdělávacím programu 72-41-N/02 Informační služby a knihovnictví (denní forma vzdělávání) z 130 na 60 studentů,</w:t>
      </w:r>
    </w:p>
    <w:p w14:paraId="15CF879E" w14:textId="77777777" w:rsidR="006C68B0" w:rsidRDefault="006C68B0" w:rsidP="002F4345">
      <w:pPr>
        <w:pStyle w:val="Odstavecseseznamem"/>
        <w:tabs>
          <w:tab w:val="left" w:pos="284"/>
        </w:tabs>
        <w:ind w:left="0"/>
        <w:jc w:val="both"/>
      </w:pPr>
      <w:r>
        <w:t>vše s účinností od 01.09.2021,</w:t>
      </w:r>
    </w:p>
    <w:p w14:paraId="55927025" w14:textId="77777777" w:rsidR="006C68B0" w:rsidRDefault="006C68B0" w:rsidP="002F4345">
      <w:pPr>
        <w:pStyle w:val="Odstavecseseznamem"/>
        <w:tabs>
          <w:tab w:val="left" w:pos="284"/>
        </w:tabs>
        <w:ind w:left="0"/>
        <w:jc w:val="both"/>
      </w:pPr>
    </w:p>
    <w:p w14:paraId="6DE51AAC" w14:textId="77777777" w:rsidR="006C68B0" w:rsidRDefault="006C68B0" w:rsidP="002F4345">
      <w:pPr>
        <w:numPr>
          <w:ilvl w:val="0"/>
          <w:numId w:val="95"/>
        </w:numPr>
        <w:tabs>
          <w:tab w:val="left" w:pos="284"/>
          <w:tab w:val="num" w:pos="426"/>
          <w:tab w:val="left" w:pos="709"/>
        </w:tabs>
        <w:overflowPunct/>
        <w:autoSpaceDE/>
        <w:autoSpaceDN/>
        <w:adjustRightInd/>
        <w:ind w:left="0" w:firstLine="0"/>
        <w:jc w:val="both"/>
        <w:textAlignment w:val="auto"/>
      </w:pPr>
      <w:r w:rsidRPr="3F3B620D">
        <w:rPr>
          <w:b/>
          <w:bCs/>
          <w:spacing w:val="60"/>
        </w:rPr>
        <w:t>ukládá</w:t>
      </w:r>
      <w:r w:rsidRPr="0026073B">
        <w:t xml:space="preserve"> Mgr. Jiřímu </w:t>
      </w:r>
      <w:proofErr w:type="spellStart"/>
      <w:r w:rsidRPr="0026073B">
        <w:t>Nantlovi</w:t>
      </w:r>
      <w:proofErr w:type="spellEnd"/>
      <w:r w:rsidRPr="0026073B">
        <w:t>, LL.M, náměstkovi hejtmana</w:t>
      </w:r>
      <w:r>
        <w:t xml:space="preserve"> </w:t>
      </w:r>
      <w:r w:rsidRPr="00B772FF">
        <w:t>Jihomoravského kraje, podat žádost o zápis výše uvedených</w:t>
      </w:r>
      <w:r>
        <w:t xml:space="preserve"> </w:t>
      </w:r>
      <w:r w:rsidRPr="00B772FF">
        <w:t>změn</w:t>
      </w:r>
      <w:r>
        <w:t xml:space="preserve"> </w:t>
      </w:r>
      <w:r w:rsidRPr="00B772FF">
        <w:t xml:space="preserve">v údajích vedených v rejstříku škol a školských zařízení </w:t>
      </w:r>
      <w:r>
        <w:t>orgánu příslušnému</w:t>
      </w:r>
      <w:r w:rsidRPr="00B772FF">
        <w:t xml:space="preserve"> podle </w:t>
      </w:r>
      <w:r w:rsidRPr="3F3B620D">
        <w:t>ustanovení</w:t>
      </w:r>
      <w:r>
        <w:t xml:space="preserve"> </w:t>
      </w:r>
      <w:r w:rsidRPr="00B772FF">
        <w:t>§ 143 zákona č. 561/2004 Sb., o</w:t>
      </w:r>
      <w:r>
        <w:t> </w:t>
      </w:r>
      <w:r w:rsidRPr="00B772FF">
        <w:t>předškolním, základním, středním, vyšším odborném a jiném vzdělávání (školský zákon), v</w:t>
      </w:r>
      <w:r>
        <w:t>e znění pozdějších předpisů.</w:t>
      </w:r>
    </w:p>
    <w:p w14:paraId="093D3385" w14:textId="77777777" w:rsidR="006C68B0" w:rsidRPr="00D53B05" w:rsidRDefault="006C68B0" w:rsidP="002F4345">
      <w:pPr>
        <w:pStyle w:val="Odstavecseseznamem"/>
        <w:tabs>
          <w:tab w:val="left" w:pos="426"/>
        </w:tabs>
        <w:ind w:left="284"/>
        <w:jc w:val="right"/>
        <w:rPr>
          <w:b/>
          <w:bCs/>
        </w:rPr>
      </w:pPr>
      <w:r w:rsidRPr="00D53B05">
        <w:rPr>
          <w:b/>
          <w:bCs/>
        </w:rPr>
        <w:t>Termín: 30.04.2021</w:t>
      </w:r>
    </w:p>
    <w:p w14:paraId="2247ED20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C60A4EA" w14:textId="3FBDCE8D" w:rsidR="00AE256C" w:rsidRDefault="000B6C8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27 programu – </w:t>
      </w:r>
      <w:r w:rsidR="00537387" w:rsidRPr="00537387">
        <w:rPr>
          <w:rFonts w:ascii="Arial Black" w:hAnsi="Arial Black" w:cs="Arial Black"/>
          <w:sz w:val="28"/>
          <w:szCs w:val="28"/>
          <w:u w:val="single"/>
        </w:rPr>
        <w:t>Pedagogicko-psychologická poradna Znojmo, příspěvková organizace – zápis změny v údajích vedených v rejstříku škol a školských zařízení</w:t>
      </w:r>
    </w:p>
    <w:p w14:paraId="62A37900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3465E698" w14:textId="37705508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2067E">
        <w:rPr>
          <w:b/>
          <w:bCs/>
          <w:u w:val="single"/>
        </w:rPr>
        <w:t>903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1784751" w14:textId="77777777" w:rsidR="00537387" w:rsidRPr="002D61BA" w:rsidRDefault="00537387" w:rsidP="002F4345">
      <w:pPr>
        <w:jc w:val="both"/>
      </w:pPr>
      <w:r w:rsidRPr="002D61BA">
        <w:t>Rada Jihomoravského kraje v souladu s ustanovením § 59 odst. 1 písm. i) zákona č.</w:t>
      </w:r>
      <w:r>
        <w:t> </w:t>
      </w:r>
      <w:r w:rsidRPr="002D61BA">
        <w:t>129/2000</w:t>
      </w:r>
      <w:r>
        <w:t> </w:t>
      </w:r>
      <w:r w:rsidRPr="002D61BA">
        <w:t>Sb., o krajích (krajské zřízení), ve znění pozdějších předpisů,</w:t>
      </w:r>
    </w:p>
    <w:p w14:paraId="5E54D5FA" w14:textId="77777777" w:rsidR="00537387" w:rsidRPr="002D61BA" w:rsidRDefault="00537387" w:rsidP="0087284B">
      <w:pPr>
        <w:tabs>
          <w:tab w:val="left" w:pos="360"/>
        </w:tabs>
        <w:jc w:val="both"/>
        <w:rPr>
          <w:b/>
          <w:spacing w:val="60"/>
        </w:rPr>
      </w:pPr>
    </w:p>
    <w:p w14:paraId="77A1B2B5" w14:textId="77777777" w:rsidR="00537387" w:rsidRDefault="00537387" w:rsidP="0087284B">
      <w:pPr>
        <w:numPr>
          <w:ilvl w:val="0"/>
          <w:numId w:val="99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D61BA">
        <w:rPr>
          <w:b/>
          <w:spacing w:val="60"/>
        </w:rPr>
        <w:t>schvaluje</w:t>
      </w:r>
      <w:r w:rsidRPr="002D61BA">
        <w:rPr>
          <w:b/>
        </w:rPr>
        <w:t xml:space="preserve"> </w:t>
      </w:r>
      <w:r w:rsidRPr="002D61BA">
        <w:t>podání žádostí o zápis změny v údajích vedených v rejstříku škol a</w:t>
      </w:r>
      <w:r>
        <w:t> </w:t>
      </w:r>
      <w:r w:rsidRPr="002D61BA">
        <w:t xml:space="preserve">školských zařízení pro </w:t>
      </w:r>
      <w:r>
        <w:t>pedagogicko-psychologickou poradnu, jejíž činnost</w:t>
      </w:r>
      <w:r w:rsidRPr="002D61BA">
        <w:t xml:space="preserve"> vykonává </w:t>
      </w:r>
      <w:r>
        <w:t xml:space="preserve">Pedagogicko-psychologická poradna Znojmo, </w:t>
      </w:r>
      <w:r w:rsidRPr="002D61BA">
        <w:t>příspěvková organizace, která se týká</w:t>
      </w:r>
      <w:r>
        <w:t xml:space="preserve"> </w:t>
      </w:r>
    </w:p>
    <w:p w14:paraId="1151B042" w14:textId="77777777" w:rsidR="00537387" w:rsidRDefault="00537387" w:rsidP="0087284B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2D61BA">
        <w:t>z</w:t>
      </w:r>
      <w:r>
        <w:t xml:space="preserve">měny osobního údaje ředitelky příspěvkové organizace, v tom smyslu, že stávající příjmení Špačková bude nově nahrazeno příjmením Malíková, </w:t>
      </w:r>
      <w:r w:rsidRPr="002D61BA">
        <w:t>s účinností od</w:t>
      </w:r>
      <w:r>
        <w:t xml:space="preserve"> 01.05.2021,</w:t>
      </w:r>
    </w:p>
    <w:p w14:paraId="05E39A0A" w14:textId="77777777" w:rsidR="00537387" w:rsidRPr="00074DCB" w:rsidRDefault="00537387" w:rsidP="002F4345">
      <w:pPr>
        <w:pStyle w:val="Odstavecseseznamem"/>
        <w:tabs>
          <w:tab w:val="left" w:pos="284"/>
        </w:tabs>
        <w:ind w:left="0"/>
        <w:jc w:val="both"/>
      </w:pPr>
    </w:p>
    <w:p w14:paraId="07991EBE" w14:textId="77777777" w:rsidR="00537387" w:rsidRPr="002D61BA" w:rsidRDefault="00537387" w:rsidP="0087284B">
      <w:pPr>
        <w:pStyle w:val="Odstavecseseznamem"/>
        <w:numPr>
          <w:ilvl w:val="0"/>
          <w:numId w:val="99"/>
        </w:numPr>
        <w:tabs>
          <w:tab w:val="left" w:pos="284"/>
        </w:tabs>
        <w:ind w:left="0" w:firstLine="0"/>
        <w:jc w:val="both"/>
      </w:pPr>
      <w:r w:rsidRPr="002D61BA">
        <w:rPr>
          <w:b/>
          <w:spacing w:val="60"/>
        </w:rPr>
        <w:t>ukládá</w:t>
      </w:r>
      <w:r w:rsidRPr="002D61BA">
        <w:t xml:space="preserve"> Mgr. Jiřímu </w:t>
      </w:r>
      <w:proofErr w:type="spellStart"/>
      <w:r w:rsidRPr="002D61BA">
        <w:t>Nantlovi</w:t>
      </w:r>
      <w:proofErr w:type="spellEnd"/>
      <w:r w:rsidRPr="002D61BA">
        <w:t>, LL.M., náměstkovi hejtmana Jihomoravského kraje, podat žádost o zápis výše uvedené změny v údajích vedených v rejstříku škol a školských zařízení orgánům příslušným podle § 143 zákona č. 561/2004 Sb., o předškolním, základním, středním, vyšším odborném a jiném vzdělávání (školský zákon), ve znění pozdějších předpisů.</w:t>
      </w:r>
    </w:p>
    <w:p w14:paraId="183D1FD7" w14:textId="77777777" w:rsidR="00537387" w:rsidRPr="002D61BA" w:rsidRDefault="00537387" w:rsidP="002F4345">
      <w:pPr>
        <w:tabs>
          <w:tab w:val="left" w:pos="0"/>
        </w:tabs>
        <w:jc w:val="right"/>
        <w:rPr>
          <w:b/>
        </w:rPr>
      </w:pPr>
      <w:r w:rsidRPr="002D61BA">
        <w:rPr>
          <w:b/>
        </w:rPr>
        <w:t xml:space="preserve">T: </w:t>
      </w:r>
      <w:r>
        <w:rPr>
          <w:b/>
        </w:rPr>
        <w:t>15</w:t>
      </w:r>
      <w:r w:rsidRPr="002D61BA">
        <w:rPr>
          <w:b/>
        </w:rPr>
        <w:t>.04.2021</w:t>
      </w:r>
    </w:p>
    <w:p w14:paraId="01355D33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7452F63" w14:textId="0C07E158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28 programu – </w:t>
      </w:r>
      <w:r w:rsidR="00C22E13" w:rsidRPr="00C22E13">
        <w:rPr>
          <w:rFonts w:ascii="Arial Black" w:hAnsi="Arial Black" w:cs="Arial Black"/>
          <w:sz w:val="28"/>
          <w:szCs w:val="28"/>
          <w:u w:val="single"/>
        </w:rPr>
        <w:t>Dům dětí a mládeže Veselí nad</w:t>
      </w:r>
      <w:r w:rsidR="00C22E13">
        <w:rPr>
          <w:rFonts w:ascii="Arial Black" w:hAnsi="Arial Black" w:cs="Arial Black"/>
          <w:sz w:val="28"/>
          <w:szCs w:val="28"/>
          <w:u w:val="single"/>
        </w:rPr>
        <w:t> </w:t>
      </w:r>
      <w:r w:rsidR="00C22E13" w:rsidRPr="00C22E13">
        <w:rPr>
          <w:rFonts w:ascii="Arial Black" w:hAnsi="Arial Black" w:cs="Arial Black"/>
          <w:sz w:val="28"/>
          <w:szCs w:val="28"/>
          <w:u w:val="single"/>
        </w:rPr>
        <w:t>Moravou, příspěvková organizace – souhlas zřizovatele s podáním projektu „Elixír do škol“</w:t>
      </w:r>
    </w:p>
    <w:p w14:paraId="3437DC35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5E07AA34" w14:textId="37B80B95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00">
        <w:rPr>
          <w:b/>
          <w:bCs/>
          <w:u w:val="single"/>
        </w:rPr>
        <w:t>904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916B0DD" w14:textId="77777777" w:rsidR="00C22E13" w:rsidRPr="00CA5FF7" w:rsidRDefault="00C22E13" w:rsidP="002F4345">
      <w:pPr>
        <w:jc w:val="both"/>
        <w:rPr>
          <w:color w:val="000000"/>
        </w:rPr>
      </w:pPr>
      <w:r>
        <w:t xml:space="preserve">Rada Jihomoravského kraje v souladu s ustanovením § 59 </w:t>
      </w:r>
      <w:r w:rsidRPr="00B272D8">
        <w:t>odst. 1 písm. i)</w:t>
      </w:r>
      <w:r>
        <w:t xml:space="preserve"> zákona č. 129/2000 Sb., o </w:t>
      </w:r>
      <w:r w:rsidRPr="00CA5FF7">
        <w:t>krajích (krajské zřízení), ve znění pozdějších předpisů</w:t>
      </w:r>
      <w:r w:rsidRPr="00CA5FF7">
        <w:rPr>
          <w:color w:val="000000"/>
        </w:rPr>
        <w:t xml:space="preserve">, </w:t>
      </w:r>
    </w:p>
    <w:p w14:paraId="268BEDAC" w14:textId="77777777" w:rsidR="00C22E13" w:rsidRPr="00CA5FF7" w:rsidRDefault="00C22E13" w:rsidP="002F4345">
      <w:pPr>
        <w:jc w:val="both"/>
        <w:rPr>
          <w:rFonts w:eastAsia="Calibri"/>
        </w:rPr>
      </w:pPr>
    </w:p>
    <w:p w14:paraId="61299BBA" w14:textId="77777777" w:rsidR="00C22E13" w:rsidRDefault="00C22E13" w:rsidP="002F4345">
      <w:pPr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</w:rPr>
      </w:pPr>
      <w:r w:rsidRPr="00236748">
        <w:rPr>
          <w:b/>
          <w:spacing w:val="60"/>
        </w:rPr>
        <w:t xml:space="preserve">uděluje souhlas </w:t>
      </w:r>
      <w:r w:rsidRPr="00257ABF">
        <w:rPr>
          <w:rFonts w:eastAsia="Calibri"/>
        </w:rPr>
        <w:t>D</w:t>
      </w:r>
      <w:r>
        <w:rPr>
          <w:rFonts w:eastAsia="Calibri"/>
        </w:rPr>
        <w:t>o</w:t>
      </w:r>
      <w:r w:rsidRPr="00257ABF">
        <w:rPr>
          <w:rFonts w:eastAsia="Calibri"/>
        </w:rPr>
        <w:t>m</w:t>
      </w:r>
      <w:r>
        <w:rPr>
          <w:rFonts w:eastAsia="Calibri"/>
        </w:rPr>
        <w:t>u</w:t>
      </w:r>
      <w:r w:rsidRPr="00257ABF">
        <w:rPr>
          <w:rFonts w:eastAsia="Calibri"/>
        </w:rPr>
        <w:t xml:space="preserve"> dětí a mládeže Veselí nad Moravou, příspěvkov</w:t>
      </w:r>
      <w:r>
        <w:rPr>
          <w:rFonts w:eastAsia="Calibri"/>
        </w:rPr>
        <w:t>é</w:t>
      </w:r>
      <w:r w:rsidRPr="00257ABF">
        <w:rPr>
          <w:rFonts w:eastAsia="Calibri"/>
        </w:rPr>
        <w:t xml:space="preserve"> organizac</w:t>
      </w:r>
      <w:r>
        <w:rPr>
          <w:rFonts w:eastAsia="Calibri"/>
        </w:rPr>
        <w:t>i</w:t>
      </w:r>
      <w:r w:rsidRPr="00236748">
        <w:t xml:space="preserve"> k </w:t>
      </w:r>
      <w:r w:rsidRPr="00236748">
        <w:rPr>
          <w:bCs/>
        </w:rPr>
        <w:t>podání žádosti o přidělení finančních prostředků</w:t>
      </w:r>
      <w:r>
        <w:rPr>
          <w:bCs/>
        </w:rPr>
        <w:t xml:space="preserve"> z</w:t>
      </w:r>
      <w:r w:rsidRPr="00236748">
        <w:rPr>
          <w:bCs/>
        </w:rPr>
        <w:t xml:space="preserve"> </w:t>
      </w:r>
      <w:r w:rsidRPr="003E711C">
        <w:rPr>
          <w:rFonts w:eastAsia="Calibri"/>
        </w:rPr>
        <w:t>programu</w:t>
      </w:r>
      <w:r>
        <w:rPr>
          <w:rFonts w:eastAsia="Calibri"/>
        </w:rPr>
        <w:t xml:space="preserve"> Fondu malých projektů</w:t>
      </w:r>
      <w:r w:rsidRPr="00D24DA7">
        <w:rPr>
          <w:rFonts w:eastAsia="Calibri"/>
        </w:rPr>
        <w:t xml:space="preserve"> vyhlašova</w:t>
      </w:r>
      <w:r>
        <w:rPr>
          <w:rFonts w:eastAsia="Calibri"/>
        </w:rPr>
        <w:t>ného Regionem Bílé Karpaty</w:t>
      </w:r>
      <w:r w:rsidRPr="00D94991">
        <w:rPr>
          <w:bCs/>
        </w:rPr>
        <w:t xml:space="preserve"> na realizaci projektu </w:t>
      </w:r>
      <w:r w:rsidRPr="008F7A5D">
        <w:rPr>
          <w:bCs/>
        </w:rPr>
        <w:t>„</w:t>
      </w:r>
      <w:r w:rsidRPr="00FC1B32">
        <w:rPr>
          <w:bCs/>
        </w:rPr>
        <w:t>Elixír do škol</w:t>
      </w:r>
      <w:r w:rsidRPr="008F7A5D">
        <w:rPr>
          <w:bCs/>
        </w:rPr>
        <w:t>“,</w:t>
      </w:r>
    </w:p>
    <w:p w14:paraId="144809E9" w14:textId="77777777" w:rsidR="00C22E13" w:rsidRDefault="00C22E13" w:rsidP="002F4345">
      <w:pPr>
        <w:tabs>
          <w:tab w:val="left" w:pos="284"/>
        </w:tabs>
        <w:jc w:val="both"/>
        <w:rPr>
          <w:bCs/>
        </w:rPr>
      </w:pPr>
    </w:p>
    <w:p w14:paraId="2AB0F33B" w14:textId="77777777" w:rsidR="00C22E13" w:rsidRPr="00236748" w:rsidRDefault="00C22E13" w:rsidP="002F4345">
      <w:pPr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36748">
        <w:rPr>
          <w:b/>
          <w:spacing w:val="60"/>
        </w:rPr>
        <w:t>ukládá</w:t>
      </w:r>
      <w:r>
        <w:rPr>
          <w:b/>
          <w:spacing w:val="60"/>
        </w:rPr>
        <w:t xml:space="preserve"> </w:t>
      </w:r>
      <w:r w:rsidRPr="003D3C52">
        <w:rPr>
          <w:rFonts w:eastAsia="Calibri"/>
        </w:rPr>
        <w:t>D</w:t>
      </w:r>
      <w:r>
        <w:rPr>
          <w:rFonts w:eastAsia="Calibri"/>
        </w:rPr>
        <w:t>omu</w:t>
      </w:r>
      <w:r w:rsidRPr="003D3C52">
        <w:rPr>
          <w:rFonts w:eastAsia="Calibri"/>
        </w:rPr>
        <w:t xml:space="preserve"> dětí a mládeže Veselí nad Moravou, příspěvkov</w:t>
      </w:r>
      <w:r>
        <w:rPr>
          <w:rFonts w:eastAsia="Calibri"/>
        </w:rPr>
        <w:t>é</w:t>
      </w:r>
      <w:r w:rsidRPr="003D3C52">
        <w:rPr>
          <w:rFonts w:eastAsia="Calibri"/>
        </w:rPr>
        <w:t xml:space="preserve"> organizac</w:t>
      </w:r>
      <w:r>
        <w:rPr>
          <w:rFonts w:eastAsia="Calibri"/>
        </w:rPr>
        <w:t>i</w:t>
      </w:r>
      <w:r w:rsidRPr="00236748">
        <w:rPr>
          <w:rFonts w:eastAsia="Calibri"/>
        </w:rPr>
        <w:t>,</w:t>
      </w:r>
      <w:r w:rsidRPr="00236748">
        <w:t xml:space="preserve"> aby do tří dnů od přiznání dotac</w:t>
      </w:r>
      <w:r>
        <w:t>e</w:t>
      </w:r>
      <w:r w:rsidRPr="00236748">
        <w:t>, popřípadě uzavření sml</w:t>
      </w:r>
      <w:r>
        <w:t>ouvy</w:t>
      </w:r>
      <w:r w:rsidRPr="00236748">
        <w:t xml:space="preserve"> o dotaci na základě žádost</w:t>
      </w:r>
      <w:r>
        <w:t>i</w:t>
      </w:r>
      <w:r w:rsidRPr="00236748">
        <w:t>, k jej</w:t>
      </w:r>
      <w:r>
        <w:t>ímuž</w:t>
      </w:r>
      <w:r w:rsidRPr="00236748">
        <w:t xml:space="preserve"> podání získala souhlas výše uvedeným usnesením, informovala odbor školství Krajského úřadu Jihomoravského kraje o množství a účelu získávaných finančních prostředků.</w:t>
      </w:r>
    </w:p>
    <w:p w14:paraId="3A3ABDD3" w14:textId="77777777" w:rsidR="00AE256C" w:rsidRDefault="00AE256C" w:rsidP="002F4345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A912250" w14:textId="535D639B" w:rsidR="00AE256C" w:rsidRDefault="00AE256C" w:rsidP="002F4345">
      <w:pPr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29 programu – </w:t>
      </w:r>
      <w:r w:rsidR="003F0D2C" w:rsidRPr="003F0D2C">
        <w:rPr>
          <w:rFonts w:ascii="Arial Black" w:hAnsi="Arial Black" w:cs="Arial Black"/>
          <w:sz w:val="28"/>
          <w:szCs w:val="28"/>
          <w:u w:val="single"/>
        </w:rPr>
        <w:t>Střední odborná škola a střední odborné učiliště Hustopeče, příspěvková organizace</w:t>
      </w:r>
      <w:r w:rsidR="00B554FC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3F0D2C" w:rsidRPr="003F0D2C">
        <w:rPr>
          <w:rFonts w:ascii="Arial Black" w:hAnsi="Arial Black" w:cs="Arial Black"/>
          <w:sz w:val="28"/>
          <w:szCs w:val="28"/>
          <w:u w:val="single"/>
        </w:rPr>
        <w:t>–</w:t>
      </w:r>
      <w:r w:rsidR="00B554FC">
        <w:rPr>
          <w:rFonts w:ascii="Arial Black" w:hAnsi="Arial Black" w:cs="Arial Black"/>
          <w:sz w:val="28"/>
          <w:szCs w:val="28"/>
          <w:u w:val="single"/>
        </w:rPr>
        <w:t> n</w:t>
      </w:r>
      <w:r w:rsidR="003F0D2C" w:rsidRPr="003F0D2C">
        <w:rPr>
          <w:rFonts w:ascii="Arial Black" w:hAnsi="Arial Black" w:cs="Arial Black"/>
          <w:sz w:val="28"/>
          <w:szCs w:val="28"/>
          <w:u w:val="single"/>
        </w:rPr>
        <w:t>ájemní smlouva</w:t>
      </w:r>
    </w:p>
    <w:p w14:paraId="7BEEAD01" w14:textId="77777777" w:rsidR="00C63805" w:rsidRDefault="00C63805" w:rsidP="002F4345">
      <w:pPr>
        <w:jc w:val="both"/>
        <w:rPr>
          <w:b/>
          <w:bCs/>
          <w:u w:val="single"/>
        </w:rPr>
      </w:pPr>
    </w:p>
    <w:p w14:paraId="678A6BAC" w14:textId="527F6265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00">
        <w:rPr>
          <w:b/>
          <w:bCs/>
          <w:u w:val="single"/>
        </w:rPr>
        <w:t>905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0D9AFDE" w14:textId="77777777" w:rsidR="003F0D2C" w:rsidRDefault="003F0D2C" w:rsidP="002F4345">
      <w:pPr>
        <w:jc w:val="both"/>
        <w:rPr>
          <w:sz w:val="22"/>
          <w:szCs w:val="22"/>
        </w:rPr>
      </w:pPr>
      <w:r>
        <w:t>Rada Jihomoravského kraje v souladu s ustanovením § 59 odst. 1 písm. i) zákona č. 129/2000 Sb., o krajích (krajské zřízení), ve znění pozdějších předpisů,</w:t>
      </w:r>
    </w:p>
    <w:p w14:paraId="3A3C8355" w14:textId="77777777" w:rsidR="003F0D2C" w:rsidRDefault="003F0D2C" w:rsidP="002F4345">
      <w:pPr>
        <w:jc w:val="both"/>
      </w:pPr>
    </w:p>
    <w:p w14:paraId="3E8729C0" w14:textId="78F1F760" w:rsidR="003F0D2C" w:rsidRDefault="003F0D2C" w:rsidP="002F4345">
      <w:pPr>
        <w:jc w:val="both"/>
      </w:pPr>
      <w:r>
        <w:rPr>
          <w:b/>
          <w:bCs/>
          <w:spacing w:val="60"/>
        </w:rPr>
        <w:t>uděluje souhlas</w:t>
      </w:r>
      <w:r>
        <w:t xml:space="preserve"> </w:t>
      </w:r>
      <w:r w:rsidRPr="00717F13">
        <w:t>Střední odborn</w:t>
      </w:r>
      <w:r>
        <w:t>é</w:t>
      </w:r>
      <w:r w:rsidRPr="00717F13">
        <w:t xml:space="preserve"> škol</w:t>
      </w:r>
      <w:r>
        <w:t>e</w:t>
      </w:r>
      <w:r w:rsidRPr="00717F13">
        <w:t xml:space="preserve"> a střední</w:t>
      </w:r>
      <w:r>
        <w:t>mu</w:t>
      </w:r>
      <w:r w:rsidRPr="00717F13">
        <w:t xml:space="preserve"> odborné</w:t>
      </w:r>
      <w:r>
        <w:t>mu</w:t>
      </w:r>
      <w:r w:rsidRPr="00717F13">
        <w:t xml:space="preserve"> učilišt</w:t>
      </w:r>
      <w:r>
        <w:t>i</w:t>
      </w:r>
      <w:r w:rsidRPr="00717F13">
        <w:t xml:space="preserve"> Hustopeče, </w:t>
      </w:r>
      <w:r w:rsidRPr="004B4DAA">
        <w:t>příspěvkov</w:t>
      </w:r>
      <w:r>
        <w:t>é</w:t>
      </w:r>
      <w:r w:rsidRPr="004B4DAA">
        <w:t xml:space="preserve"> organizac</w:t>
      </w:r>
      <w:r>
        <w:t>i, aby jako pronajímatel uzavřela smlouvu o nájmu prostoru sloužícího podnikání v </w:t>
      </w:r>
      <w:r w:rsidRPr="006A1678">
        <w:t>budov</w:t>
      </w:r>
      <w:r>
        <w:t xml:space="preserve">ě </w:t>
      </w:r>
      <w:r w:rsidRPr="00806A0D">
        <w:t>č. p. 136, na adrese Masarykovo nám. 136/1, Hustopeče</w:t>
      </w:r>
      <w:r>
        <w:t xml:space="preserve">, která je součástí </w:t>
      </w:r>
      <w:r w:rsidRPr="005E310C">
        <w:lastRenderedPageBreak/>
        <w:t xml:space="preserve">pozemku </w:t>
      </w:r>
      <w:r w:rsidRPr="00C0215A">
        <w:t xml:space="preserve">p. č.  1218/1 v </w:t>
      </w:r>
      <w:proofErr w:type="spellStart"/>
      <w:r w:rsidRPr="00C0215A">
        <w:t>k.ú</w:t>
      </w:r>
      <w:proofErr w:type="spellEnd"/>
      <w:r w:rsidRPr="00C0215A">
        <w:t>. Hustopeče, obci Hustopeče</w:t>
      </w:r>
      <w:r>
        <w:t>, s </w:t>
      </w:r>
      <w:r w:rsidRPr="00785952">
        <w:t>NUOVO CAFFE s.r.o.</w:t>
      </w:r>
      <w:r>
        <w:t xml:space="preserve">, se sídlem </w:t>
      </w:r>
      <w:r w:rsidRPr="00E63968">
        <w:t>Zákoutí 2844/39, 616 00 Brno</w:t>
      </w:r>
      <w:r>
        <w:t>, IČ: </w:t>
      </w:r>
      <w:r w:rsidRPr="000070CD">
        <w:t>26951258</w:t>
      </w:r>
      <w:r>
        <w:t xml:space="preserve">, jako nájemcem, a to za účelem umístění a provozování jednoho </w:t>
      </w:r>
      <w:r w:rsidRPr="00CB0B92">
        <w:t>prodejního potravinového automatu</w:t>
      </w:r>
      <w:r>
        <w:t xml:space="preserve">, návrh smlouvy tvoří přílohu č. </w:t>
      </w:r>
      <w:r w:rsidR="00A5593E">
        <w:t>18</w:t>
      </w:r>
      <w:r>
        <w:t xml:space="preserve"> zápisu. </w:t>
      </w:r>
    </w:p>
    <w:p w14:paraId="2E30C69F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0407FCE" w14:textId="0DD0EDEA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30 programu – </w:t>
      </w:r>
      <w:r w:rsidR="003F0D2C" w:rsidRPr="003F0D2C">
        <w:rPr>
          <w:rFonts w:ascii="Arial Black" w:hAnsi="Arial Black" w:cs="Arial Black"/>
          <w:sz w:val="28"/>
          <w:szCs w:val="28"/>
          <w:u w:val="single"/>
        </w:rPr>
        <w:t>Střední škola grafická Brno, příspěvková organizace – neupotřebitelný movitý majetek</w:t>
      </w:r>
    </w:p>
    <w:p w14:paraId="6573C498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549F55B" w14:textId="6420A3DA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00">
        <w:rPr>
          <w:b/>
          <w:bCs/>
          <w:u w:val="single"/>
        </w:rPr>
        <w:t>906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F80EE8E" w14:textId="77777777" w:rsidR="003F0D2C" w:rsidRDefault="003F0D2C" w:rsidP="002F4345">
      <w:pPr>
        <w:jc w:val="both"/>
      </w:pPr>
      <w:r w:rsidRPr="00224034">
        <w:t>Rada Jihomoravského kraje v souladu s ustanovením § 59 odst. 1 písm. i) zákona č.</w:t>
      </w:r>
      <w:r>
        <w:t> </w:t>
      </w:r>
      <w:r w:rsidRPr="00224034">
        <w:t>129/2000</w:t>
      </w:r>
      <w:r>
        <w:t> </w:t>
      </w:r>
      <w:r w:rsidRPr="00224034">
        <w:t>Sb., o krajích (krajské zřízení), ve znění pozdějších předpisů,</w:t>
      </w:r>
    </w:p>
    <w:p w14:paraId="004C855F" w14:textId="77777777" w:rsidR="003F0D2C" w:rsidRPr="00224034" w:rsidRDefault="003F0D2C" w:rsidP="002F4345">
      <w:pPr>
        <w:jc w:val="both"/>
      </w:pPr>
    </w:p>
    <w:p w14:paraId="12A54171" w14:textId="77777777" w:rsidR="003F0D2C" w:rsidRPr="00224034" w:rsidRDefault="003F0D2C" w:rsidP="002F4345">
      <w:pPr>
        <w:numPr>
          <w:ilvl w:val="0"/>
          <w:numId w:val="38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24034">
        <w:rPr>
          <w:b/>
          <w:spacing w:val="60"/>
        </w:rPr>
        <w:t>bere na vědomí</w:t>
      </w:r>
      <w:r w:rsidRPr="00224034">
        <w:t xml:space="preserve"> </w:t>
      </w:r>
      <w:r>
        <w:t>neupotřebitelnost</w:t>
      </w:r>
      <w:r w:rsidRPr="00224034">
        <w:t xml:space="preserve"> movitého majetku předaného k hospodaření </w:t>
      </w:r>
      <w:r w:rsidRPr="00F0684E">
        <w:t xml:space="preserve">Střední škole grafické Brno, </w:t>
      </w:r>
      <w:r w:rsidRPr="00224034">
        <w:t>příspěvkové organizaci:</w:t>
      </w:r>
    </w:p>
    <w:p w14:paraId="68CC3ACE" w14:textId="7C10B82D" w:rsidR="003F0D2C" w:rsidRPr="00224034" w:rsidRDefault="003F0D2C" w:rsidP="002F4345">
      <w:pPr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t xml:space="preserve">Digitální rozmnožovací stroj, </w:t>
      </w:r>
      <w:proofErr w:type="spellStart"/>
      <w:r>
        <w:t>inv</w:t>
      </w:r>
      <w:proofErr w:type="spellEnd"/>
      <w:r>
        <w:t xml:space="preserve">. číslo DHM/0002718, pořizovací cena </w:t>
      </w:r>
      <w:proofErr w:type="gramStart"/>
      <w:r>
        <w:t>507.849,-</w:t>
      </w:r>
      <w:proofErr w:type="gramEnd"/>
      <w:r>
        <w:t xml:space="preserve"> Kč v roce 2000,</w:t>
      </w:r>
    </w:p>
    <w:p w14:paraId="7DF8E63A" w14:textId="77777777" w:rsidR="003F0D2C" w:rsidRPr="00224034" w:rsidRDefault="003F0D2C" w:rsidP="002F4345">
      <w:pPr>
        <w:tabs>
          <w:tab w:val="left" w:pos="284"/>
        </w:tabs>
        <w:jc w:val="both"/>
      </w:pPr>
    </w:p>
    <w:p w14:paraId="50A538FA" w14:textId="77777777" w:rsidR="003F0D2C" w:rsidRPr="007E22F3" w:rsidRDefault="003F0D2C" w:rsidP="002F4345">
      <w:pPr>
        <w:numPr>
          <w:ilvl w:val="0"/>
          <w:numId w:val="38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D2055">
        <w:rPr>
          <w:b/>
          <w:spacing w:val="60"/>
        </w:rPr>
        <w:t>souhlasí</w:t>
      </w:r>
      <w:r w:rsidRPr="00224034">
        <w:t xml:space="preserve"> s fyzickou likvidací výše uvedeného neupotřebitelného movitého majetku</w:t>
      </w:r>
      <w:r w:rsidRPr="00224034">
        <w:rPr>
          <w:u w:color="FF00FF"/>
        </w:rPr>
        <w:t xml:space="preserve">, </w:t>
      </w:r>
      <w:r w:rsidRPr="00224034">
        <w:t xml:space="preserve">předaného k hospodaření </w:t>
      </w:r>
      <w:r w:rsidRPr="00F0684E">
        <w:t>Střední škole grafické Brno</w:t>
      </w:r>
      <w:r w:rsidRPr="007E22F3">
        <w:t>, příspěvkové organizaci</w:t>
      </w:r>
      <w:r>
        <w:t>.</w:t>
      </w:r>
    </w:p>
    <w:p w14:paraId="5A1FC3FB" w14:textId="77777777" w:rsidR="00904A95" w:rsidRDefault="00904A9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FA275FE" w14:textId="3D329F8D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31 programu – </w:t>
      </w:r>
      <w:r w:rsidR="003F0D2C" w:rsidRPr="003F0D2C">
        <w:rPr>
          <w:rFonts w:ascii="Arial Black" w:hAnsi="Arial Black" w:cs="Arial Black"/>
          <w:sz w:val="28"/>
          <w:szCs w:val="28"/>
          <w:u w:val="single"/>
        </w:rPr>
        <w:t>Odborné učiliště a praktická škola Brno, příspěvková organizace – dodatek ke zřizovací listině příspěvkové organizace</w:t>
      </w:r>
    </w:p>
    <w:p w14:paraId="169589E0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1D70429" w14:textId="072A7FF7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00">
        <w:rPr>
          <w:b/>
          <w:bCs/>
          <w:u w:val="single"/>
        </w:rPr>
        <w:t>907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C09C501" w14:textId="10D1A0FD" w:rsidR="003F0D2C" w:rsidRPr="00ED7320" w:rsidRDefault="003F0D2C" w:rsidP="002F4345">
      <w:pPr>
        <w:jc w:val="both"/>
      </w:pPr>
      <w:r w:rsidRPr="00ED7320">
        <w:t>Rada Jihomoravského kraje v souladu s ustanovením § 59 odst. 1 zákona č. 129/2000 Sb., o</w:t>
      </w:r>
      <w:r w:rsidR="00826045">
        <w:t> </w:t>
      </w:r>
      <w:r w:rsidRPr="00ED7320">
        <w:t>krajích (krajské zřízení), ve znění pozdějších předpisů,</w:t>
      </w:r>
    </w:p>
    <w:p w14:paraId="7DD79C5D" w14:textId="77777777" w:rsidR="003F0D2C" w:rsidRPr="00ED7320" w:rsidRDefault="003F0D2C" w:rsidP="002F4345">
      <w:pPr>
        <w:jc w:val="both"/>
        <w:rPr>
          <w:b/>
        </w:rPr>
      </w:pPr>
    </w:p>
    <w:p w14:paraId="5396964B" w14:textId="6E334B1F" w:rsidR="003F0D2C" w:rsidRPr="00ED7320" w:rsidRDefault="003F0D2C" w:rsidP="002F4345">
      <w:pPr>
        <w:jc w:val="both"/>
      </w:pPr>
      <w:r w:rsidRPr="00ED7320">
        <w:rPr>
          <w:b/>
          <w:spacing w:val="60"/>
        </w:rPr>
        <w:t xml:space="preserve">doporučuje </w:t>
      </w:r>
      <w:r w:rsidRPr="00ED7320">
        <w:t>Zastupitelstvu Jihomoravského kraje v souladu s ustanovením § 35 odst. 2 písm. j) zákona č. 129/2000 Sb., o krajích (krajské zřízení), ve znění pozdějších předpisů, a</w:t>
      </w:r>
      <w:r w:rsidR="00826045">
        <w:t> </w:t>
      </w:r>
      <w:r w:rsidRPr="00ED7320">
        <w:t>v</w:t>
      </w:r>
      <w:r w:rsidR="00826045">
        <w:t> </w:t>
      </w:r>
      <w:r w:rsidRPr="00ED7320">
        <w:t>souladu s ustanovením § 27 zákona č. 250/2000 Sb., o rozpočtových pravidlech územních rozpočtů, ve znění pozdějších předpisů,</w:t>
      </w:r>
    </w:p>
    <w:p w14:paraId="5310947C" w14:textId="77777777" w:rsidR="003F0D2C" w:rsidRPr="00ED7320" w:rsidRDefault="003F0D2C" w:rsidP="002F4345">
      <w:pPr>
        <w:tabs>
          <w:tab w:val="left" w:pos="284"/>
        </w:tabs>
        <w:jc w:val="both"/>
      </w:pPr>
    </w:p>
    <w:p w14:paraId="2A632A49" w14:textId="03B9C9AA" w:rsidR="008E65D9" w:rsidRPr="001F19EF" w:rsidRDefault="003F0D2C" w:rsidP="002F4345">
      <w:pPr>
        <w:tabs>
          <w:tab w:val="left" w:pos="284"/>
        </w:tabs>
        <w:jc w:val="both"/>
      </w:pPr>
      <w:r w:rsidRPr="00C60DF3">
        <w:rPr>
          <w:b/>
          <w:bCs/>
          <w:spacing w:val="60"/>
        </w:rPr>
        <w:t>schválit</w:t>
      </w:r>
      <w:r w:rsidRPr="00C60DF3">
        <w:t xml:space="preserve"> dodatek č. 6 ke zřizovací listině Odborného učiliště a praktické školy Brno, příspěvkové organizace, jehož předmětem je vynětí nemovitého majetku z hospodaření příspěvkové organizace a který tvoří přílohu č. </w:t>
      </w:r>
      <w:r w:rsidR="00A5593E">
        <w:t>19</w:t>
      </w:r>
      <w:r w:rsidRPr="00C60DF3">
        <w:t xml:space="preserve"> zápisu.</w:t>
      </w:r>
    </w:p>
    <w:p w14:paraId="48AE98EF" w14:textId="77777777" w:rsidR="004717B7" w:rsidRDefault="004717B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8ED4B5E" w14:textId="1D7911DA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32 programu – </w:t>
      </w:r>
      <w:r w:rsidR="00C22E13" w:rsidRPr="00C22E13">
        <w:rPr>
          <w:rFonts w:ascii="Arial Black" w:hAnsi="Arial Black" w:cs="Arial Black"/>
          <w:sz w:val="28"/>
          <w:szCs w:val="28"/>
          <w:u w:val="single"/>
        </w:rPr>
        <w:t>Převod prostředků</w:t>
      </w:r>
      <w:r w:rsidR="00C22E13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C22E13" w:rsidRPr="00C22E13">
        <w:rPr>
          <w:rFonts w:ascii="Arial Black" w:hAnsi="Arial Black" w:cs="Arial Black"/>
          <w:sz w:val="28"/>
          <w:szCs w:val="28"/>
          <w:u w:val="single"/>
        </w:rPr>
        <w:t>z rezervního fondu do fondu investic u školských příspěvkových organizací</w:t>
      </w:r>
    </w:p>
    <w:p w14:paraId="5271410B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5DD9326A" w14:textId="62AA738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00">
        <w:rPr>
          <w:b/>
          <w:bCs/>
          <w:u w:val="single"/>
        </w:rPr>
        <w:t>908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73DBE7A" w14:textId="77777777" w:rsidR="00C22E13" w:rsidRPr="009364C6" w:rsidRDefault="00C22E13" w:rsidP="002F4345">
      <w:pPr>
        <w:pStyle w:val="Seznamsodrkami"/>
      </w:pPr>
      <w:r>
        <w:t xml:space="preserve">Rada Jihomoravského kraje v </w:t>
      </w:r>
      <w:r w:rsidRPr="007E002B">
        <w:t>souladu s</w:t>
      </w:r>
      <w:r>
        <w:t xml:space="preserve"> ustanovením </w:t>
      </w:r>
      <w:r w:rsidRPr="007E002B">
        <w:t>§ 59 odst. 1 písm. i) zákona č.</w:t>
      </w:r>
      <w:r>
        <w:t> </w:t>
      </w:r>
      <w:r w:rsidRPr="007E002B">
        <w:t>129/2000</w:t>
      </w:r>
      <w:r>
        <w:t> </w:t>
      </w:r>
      <w:r w:rsidRPr="007E002B">
        <w:t>Sb., o kraj</w:t>
      </w:r>
      <w:r>
        <w:t>ích (krajské zřízení), ve</w:t>
      </w:r>
      <w:r w:rsidRPr="007E002B">
        <w:t xml:space="preserve"> znění</w:t>
      </w:r>
      <w:r>
        <w:t xml:space="preserve"> pozdějších předpisů</w:t>
      </w:r>
      <w:r w:rsidRPr="007E002B">
        <w:t>,</w:t>
      </w:r>
      <w:r>
        <w:t xml:space="preserve"> a § 30 odst. 4 zákona č. 250/2000 Sb., o </w:t>
      </w:r>
      <w:r w:rsidRPr="009364C6">
        <w:t xml:space="preserve">rozpočtových pravidlech územních rozpočtů, </w:t>
      </w:r>
      <w:r>
        <w:t>ve</w:t>
      </w:r>
      <w:r w:rsidRPr="007E002B">
        <w:t xml:space="preserve"> znění</w:t>
      </w:r>
      <w:r>
        <w:t xml:space="preserve"> pozdějších předpisů</w:t>
      </w:r>
      <w:r w:rsidRPr="009364C6">
        <w:t>,</w:t>
      </w:r>
    </w:p>
    <w:p w14:paraId="16C14D7A" w14:textId="77777777" w:rsidR="00C22E13" w:rsidRDefault="00C22E13" w:rsidP="002F4345">
      <w:pPr>
        <w:pStyle w:val="Seznamsodrkami"/>
      </w:pPr>
    </w:p>
    <w:p w14:paraId="10C5FE3D" w14:textId="77777777" w:rsidR="00C22E13" w:rsidRPr="00494372" w:rsidRDefault="00C22E13" w:rsidP="002F4345">
      <w:pPr>
        <w:tabs>
          <w:tab w:val="left" w:pos="284"/>
        </w:tabs>
        <w:jc w:val="both"/>
        <w:rPr>
          <w:b/>
          <w:bCs/>
        </w:rPr>
      </w:pPr>
      <w:r w:rsidRPr="000A223C">
        <w:rPr>
          <w:b/>
          <w:bCs/>
        </w:rPr>
        <w:t>a)</w:t>
      </w:r>
      <w:r>
        <w:rPr>
          <w:b/>
          <w:bCs/>
        </w:rPr>
        <w:tab/>
      </w:r>
      <w:r>
        <w:rPr>
          <w:b/>
          <w:bCs/>
          <w:spacing w:val="60"/>
        </w:rPr>
        <w:t>uděluje souhlas</w:t>
      </w:r>
      <w:r>
        <w:rPr>
          <w:bCs/>
        </w:rPr>
        <w:t> Gymnáziu a Jazykové škole s právem státní jazykové zkoušky Břeclav</w:t>
      </w:r>
      <w:r>
        <w:t>,</w:t>
      </w:r>
      <w:r w:rsidRPr="00DD1F16">
        <w:t xml:space="preserve"> příspěvkové</w:t>
      </w:r>
      <w:r>
        <w:t xml:space="preserve"> </w:t>
      </w:r>
      <w:r w:rsidRPr="00DD1F16">
        <w:t>o</w:t>
      </w:r>
      <w:r>
        <w:t xml:space="preserve">rganizaci k převodu prostředků </w:t>
      </w:r>
      <w:r w:rsidRPr="00991ADB">
        <w:t>ve</w:t>
      </w:r>
      <w:r w:rsidRPr="00DD1F16">
        <w:t xml:space="preserve"> výši</w:t>
      </w:r>
      <w:r>
        <w:t xml:space="preserve"> 400.000,00 Kč z rezervního fondu </w:t>
      </w:r>
      <w:r w:rsidRPr="00DD1F16">
        <w:t>do fondu investic</w:t>
      </w:r>
      <w:r>
        <w:t>,</w:t>
      </w:r>
    </w:p>
    <w:p w14:paraId="0DD87B46" w14:textId="77777777" w:rsidR="00C22E13" w:rsidRPr="00494372" w:rsidRDefault="00C22E13" w:rsidP="002F4345">
      <w:pPr>
        <w:tabs>
          <w:tab w:val="left" w:pos="284"/>
        </w:tabs>
        <w:jc w:val="both"/>
        <w:rPr>
          <w:b/>
          <w:bCs/>
        </w:rPr>
      </w:pPr>
      <w:r w:rsidRPr="000A223C">
        <w:rPr>
          <w:b/>
          <w:bCs/>
        </w:rPr>
        <w:lastRenderedPageBreak/>
        <w:t>b)</w:t>
      </w:r>
      <w:r>
        <w:rPr>
          <w:b/>
          <w:bCs/>
        </w:rPr>
        <w:tab/>
      </w:r>
      <w:r>
        <w:rPr>
          <w:b/>
          <w:bCs/>
          <w:spacing w:val="60"/>
        </w:rPr>
        <w:t>uděluje souhlas</w:t>
      </w:r>
      <w:r>
        <w:rPr>
          <w:bCs/>
        </w:rPr>
        <w:t> Základní umělecké škole Oslavany</w:t>
      </w:r>
      <w:r>
        <w:t>,</w:t>
      </w:r>
      <w:r w:rsidRPr="00DD1F16">
        <w:t xml:space="preserve"> příspěvkové</w:t>
      </w:r>
      <w:r>
        <w:t xml:space="preserve"> </w:t>
      </w:r>
      <w:r w:rsidRPr="00DD1F16">
        <w:t>o</w:t>
      </w:r>
      <w:r>
        <w:t xml:space="preserve">rganizaci k převodu prostředků </w:t>
      </w:r>
      <w:r w:rsidRPr="00991ADB">
        <w:t>ve</w:t>
      </w:r>
      <w:r w:rsidRPr="00DD1F16">
        <w:t xml:space="preserve"> výši</w:t>
      </w:r>
      <w:r>
        <w:t xml:space="preserve"> 70.000 Kč z rezervního fondu </w:t>
      </w:r>
      <w:r w:rsidRPr="00DD1F16">
        <w:t>do fondu investic</w:t>
      </w:r>
      <w:r>
        <w:t>,</w:t>
      </w:r>
    </w:p>
    <w:p w14:paraId="44FDDD22" w14:textId="77777777" w:rsidR="00C22E13" w:rsidRDefault="00C22E13" w:rsidP="002F4345">
      <w:pPr>
        <w:jc w:val="both"/>
      </w:pPr>
    </w:p>
    <w:p w14:paraId="5A193DBD" w14:textId="77777777" w:rsidR="00C22E13" w:rsidRPr="00494372" w:rsidRDefault="00C22E13" w:rsidP="002F4345">
      <w:pPr>
        <w:tabs>
          <w:tab w:val="left" w:pos="284"/>
        </w:tabs>
        <w:jc w:val="both"/>
        <w:rPr>
          <w:b/>
          <w:bCs/>
        </w:rPr>
      </w:pPr>
      <w:r w:rsidRPr="000A223C">
        <w:rPr>
          <w:b/>
          <w:bCs/>
        </w:rPr>
        <w:t>c)</w:t>
      </w:r>
      <w:r>
        <w:rPr>
          <w:b/>
          <w:bCs/>
        </w:rPr>
        <w:tab/>
      </w:r>
      <w:r>
        <w:rPr>
          <w:b/>
          <w:bCs/>
          <w:spacing w:val="60"/>
        </w:rPr>
        <w:t>uděluje souhlas</w:t>
      </w:r>
      <w:r>
        <w:rPr>
          <w:bCs/>
        </w:rPr>
        <w:t> Střednímu odbornému učilišti Kyjov</w:t>
      </w:r>
      <w:r>
        <w:t>,</w:t>
      </w:r>
      <w:r w:rsidRPr="00DD1F16">
        <w:t xml:space="preserve"> příspěvkové</w:t>
      </w:r>
      <w:r>
        <w:t xml:space="preserve"> </w:t>
      </w:r>
      <w:r w:rsidRPr="00DD1F16">
        <w:t>o</w:t>
      </w:r>
      <w:r>
        <w:t xml:space="preserve">rganizaci k převodu prostředků </w:t>
      </w:r>
      <w:r w:rsidRPr="00991ADB">
        <w:t>ve</w:t>
      </w:r>
      <w:r w:rsidRPr="00DD1F16">
        <w:t xml:space="preserve"> výši</w:t>
      </w:r>
      <w:r>
        <w:t xml:space="preserve"> 240.000 Kč z rezervního fondu </w:t>
      </w:r>
      <w:r w:rsidRPr="00DD1F16">
        <w:t>do fondu investic</w:t>
      </w:r>
      <w:r>
        <w:t>.</w:t>
      </w:r>
    </w:p>
    <w:p w14:paraId="73093CF4" w14:textId="77777777" w:rsidR="008E65D9" w:rsidRDefault="008E65D9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2050E74" w14:textId="5E4128F6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33 programu – </w:t>
      </w:r>
      <w:r w:rsidR="00187A24" w:rsidRPr="00187A24">
        <w:rPr>
          <w:rFonts w:ascii="Arial Black" w:hAnsi="Arial Black" w:cs="Arial Black"/>
          <w:sz w:val="28"/>
          <w:szCs w:val="28"/>
          <w:u w:val="single"/>
        </w:rPr>
        <w:t>Závazné ukazatele pro příspěvkové organizace zřizované Jihomoravským krajem v oblasti školství v roce 2021</w:t>
      </w:r>
    </w:p>
    <w:p w14:paraId="57085892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63AD079" w14:textId="547A9863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86A00">
        <w:rPr>
          <w:b/>
          <w:bCs/>
          <w:u w:val="single"/>
        </w:rPr>
        <w:t>909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B846572" w14:textId="77777777" w:rsidR="00187A24" w:rsidRPr="00000AD4" w:rsidRDefault="00187A24" w:rsidP="002F4345">
      <w:pPr>
        <w:pStyle w:val="Seznamsodrkami"/>
      </w:pPr>
      <w:r w:rsidRPr="00000AD4">
        <w:t>Rada Jihomoravského kraje v</w:t>
      </w:r>
      <w:r>
        <w:t> </w:t>
      </w:r>
      <w:r w:rsidRPr="00000AD4">
        <w:t>souladu s</w:t>
      </w:r>
      <w:r>
        <w:t> </w:t>
      </w:r>
      <w:r w:rsidRPr="00000AD4">
        <w:t>ustanovením § 59 odst. 1 zákona č. 129/2000 Sb., o</w:t>
      </w:r>
      <w:r>
        <w:t> </w:t>
      </w:r>
      <w:r w:rsidRPr="00000AD4">
        <w:t>krajích (krajské zřízení), ve</w:t>
      </w:r>
      <w:r>
        <w:t xml:space="preserve"> </w:t>
      </w:r>
      <w:r w:rsidRPr="00000AD4">
        <w:t>znění pozdějších předpisů</w:t>
      </w:r>
      <w:r>
        <w:t>,</w:t>
      </w:r>
    </w:p>
    <w:p w14:paraId="5134BEC0" w14:textId="77777777" w:rsidR="00187A24" w:rsidRPr="00000AD4" w:rsidRDefault="00187A24" w:rsidP="002F4345">
      <w:pPr>
        <w:pStyle w:val="Seznamsodrkami"/>
      </w:pPr>
    </w:p>
    <w:p w14:paraId="6F869ACC" w14:textId="50B7E2DD" w:rsidR="00187A24" w:rsidRPr="00193227" w:rsidRDefault="00187A24" w:rsidP="002F4345">
      <w:pPr>
        <w:pStyle w:val="Zkladntextodsazen2"/>
        <w:ind w:left="0"/>
        <w:rPr>
          <w:lang w:val="cs-CZ"/>
        </w:rPr>
      </w:pPr>
      <w:r w:rsidRPr="007E130D">
        <w:rPr>
          <w:b/>
          <w:spacing w:val="60"/>
          <w:lang w:val="cs-CZ"/>
        </w:rPr>
        <w:t>doporučuje</w:t>
      </w:r>
      <w:r>
        <w:rPr>
          <w:bCs/>
          <w:lang w:val="cs-CZ"/>
        </w:rPr>
        <w:t xml:space="preserve"> </w:t>
      </w:r>
      <w:r w:rsidRPr="007E130D">
        <w:t>Zastupitelstvu</w:t>
      </w:r>
      <w:r w:rsidRPr="00000AD4">
        <w:t xml:space="preserve"> Jihomoravského kraje v</w:t>
      </w:r>
      <w:r>
        <w:rPr>
          <w:lang w:val="cs-CZ"/>
        </w:rPr>
        <w:t> </w:t>
      </w:r>
      <w:r w:rsidRPr="00000AD4">
        <w:t>souladu s</w:t>
      </w:r>
      <w:r>
        <w:rPr>
          <w:lang w:val="cs-CZ"/>
        </w:rPr>
        <w:t> </w:t>
      </w:r>
      <w:r w:rsidRPr="00000AD4">
        <w:t>ustanovením § 35 odst. 2 písm. i)</w:t>
      </w:r>
      <w:r w:rsidRPr="00000AD4">
        <w:rPr>
          <w:u w:color="FF00FF"/>
        </w:rPr>
        <w:t xml:space="preserve"> zákona č. 129/2000 Sb., o krajích (krajské zřízení), </w:t>
      </w:r>
      <w:r w:rsidRPr="00000AD4">
        <w:t>ve</w:t>
      </w:r>
      <w:r>
        <w:rPr>
          <w:lang w:val="cs-CZ"/>
        </w:rPr>
        <w:t xml:space="preserve"> </w:t>
      </w:r>
      <w:r w:rsidRPr="00000AD4">
        <w:t>znění pozdějších předpisů, §</w:t>
      </w:r>
      <w:r>
        <w:rPr>
          <w:lang w:val="cs-CZ"/>
        </w:rPr>
        <w:t> </w:t>
      </w:r>
      <w:r w:rsidRPr="00000AD4">
        <w:t xml:space="preserve">12 odst. 2 písm. </w:t>
      </w:r>
      <w:r>
        <w:t>b)</w:t>
      </w:r>
      <w:r>
        <w:rPr>
          <w:lang w:val="cs-CZ"/>
        </w:rPr>
        <w:t xml:space="preserve"> a</w:t>
      </w:r>
      <w:r w:rsidRPr="004C2CF1">
        <w:t xml:space="preserve"> </w:t>
      </w:r>
      <w:r w:rsidRPr="00DC360E">
        <w:t xml:space="preserve">§ 28 odst. 7 </w:t>
      </w:r>
      <w:r w:rsidRPr="004C2CF1">
        <w:t>zákona</w:t>
      </w:r>
      <w:r w:rsidRPr="00000AD4">
        <w:t xml:space="preserve"> č. 250/2000 Sb., o</w:t>
      </w:r>
      <w:r>
        <w:rPr>
          <w:lang w:val="cs-CZ"/>
        </w:rPr>
        <w:t xml:space="preserve"> </w:t>
      </w:r>
      <w:r w:rsidRPr="00000AD4">
        <w:t>rozpočtových pravidlech územních rozpočtů, ve</w:t>
      </w:r>
      <w:r>
        <w:rPr>
          <w:lang w:val="cs-CZ"/>
        </w:rPr>
        <w:t xml:space="preserve"> </w:t>
      </w:r>
      <w:r w:rsidRPr="00000AD4">
        <w:t>znění pozdějších předpisů</w:t>
      </w:r>
      <w:r>
        <w:rPr>
          <w:lang w:val="cs-CZ"/>
        </w:rPr>
        <w:t>,</w:t>
      </w:r>
    </w:p>
    <w:p w14:paraId="19ED7627" w14:textId="77777777" w:rsidR="00187A24" w:rsidRPr="00000AD4" w:rsidRDefault="00187A24" w:rsidP="002F4345">
      <w:pPr>
        <w:pStyle w:val="Zkladntextodsazen2"/>
        <w:ind w:left="0"/>
      </w:pPr>
    </w:p>
    <w:p w14:paraId="45DA7B54" w14:textId="2963893C" w:rsidR="00187A24" w:rsidRDefault="00187A24" w:rsidP="002F4345">
      <w:pPr>
        <w:pStyle w:val="Zkladntextodsazen2"/>
        <w:tabs>
          <w:tab w:val="left" w:pos="284"/>
        </w:tabs>
        <w:ind w:left="0"/>
        <w:rPr>
          <w:lang w:val="cs-CZ"/>
        </w:rPr>
      </w:pPr>
      <w:r w:rsidRPr="0057477B">
        <w:rPr>
          <w:b/>
          <w:bCs/>
        </w:rPr>
        <w:t>a)</w:t>
      </w:r>
      <w:r>
        <w:rPr>
          <w:b/>
          <w:bCs/>
        </w:rPr>
        <w:tab/>
      </w:r>
      <w:r w:rsidRPr="00400A00">
        <w:rPr>
          <w:b/>
          <w:spacing w:val="60"/>
          <w:lang w:val="cs-CZ"/>
        </w:rPr>
        <w:t>schválit</w:t>
      </w:r>
      <w:r w:rsidRPr="00400A00">
        <w:rPr>
          <w:lang w:val="cs-CZ"/>
        </w:rPr>
        <w:t xml:space="preserve"> </w:t>
      </w:r>
      <w:r w:rsidRPr="00400A00">
        <w:t>změny závazných ukazatelů – příspěvků na provoz bez účelového určení pro</w:t>
      </w:r>
      <w:r>
        <w:rPr>
          <w:lang w:val="cs-CZ"/>
        </w:rPr>
        <w:t> </w:t>
      </w:r>
      <w:r w:rsidRPr="00400A00">
        <w:t xml:space="preserve">příspěvkové </w:t>
      </w:r>
      <w:r>
        <w:rPr>
          <w:lang w:val="cs-CZ"/>
        </w:rPr>
        <w:t>organizace zřizované Jihomoravským krajem</w:t>
      </w:r>
      <w:r w:rsidRPr="00400A00">
        <w:t xml:space="preserve"> v</w:t>
      </w:r>
      <w:r>
        <w:rPr>
          <w:lang w:val="cs-CZ"/>
        </w:rPr>
        <w:t> </w:t>
      </w:r>
      <w:r w:rsidRPr="00400A00">
        <w:t xml:space="preserve">oblasti školství </w:t>
      </w:r>
      <w:r>
        <w:rPr>
          <w:lang w:val="cs-CZ"/>
        </w:rPr>
        <w:t>pro</w:t>
      </w:r>
      <w:r w:rsidRPr="00400A00">
        <w:t xml:space="preserve"> rok 20</w:t>
      </w:r>
      <w:r>
        <w:rPr>
          <w:lang w:val="cs-CZ"/>
        </w:rPr>
        <w:t>21</w:t>
      </w:r>
      <w:r w:rsidRPr="00400A00">
        <w:t xml:space="preserve"> dle přílohy č.</w:t>
      </w:r>
      <w:r w:rsidR="00A5593E">
        <w:rPr>
          <w:lang w:val="cs-CZ"/>
        </w:rPr>
        <w:t xml:space="preserve"> </w:t>
      </w:r>
      <w:proofErr w:type="gramStart"/>
      <w:r w:rsidR="00A5593E">
        <w:rPr>
          <w:lang w:val="cs-CZ"/>
        </w:rPr>
        <w:t>20a</w:t>
      </w:r>
      <w:proofErr w:type="gramEnd"/>
      <w:r w:rsidRPr="00400A00">
        <w:t xml:space="preserve"> zápisu</w:t>
      </w:r>
      <w:r w:rsidRPr="00400A00">
        <w:rPr>
          <w:lang w:val="cs-CZ"/>
        </w:rPr>
        <w:t>,</w:t>
      </w:r>
    </w:p>
    <w:p w14:paraId="69BA1217" w14:textId="77777777" w:rsidR="00187A24" w:rsidRPr="00400A00" w:rsidRDefault="00187A24" w:rsidP="002F4345">
      <w:pPr>
        <w:pStyle w:val="Zkladntextodsazen2"/>
        <w:tabs>
          <w:tab w:val="left" w:pos="284"/>
        </w:tabs>
        <w:ind w:left="0"/>
      </w:pPr>
    </w:p>
    <w:p w14:paraId="2254EEA0" w14:textId="5FEE460B" w:rsidR="00187A24" w:rsidRDefault="00187A24" w:rsidP="002F4345">
      <w:pPr>
        <w:pStyle w:val="Odstavecseseznamem"/>
        <w:tabs>
          <w:tab w:val="left" w:pos="284"/>
        </w:tabs>
        <w:ind w:left="0"/>
        <w:jc w:val="both"/>
      </w:pPr>
      <w:r w:rsidRPr="0057477B">
        <w:rPr>
          <w:b/>
          <w:bCs/>
        </w:rPr>
        <w:t>b)</w:t>
      </w:r>
      <w:r>
        <w:rPr>
          <w:b/>
          <w:bCs/>
        </w:rPr>
        <w:tab/>
      </w:r>
      <w:r w:rsidRPr="0017240B">
        <w:rPr>
          <w:b/>
          <w:spacing w:val="60"/>
        </w:rPr>
        <w:t>schválit</w:t>
      </w:r>
      <w:r w:rsidRPr="0017240B">
        <w:t xml:space="preserve"> </w:t>
      </w:r>
      <w:r>
        <w:t>změnu</w:t>
      </w:r>
      <w:r w:rsidRPr="00400A00">
        <w:t xml:space="preserve"> závazn</w:t>
      </w:r>
      <w:r>
        <w:t xml:space="preserve">ého ukazatele – příspěvku na provoz účelově určeného </w:t>
      </w:r>
      <w:r w:rsidRPr="00E73624">
        <w:t>pro</w:t>
      </w:r>
      <w:r>
        <w:t> </w:t>
      </w:r>
      <w:r w:rsidRPr="00E73624">
        <w:t>příspěvkov</w:t>
      </w:r>
      <w:r>
        <w:t>ou</w:t>
      </w:r>
      <w:r w:rsidRPr="00E73624">
        <w:t xml:space="preserve"> organiza</w:t>
      </w:r>
      <w:r>
        <w:t>ci zřizovanou</w:t>
      </w:r>
      <w:r w:rsidRPr="0017240B">
        <w:t xml:space="preserve"> Jihomoravsk</w:t>
      </w:r>
      <w:r>
        <w:t>ým</w:t>
      </w:r>
      <w:r w:rsidRPr="0017240B">
        <w:t xml:space="preserve"> kraje</w:t>
      </w:r>
      <w:r>
        <w:t xml:space="preserve">m v oblasti školství </w:t>
      </w:r>
      <w:r w:rsidRPr="0017240B">
        <w:t>pro</w:t>
      </w:r>
      <w:r w:rsidRPr="00E73624">
        <w:t xml:space="preserve"> rok 20</w:t>
      </w:r>
      <w:r>
        <w:t xml:space="preserve">21 </w:t>
      </w:r>
      <w:r w:rsidRPr="00E73624">
        <w:t>dle</w:t>
      </w:r>
      <w:r>
        <w:t xml:space="preserve"> </w:t>
      </w:r>
      <w:r w:rsidRPr="00E73624">
        <w:t>příloh</w:t>
      </w:r>
      <w:r>
        <w:t>y</w:t>
      </w:r>
      <w:r w:rsidRPr="00E73624">
        <w:t xml:space="preserve"> č.</w:t>
      </w:r>
      <w:r w:rsidR="00A5593E">
        <w:rPr>
          <w:lang w:val="cs-CZ"/>
        </w:rPr>
        <w:t xml:space="preserve"> </w:t>
      </w:r>
      <w:proofErr w:type="gramStart"/>
      <w:r w:rsidR="00A5593E">
        <w:rPr>
          <w:lang w:val="cs-CZ"/>
        </w:rPr>
        <w:t>20b</w:t>
      </w:r>
      <w:proofErr w:type="gramEnd"/>
      <w:r w:rsidRPr="00E73624">
        <w:t xml:space="preserve"> zápisu</w:t>
      </w:r>
      <w:r>
        <w:t>,</w:t>
      </w:r>
    </w:p>
    <w:p w14:paraId="2F5323AD" w14:textId="77777777" w:rsidR="00187A24" w:rsidRDefault="00187A24" w:rsidP="002F4345">
      <w:pPr>
        <w:pStyle w:val="Odstavecseseznamem"/>
        <w:tabs>
          <w:tab w:val="left" w:pos="284"/>
        </w:tabs>
        <w:ind w:left="0"/>
        <w:jc w:val="both"/>
      </w:pPr>
    </w:p>
    <w:p w14:paraId="238C7C7D" w14:textId="0F32D835" w:rsidR="00187A24" w:rsidRPr="001D45CC" w:rsidRDefault="00187A24" w:rsidP="002F4345">
      <w:pPr>
        <w:pStyle w:val="Odstavecseseznamem"/>
        <w:tabs>
          <w:tab w:val="left" w:pos="284"/>
        </w:tabs>
        <w:ind w:left="0"/>
        <w:jc w:val="both"/>
      </w:pPr>
      <w:r w:rsidRPr="0057477B">
        <w:rPr>
          <w:b/>
          <w:bCs/>
        </w:rPr>
        <w:t>c)</w:t>
      </w:r>
      <w:r>
        <w:rPr>
          <w:b/>
          <w:spacing w:val="60"/>
        </w:rPr>
        <w:tab/>
      </w:r>
      <w:r w:rsidRPr="00400A00">
        <w:rPr>
          <w:b/>
          <w:spacing w:val="60"/>
        </w:rPr>
        <w:t>stanovit</w:t>
      </w:r>
      <w:r w:rsidRPr="00400A00">
        <w:t xml:space="preserve"> závazn</w:t>
      </w:r>
      <w:r>
        <w:t>é</w:t>
      </w:r>
      <w:r w:rsidRPr="00400A00">
        <w:t xml:space="preserve"> ukazatel</w:t>
      </w:r>
      <w:r>
        <w:t>e</w:t>
      </w:r>
      <w:r w:rsidRPr="00400A00">
        <w:t xml:space="preserve"> – příspěvk</w:t>
      </w:r>
      <w:r>
        <w:t>y</w:t>
      </w:r>
      <w:r w:rsidRPr="00400A00">
        <w:t xml:space="preserve"> na provoz účelově určen</w:t>
      </w:r>
      <w:r>
        <w:t>é</w:t>
      </w:r>
      <w:r w:rsidRPr="00400A00">
        <w:t xml:space="preserve"> pro příspěvk</w:t>
      </w:r>
      <w:r>
        <w:t>ové</w:t>
      </w:r>
      <w:r w:rsidRPr="00400A00">
        <w:t xml:space="preserve"> organizac</w:t>
      </w:r>
      <w:r>
        <w:t>e zřizované Jihomoravským krajem</w:t>
      </w:r>
      <w:r w:rsidRPr="00400A00">
        <w:t xml:space="preserve"> v</w:t>
      </w:r>
      <w:r>
        <w:t> </w:t>
      </w:r>
      <w:r w:rsidRPr="00400A00">
        <w:t xml:space="preserve">oblasti školství </w:t>
      </w:r>
      <w:r>
        <w:t>pro</w:t>
      </w:r>
      <w:r w:rsidRPr="00400A00">
        <w:t xml:space="preserve"> rok 20</w:t>
      </w:r>
      <w:r>
        <w:t>21</w:t>
      </w:r>
      <w:r w:rsidRPr="00400A00">
        <w:t xml:space="preserve"> dle příloh</w:t>
      </w:r>
      <w:r>
        <w:t>y</w:t>
      </w:r>
      <w:r w:rsidRPr="00400A00">
        <w:t xml:space="preserve"> č.</w:t>
      </w:r>
      <w:r w:rsidR="00A5593E">
        <w:rPr>
          <w:lang w:val="cs-CZ"/>
        </w:rPr>
        <w:t xml:space="preserve"> 20c</w:t>
      </w:r>
      <w:r w:rsidRPr="00400A00">
        <w:t xml:space="preserve"> zápisu</w:t>
      </w:r>
      <w:r>
        <w:t>.</w:t>
      </w:r>
    </w:p>
    <w:p w14:paraId="7E34EA33" w14:textId="71C41BA8" w:rsidR="00486A00" w:rsidRPr="009233B6" w:rsidRDefault="00486A00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904A95">
        <w:rPr>
          <w:b/>
        </w:rPr>
        <w:t xml:space="preserve"> č. 6 (k bodům č. 21 až 33)</w:t>
      </w:r>
      <w:r w:rsidRPr="009233B6">
        <w:rPr>
          <w:b/>
        </w:rPr>
        <w:t xml:space="preserve">: </w:t>
      </w:r>
      <w:proofErr w:type="gramStart"/>
      <w:r>
        <w:rPr>
          <w:b/>
        </w:rPr>
        <w:t>9</w:t>
      </w:r>
      <w:r w:rsidRPr="009233B6">
        <w:rPr>
          <w:b/>
        </w:rPr>
        <w:t xml:space="preserve"> – 0</w:t>
      </w:r>
      <w:proofErr w:type="gramEnd"/>
      <w:r w:rsidRPr="009233B6">
        <w:rPr>
          <w:b/>
        </w:rPr>
        <w:t xml:space="preserve"> – 0</w:t>
      </w:r>
    </w:p>
    <w:p w14:paraId="54CE1311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0BE5603" w14:textId="617FAB01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45 programu – </w:t>
      </w:r>
      <w:r w:rsidR="00EA7D42" w:rsidRPr="00EA7D42">
        <w:rPr>
          <w:rFonts w:ascii="Arial Black" w:hAnsi="Arial Black" w:cs="Arial Black"/>
          <w:sz w:val="28"/>
          <w:szCs w:val="28"/>
          <w:u w:val="single"/>
        </w:rPr>
        <w:t>Zpráva o vztazích obchodní společnosti Jihomoravská rozvojová společnost, s.r.o.</w:t>
      </w:r>
    </w:p>
    <w:p w14:paraId="20F6549C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5189BE6" w14:textId="4A839A7C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910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0D18F77" w14:textId="7BE9F064" w:rsidR="000872A2" w:rsidRPr="00603276" w:rsidRDefault="000872A2" w:rsidP="002F4345">
      <w:pPr>
        <w:tabs>
          <w:tab w:val="num" w:pos="360"/>
        </w:tabs>
        <w:jc w:val="both"/>
        <w:rPr>
          <w:rStyle w:val="Siln"/>
          <w:b w:val="0"/>
        </w:rPr>
      </w:pPr>
      <w:r w:rsidRPr="00603276">
        <w:t xml:space="preserve">Rada Jihomoravského kraje v souladu s ustanovením § 59 odst. 1 písm. </w:t>
      </w:r>
      <w:r>
        <w:t>i</w:t>
      </w:r>
      <w:r w:rsidRPr="00603276">
        <w:t>) zákona č.</w:t>
      </w:r>
      <w:r w:rsidR="00826045">
        <w:t> </w:t>
      </w:r>
      <w:r w:rsidRPr="00603276">
        <w:t>129/2000</w:t>
      </w:r>
      <w:r w:rsidR="00826045">
        <w:t> </w:t>
      </w:r>
      <w:r w:rsidRPr="00603276">
        <w:t>Sb., o krajích (krajské zřízení), v platném znění</w:t>
      </w:r>
      <w:r>
        <w:t>,</w:t>
      </w:r>
    </w:p>
    <w:p w14:paraId="7279A5AA" w14:textId="77777777" w:rsidR="000872A2" w:rsidRPr="00603276" w:rsidRDefault="000872A2" w:rsidP="002F4345">
      <w:pPr>
        <w:tabs>
          <w:tab w:val="num" w:pos="360"/>
        </w:tabs>
        <w:jc w:val="both"/>
        <w:rPr>
          <w:rStyle w:val="Siln"/>
          <w:b w:val="0"/>
        </w:rPr>
      </w:pPr>
    </w:p>
    <w:p w14:paraId="3FD55801" w14:textId="1455525F" w:rsidR="000872A2" w:rsidRPr="00603276" w:rsidRDefault="000872A2" w:rsidP="002F4345">
      <w:pPr>
        <w:pStyle w:val="Odstavecseseznamem"/>
        <w:overflowPunct w:val="0"/>
        <w:autoSpaceDE w:val="0"/>
        <w:autoSpaceDN w:val="0"/>
        <w:adjustRightInd w:val="0"/>
        <w:ind w:left="0"/>
        <w:jc w:val="both"/>
        <w:textAlignment w:val="baseline"/>
      </w:pPr>
      <w:r>
        <w:rPr>
          <w:b/>
          <w:spacing w:val="60"/>
        </w:rPr>
        <w:t>bere na vědomí</w:t>
      </w:r>
      <w:r w:rsidRPr="00603276">
        <w:t xml:space="preserve"> Zprávu o vztazích obchodní společnosti Jihomoravská rozvojová společnost, s.r.o., </w:t>
      </w:r>
      <w:r w:rsidRPr="00603276">
        <w:rPr>
          <w:rStyle w:val="st1"/>
        </w:rPr>
        <w:t>se sídlem</w:t>
      </w:r>
      <w:r>
        <w:rPr>
          <w:rStyle w:val="st1"/>
        </w:rPr>
        <w:t xml:space="preserve"> </w:t>
      </w:r>
      <w:r w:rsidRPr="00603276">
        <w:t xml:space="preserve">Žerotínovo náměstí 449/3, Veveří, 602 00 Brno, IČ: </w:t>
      </w:r>
      <w:r w:rsidRPr="00603276">
        <w:rPr>
          <w:rStyle w:val="nowrap"/>
          <w:bCs/>
        </w:rPr>
        <w:t>03953785,</w:t>
      </w:r>
      <w:r>
        <w:t xml:space="preserve"> za</w:t>
      </w:r>
      <w:r>
        <w:rPr>
          <w:lang w:val="cs-CZ"/>
        </w:rPr>
        <w:t> </w:t>
      </w:r>
      <w:r>
        <w:t>rok 2020</w:t>
      </w:r>
      <w:r w:rsidRPr="00603276">
        <w:t xml:space="preserve">, která tvoří přílohu č. </w:t>
      </w:r>
      <w:r w:rsidR="00A5593E">
        <w:rPr>
          <w:lang w:val="cs-CZ"/>
        </w:rPr>
        <w:t xml:space="preserve">21 </w:t>
      </w:r>
      <w:r>
        <w:t>zápisu</w:t>
      </w:r>
      <w:r w:rsidRPr="00603276">
        <w:t>.</w:t>
      </w:r>
    </w:p>
    <w:p w14:paraId="1E3F8BD1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6E38B26" w14:textId="0D0304F4" w:rsidR="00AE256C" w:rsidRDefault="00957FD6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46 programu – </w:t>
      </w:r>
      <w:r w:rsidR="000E30A1" w:rsidRPr="000E30A1">
        <w:rPr>
          <w:rFonts w:ascii="Arial Black" w:hAnsi="Arial Black" w:cs="Arial Black"/>
          <w:sz w:val="28"/>
          <w:szCs w:val="28"/>
          <w:u w:val="single"/>
        </w:rPr>
        <w:t>Rozhodnutí o poskytnutí dotace k</w:t>
      </w:r>
      <w:r w:rsidR="000E30A1">
        <w:rPr>
          <w:rFonts w:ascii="Arial Black" w:hAnsi="Arial Black" w:cs="Arial Black"/>
          <w:sz w:val="28"/>
          <w:szCs w:val="28"/>
          <w:u w:val="single"/>
        </w:rPr>
        <w:t> </w:t>
      </w:r>
      <w:r w:rsidR="000E30A1" w:rsidRPr="000E30A1">
        <w:rPr>
          <w:rFonts w:ascii="Arial Black" w:hAnsi="Arial Black" w:cs="Arial Black"/>
          <w:sz w:val="28"/>
          <w:szCs w:val="28"/>
          <w:u w:val="single"/>
        </w:rPr>
        <w:t>projektu „Domov pro seniory Hustopeče-výstavba“</w:t>
      </w:r>
    </w:p>
    <w:p w14:paraId="625DE973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7D1C6E8" w14:textId="59569DB5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911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BA8AF96" w14:textId="77777777" w:rsidR="00D46358" w:rsidRPr="0090414A" w:rsidRDefault="00D46358" w:rsidP="00826045">
      <w:pPr>
        <w:jc w:val="both"/>
        <w:rPr>
          <w:bCs/>
        </w:rPr>
      </w:pPr>
      <w:r w:rsidRPr="00B833D6">
        <w:rPr>
          <w:bCs/>
        </w:rPr>
        <w:t xml:space="preserve">Rada Jihomoravského kraje v souladu s ustanovením § 59 </w:t>
      </w:r>
      <w:r>
        <w:rPr>
          <w:bCs/>
        </w:rPr>
        <w:t xml:space="preserve">odst. 3 </w:t>
      </w:r>
      <w:r w:rsidRPr="00B833D6">
        <w:rPr>
          <w:bCs/>
        </w:rPr>
        <w:t>zákona č. 129/2000 Sb., o</w:t>
      </w:r>
      <w:r>
        <w:rPr>
          <w:bCs/>
        </w:rPr>
        <w:t> </w:t>
      </w:r>
      <w:r w:rsidRPr="00B833D6">
        <w:rPr>
          <w:bCs/>
        </w:rPr>
        <w:t xml:space="preserve">krajích (krajské zřízení), ve znění pozdějších předpisů, </w:t>
      </w:r>
    </w:p>
    <w:p w14:paraId="716501C7" w14:textId="77777777" w:rsidR="00D46358" w:rsidRDefault="00D46358" w:rsidP="00826045"/>
    <w:p w14:paraId="4B022BE6" w14:textId="66DE8443" w:rsidR="00D46358" w:rsidRDefault="00D46358" w:rsidP="00826045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bCs/>
          <w:lang w:eastAsia="cs-CZ"/>
        </w:rPr>
      </w:pPr>
      <w:r>
        <w:rPr>
          <w:b/>
          <w:bCs/>
          <w:spacing w:val="60"/>
        </w:rPr>
        <w:t>bere na vědomí</w:t>
      </w:r>
      <w:r>
        <w:rPr>
          <w:bCs/>
        </w:rPr>
        <w:t xml:space="preserve"> Rozhodnutí o poskytnutí dotace k projektu</w:t>
      </w:r>
      <w:r w:rsidRPr="002D154D">
        <w:rPr>
          <w:bCs/>
        </w:rPr>
        <w:t xml:space="preserve"> </w:t>
      </w:r>
      <w:bookmarkStart w:id="1" w:name="_Hlk25757503"/>
      <w:r>
        <w:rPr>
          <w:bCs/>
        </w:rPr>
        <w:t>„Domov pro seniory Hustopeče-výstavba“</w:t>
      </w:r>
      <w:bookmarkEnd w:id="1"/>
      <w:r>
        <w:rPr>
          <w:bCs/>
        </w:rPr>
        <w:t xml:space="preserve">, identifikační číslo 013D313006402, podanému do 3. výzvy Ministerstva práce a sociálních věcí, programu </w:t>
      </w:r>
      <w:r>
        <w:t>013 310 Rozvoj a obnova materiálně technické základny sociálních služeb 2016-2022</w:t>
      </w:r>
      <w:r w:rsidRPr="003A7CA2">
        <w:rPr>
          <w:bCs/>
        </w:rPr>
        <w:t>;</w:t>
      </w:r>
    </w:p>
    <w:p w14:paraId="2D5AF318" w14:textId="77777777" w:rsidR="00D46358" w:rsidRDefault="00D46358" w:rsidP="00826045">
      <w:pPr>
        <w:pStyle w:val="Odstavecseseznamem"/>
        <w:tabs>
          <w:tab w:val="left" w:pos="284"/>
        </w:tabs>
        <w:ind w:left="0"/>
        <w:contextualSpacing/>
        <w:jc w:val="both"/>
        <w:rPr>
          <w:bCs/>
          <w:lang w:eastAsia="cs-CZ"/>
        </w:rPr>
      </w:pPr>
    </w:p>
    <w:p w14:paraId="4C529AE0" w14:textId="45838113" w:rsidR="00AE256C" w:rsidRPr="00D46358" w:rsidRDefault="00D46358" w:rsidP="00826045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>
        <w:rPr>
          <w:b/>
          <w:bCs/>
          <w:spacing w:val="60"/>
        </w:rPr>
        <w:t>přijímá</w:t>
      </w:r>
      <w:r>
        <w:rPr>
          <w:bCs/>
          <w:lang w:eastAsia="cs-CZ"/>
        </w:rPr>
        <w:t xml:space="preserve"> Podmínky Rozhodnutí o poskytnutí dotace k </w:t>
      </w:r>
      <w:r>
        <w:rPr>
          <w:bCs/>
        </w:rPr>
        <w:t>projektu</w:t>
      </w:r>
      <w:r w:rsidRPr="002D154D">
        <w:rPr>
          <w:bCs/>
        </w:rPr>
        <w:t xml:space="preserve"> </w:t>
      </w:r>
      <w:r>
        <w:rPr>
          <w:bCs/>
        </w:rPr>
        <w:t>„Domov pro seniory Hustopeče-výstavba“, identifikační číslo 013D313006402,</w:t>
      </w:r>
      <w:r>
        <w:t xml:space="preserve"> vydané</w:t>
      </w:r>
      <w:r>
        <w:rPr>
          <w:bCs/>
        </w:rPr>
        <w:t xml:space="preserve"> Ministerstva práce a sociálních věcí, </w:t>
      </w:r>
      <w:r>
        <w:t xml:space="preserve">které jsou součástí řídícího dokumentu </w:t>
      </w:r>
      <w:r>
        <w:rPr>
          <w:bCs/>
          <w:lang w:eastAsia="cs-CZ"/>
        </w:rPr>
        <w:t>Rozhodnutí o poskytnutí dotace a</w:t>
      </w:r>
      <w:r w:rsidR="00A5593E">
        <w:rPr>
          <w:bCs/>
          <w:lang w:val="cs-CZ" w:eastAsia="cs-CZ"/>
        </w:rPr>
        <w:t> </w:t>
      </w:r>
      <w:r>
        <w:rPr>
          <w:bCs/>
          <w:lang w:eastAsia="cs-CZ"/>
        </w:rPr>
        <w:t>zavazuje se k jejich plnění</w:t>
      </w:r>
      <w:r>
        <w:rPr>
          <w:bCs/>
        </w:rPr>
        <w:t>.</w:t>
      </w:r>
      <w:r>
        <w:rPr>
          <w:bCs/>
          <w:lang w:eastAsia="cs-CZ"/>
        </w:rPr>
        <w:t xml:space="preserve"> </w:t>
      </w:r>
    </w:p>
    <w:p w14:paraId="0AB9C55A" w14:textId="77777777" w:rsidR="00826045" w:rsidRDefault="0082604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2" w:name="_Hlk25568305"/>
    </w:p>
    <w:p w14:paraId="180C6FA6" w14:textId="4C699D06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47 programu – </w:t>
      </w:r>
      <w:r w:rsidR="00A80B53" w:rsidRPr="00A80B53">
        <w:rPr>
          <w:rFonts w:ascii="Arial Black" w:hAnsi="Arial Black" w:cs="Arial Black"/>
          <w:sz w:val="28"/>
          <w:szCs w:val="28"/>
          <w:u w:val="single"/>
        </w:rPr>
        <w:t>Dotace v rámci Dotačního programu na výměnu kotlů v Jihomoravském kraji III financovaného z</w:t>
      </w:r>
      <w:r w:rsidR="00B554FC">
        <w:rPr>
          <w:rFonts w:ascii="Arial Black" w:hAnsi="Arial Black" w:cs="Arial Black"/>
          <w:sz w:val="28"/>
          <w:szCs w:val="28"/>
          <w:u w:val="single"/>
        </w:rPr>
        <w:t> </w:t>
      </w:r>
      <w:r w:rsidR="00A80B53" w:rsidRPr="00A80B53">
        <w:rPr>
          <w:rFonts w:ascii="Arial Black" w:hAnsi="Arial Black" w:cs="Arial Black"/>
          <w:sz w:val="28"/>
          <w:szCs w:val="28"/>
          <w:u w:val="single"/>
        </w:rPr>
        <w:t>OP ŽP</w:t>
      </w:r>
    </w:p>
    <w:bookmarkEnd w:id="2"/>
    <w:p w14:paraId="3023F8D7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F0E1928" w14:textId="3DD8475F" w:rsidR="00AE256C" w:rsidRDefault="008A7A85" w:rsidP="002F4345">
      <w:pPr>
        <w:jc w:val="both"/>
        <w:rPr>
          <w:b/>
          <w:bCs/>
          <w:u w:val="single"/>
        </w:rPr>
      </w:pPr>
      <w:bookmarkStart w:id="3" w:name="_Hlk25568327"/>
      <w:r>
        <w:rPr>
          <w:b/>
          <w:bCs/>
          <w:u w:val="single"/>
        </w:rPr>
        <w:t>Usnesení č.</w:t>
      </w:r>
      <w:r w:rsidR="00ED3B11">
        <w:rPr>
          <w:b/>
          <w:bCs/>
          <w:u w:val="single"/>
        </w:rPr>
        <w:t xml:space="preserve"> </w:t>
      </w:r>
      <w:r w:rsidR="00DB39A5">
        <w:rPr>
          <w:b/>
          <w:bCs/>
          <w:u w:val="single"/>
        </w:rPr>
        <w:t>912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EA422F9" w14:textId="3100AB5E" w:rsidR="00AD4EE2" w:rsidRDefault="00AD4EE2" w:rsidP="00CF4B60">
      <w:pPr>
        <w:pStyle w:val="Bezmezer0"/>
        <w:jc w:val="both"/>
        <w:rPr>
          <w:sz w:val="24"/>
          <w:szCs w:val="24"/>
        </w:rPr>
      </w:pPr>
      <w:r w:rsidRPr="00AD4EE2">
        <w:rPr>
          <w:sz w:val="24"/>
          <w:szCs w:val="24"/>
        </w:rPr>
        <w:t>Rada Jihomoravského kraje v souladu s ustanovením § 59 odst. 2 písm. a) zákona č. 129/2000</w:t>
      </w:r>
      <w:r w:rsidR="00CF4B60">
        <w:rPr>
          <w:sz w:val="24"/>
          <w:szCs w:val="24"/>
        </w:rPr>
        <w:t> </w:t>
      </w:r>
      <w:r w:rsidRPr="00AD4EE2">
        <w:rPr>
          <w:sz w:val="24"/>
          <w:szCs w:val="24"/>
        </w:rPr>
        <w:t>Sb., o krajích (krajské zřízení), ve znění pozdějších předpisů,</w:t>
      </w:r>
    </w:p>
    <w:p w14:paraId="6E5FD6EA" w14:textId="77777777" w:rsidR="00CF4B60" w:rsidRPr="00AD4EE2" w:rsidRDefault="00CF4B60" w:rsidP="002F4345">
      <w:pPr>
        <w:pStyle w:val="Bezmezer0"/>
        <w:rPr>
          <w:sz w:val="24"/>
          <w:szCs w:val="24"/>
        </w:rPr>
      </w:pPr>
    </w:p>
    <w:p w14:paraId="4C8E1ADA" w14:textId="59D0D0C3" w:rsidR="00AD4EE2" w:rsidRPr="00AD4EE2" w:rsidRDefault="00AD4EE2" w:rsidP="002F4345">
      <w:pPr>
        <w:pStyle w:val="Bezmezer0"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AD4EE2">
        <w:rPr>
          <w:b/>
          <w:bCs/>
          <w:spacing w:val="60"/>
          <w:sz w:val="24"/>
          <w:szCs w:val="24"/>
        </w:rPr>
        <w:t xml:space="preserve">schvaluje </w:t>
      </w:r>
      <w:r w:rsidRPr="00AD4EE2">
        <w:rPr>
          <w:sz w:val="24"/>
          <w:szCs w:val="24"/>
        </w:rPr>
        <w:t xml:space="preserve">změny Veřejnoprávních smluv o poskytnutí dotace dle Dotačního programu v rámci projektu „Snížení emisí z lokálního vytápění domácností v Jihomoravském kraji III“ v rámci 1 krajské výzvy Dotačního programu na výměnu kotlů v Jihomoravském kraji III financovaného v rámci projektu s evidenčním číslem CZ.05.2.32/0.0/0.0/19_117/0009908 dle seznamu tvořícího </w:t>
      </w:r>
      <w:r w:rsidR="002C1C5B">
        <w:rPr>
          <w:sz w:val="24"/>
          <w:szCs w:val="24"/>
        </w:rPr>
        <w:t xml:space="preserve">přílohu </w:t>
      </w:r>
      <w:r w:rsidRPr="00AD4EE2">
        <w:rPr>
          <w:sz w:val="24"/>
          <w:szCs w:val="24"/>
        </w:rPr>
        <w:t xml:space="preserve">č. </w:t>
      </w:r>
      <w:r w:rsidR="00A5593E">
        <w:rPr>
          <w:sz w:val="24"/>
          <w:szCs w:val="24"/>
        </w:rPr>
        <w:t xml:space="preserve">22a </w:t>
      </w:r>
      <w:r w:rsidRPr="00AD4EE2">
        <w:rPr>
          <w:sz w:val="24"/>
          <w:szCs w:val="24"/>
        </w:rPr>
        <w:t>zápisu;</w:t>
      </w:r>
    </w:p>
    <w:p w14:paraId="02A9074C" w14:textId="77777777" w:rsidR="00AD4EE2" w:rsidRPr="00AD4EE2" w:rsidRDefault="00AD4EE2" w:rsidP="002F4345">
      <w:pPr>
        <w:pStyle w:val="Bezmezer0"/>
        <w:tabs>
          <w:tab w:val="left" w:pos="284"/>
        </w:tabs>
        <w:jc w:val="both"/>
        <w:rPr>
          <w:sz w:val="24"/>
          <w:szCs w:val="24"/>
        </w:rPr>
      </w:pPr>
    </w:p>
    <w:p w14:paraId="2989A9E1" w14:textId="486E8357" w:rsidR="00AD4EE2" w:rsidRPr="00AD4EE2" w:rsidRDefault="00AD4EE2" w:rsidP="002F4345">
      <w:pPr>
        <w:pStyle w:val="Bezmezer0"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eop"/>
          <w:color w:val="000000"/>
          <w:sz w:val="24"/>
          <w:szCs w:val="24"/>
          <w:shd w:val="clear" w:color="auto" w:fill="FFFFFF"/>
        </w:rPr>
      </w:pPr>
      <w:r w:rsidRPr="00AD4EE2">
        <w:rPr>
          <w:b/>
          <w:bCs/>
          <w:spacing w:val="60"/>
          <w:sz w:val="24"/>
          <w:szCs w:val="24"/>
        </w:rPr>
        <w:t xml:space="preserve">schvaluje 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seznam příjemců, kterým se vypovídá Veřejnoprávní smlouva o poskytnutí dotace dle Dotačního programu v rámci projektu „Snížení emisí z lokálního vytápění domácností v Jihomoravském kraji III“ ze strany poskytovatele dotace v rámci 1. krajské výzvy Dotačního programu na výměnu kotlů v Jihomoravském kraji III, financovaného v rámci projektu s evidenčním číslem CZ.05.2.32/0.0/0.0/19_117/0009908 a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 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s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 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názvem „Snížení emisí z lokálního vytápění domácností v Jihomoravském kraji III“ z Operačního programu Životní prostředí, který tvoří přílohu č. </w:t>
      </w:r>
      <w:r w:rsidR="00A5593E">
        <w:rPr>
          <w:rStyle w:val="normaltextrun"/>
          <w:color w:val="000000"/>
          <w:sz w:val="24"/>
          <w:szCs w:val="24"/>
          <w:shd w:val="clear" w:color="auto" w:fill="FFFFFF"/>
        </w:rPr>
        <w:t xml:space="preserve">22b 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zápisu;</w:t>
      </w:r>
      <w:r w:rsidRPr="00AD4EE2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389429C8" w14:textId="68ACACD8" w:rsidR="00AD4EE2" w:rsidRPr="00AD4EE2" w:rsidRDefault="00AD4EE2" w:rsidP="002F4345">
      <w:pPr>
        <w:pStyle w:val="Bezmezer0"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normaltextrun"/>
          <w:sz w:val="24"/>
          <w:szCs w:val="24"/>
        </w:rPr>
      </w:pPr>
      <w:r w:rsidRPr="00AD4EE2">
        <w:rPr>
          <w:b/>
          <w:bCs/>
          <w:spacing w:val="60"/>
          <w:sz w:val="24"/>
          <w:szCs w:val="24"/>
        </w:rPr>
        <w:t xml:space="preserve">ruší </w:t>
      </w:r>
      <w:r w:rsidRPr="00AD4EE2">
        <w:rPr>
          <w:sz w:val="24"/>
          <w:szCs w:val="24"/>
        </w:rPr>
        <w:t xml:space="preserve">část usnesení č. 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 xml:space="preserve">64/20/R3 </w:t>
      </w:r>
      <w:r w:rsidRPr="00AD4EE2">
        <w:rPr>
          <w:sz w:val="24"/>
          <w:szCs w:val="24"/>
        </w:rPr>
        <w:t xml:space="preserve">ze dne 26.11.2020 přijatou pod písm. d), </w:t>
      </w:r>
      <w:r w:rsidRPr="00AD4EE2">
        <w:rPr>
          <w:rStyle w:val="normaltextrun"/>
          <w:sz w:val="24"/>
          <w:szCs w:val="24"/>
        </w:rPr>
        <w:t>kterou bylo schváleno poskytnutí dotace v rámci žádostí podaných do 1. krajské výzvy Dotačního programu na výměnu kotlů </w:t>
      </w:r>
      <w:r w:rsidRPr="00AD4EE2">
        <w:rPr>
          <w:rStyle w:val="scxw33044949"/>
          <w:sz w:val="24"/>
          <w:szCs w:val="24"/>
        </w:rPr>
        <w:t> </w:t>
      </w:r>
      <w:r w:rsidRPr="00AD4EE2">
        <w:rPr>
          <w:sz w:val="24"/>
          <w:szCs w:val="24"/>
        </w:rPr>
        <w:t xml:space="preserve"> </w:t>
      </w:r>
      <w:r w:rsidRPr="00AD4EE2">
        <w:rPr>
          <w:rStyle w:val="normaltextrun"/>
          <w:sz w:val="24"/>
          <w:szCs w:val="24"/>
        </w:rPr>
        <w:t>v Jihomoravském kraji III, financovaného v rámci projektu Jihomoravského kraje</w:t>
      </w:r>
      <w:r w:rsidRPr="00AD4EE2">
        <w:rPr>
          <w:rStyle w:val="scxw33044949"/>
          <w:sz w:val="24"/>
          <w:szCs w:val="24"/>
        </w:rPr>
        <w:t> 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s názvem „Snížení emisí z lokálního vytápění domácností v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 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Jihomoravském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kraji III“ a s evidenčním číslem CZ.05.2.32/0.0/0.0/19_117/</w:t>
      </w:r>
      <w:proofErr w:type="gramStart"/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0009908  z</w:t>
      </w:r>
      <w:proofErr w:type="gramEnd"/>
      <w:r>
        <w:rPr>
          <w:rStyle w:val="normaltextrun"/>
          <w:color w:val="000000"/>
          <w:sz w:val="24"/>
          <w:szCs w:val="24"/>
          <w:shd w:val="clear" w:color="auto" w:fill="FFFFFF"/>
        </w:rPr>
        <w:t> </w:t>
      </w:r>
      <w:r w:rsidRPr="00AD4EE2">
        <w:rPr>
          <w:rStyle w:val="normaltextrun"/>
          <w:color w:val="000000"/>
          <w:sz w:val="24"/>
          <w:szCs w:val="24"/>
          <w:shd w:val="clear" w:color="auto" w:fill="FFFFFF"/>
        </w:rPr>
        <w:t>Operačního programu Životní prostředí</w:t>
      </w:r>
      <w:r w:rsidRPr="00AD4EE2">
        <w:rPr>
          <w:rStyle w:val="normaltextrun"/>
          <w:sz w:val="24"/>
          <w:szCs w:val="24"/>
        </w:rPr>
        <w:t xml:space="preserve"> panu J</w:t>
      </w:r>
      <w:r w:rsidR="00466806">
        <w:rPr>
          <w:rStyle w:val="normaltextrun"/>
          <w:sz w:val="24"/>
          <w:szCs w:val="24"/>
        </w:rPr>
        <w:t>.</w:t>
      </w:r>
      <w:r w:rsidRPr="00AD4EE2">
        <w:rPr>
          <w:rStyle w:val="normaltextrun"/>
          <w:sz w:val="24"/>
          <w:szCs w:val="24"/>
        </w:rPr>
        <w:t xml:space="preserve"> B</w:t>
      </w:r>
      <w:r w:rsidR="00466806">
        <w:rPr>
          <w:rStyle w:val="normaltextrun"/>
          <w:sz w:val="24"/>
          <w:szCs w:val="24"/>
        </w:rPr>
        <w:t>.</w:t>
      </w:r>
      <w:r w:rsidRPr="00AD4EE2">
        <w:rPr>
          <w:rStyle w:val="normaltextrun"/>
          <w:sz w:val="24"/>
          <w:szCs w:val="24"/>
        </w:rPr>
        <w:t>, ve výši 100.000,00 Kč.</w:t>
      </w:r>
    </w:p>
    <w:bookmarkEnd w:id="3"/>
    <w:p w14:paraId="041D4D06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320834B" w14:textId="47E1C800" w:rsidR="00AE256C" w:rsidRDefault="00957FD6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48 programu – </w:t>
      </w:r>
      <w:r w:rsidR="00355075" w:rsidRPr="00355075">
        <w:rPr>
          <w:rFonts w:ascii="Arial Black" w:hAnsi="Arial Black" w:cs="Arial Black"/>
          <w:sz w:val="28"/>
          <w:szCs w:val="28"/>
          <w:u w:val="single"/>
        </w:rPr>
        <w:t>Dotace v rámci dotačního programu „Podpora boje proti suchu, zadržení vody v krajině a</w:t>
      </w:r>
      <w:r w:rsidR="00355075">
        <w:rPr>
          <w:rFonts w:ascii="Arial Black" w:hAnsi="Arial Black" w:cs="Arial Black"/>
          <w:sz w:val="28"/>
          <w:szCs w:val="28"/>
          <w:u w:val="single"/>
        </w:rPr>
        <w:t> </w:t>
      </w:r>
      <w:r w:rsidR="00355075" w:rsidRPr="00355075">
        <w:rPr>
          <w:rFonts w:ascii="Arial Black" w:hAnsi="Arial Black" w:cs="Arial Black"/>
          <w:sz w:val="28"/>
          <w:szCs w:val="28"/>
          <w:u w:val="single"/>
        </w:rPr>
        <w:t>následná péče o zeleň na území Jihomoravského kraje v</w:t>
      </w:r>
      <w:r w:rsidR="00355075">
        <w:rPr>
          <w:rFonts w:ascii="Arial Black" w:hAnsi="Arial Black" w:cs="Arial Black"/>
          <w:sz w:val="28"/>
          <w:szCs w:val="28"/>
          <w:u w:val="single"/>
        </w:rPr>
        <w:t> </w:t>
      </w:r>
      <w:r w:rsidR="00355075" w:rsidRPr="00355075">
        <w:rPr>
          <w:rFonts w:ascii="Arial Black" w:hAnsi="Arial Black" w:cs="Arial Black"/>
          <w:sz w:val="28"/>
          <w:szCs w:val="28"/>
          <w:u w:val="single"/>
        </w:rPr>
        <w:t>roce 2021“</w:t>
      </w:r>
    </w:p>
    <w:p w14:paraId="4159C337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BA2EF45" w14:textId="6428562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ED3B11">
        <w:rPr>
          <w:b/>
          <w:bCs/>
          <w:u w:val="single"/>
        </w:rPr>
        <w:t xml:space="preserve"> </w:t>
      </w:r>
      <w:r w:rsidR="00DB39A5">
        <w:rPr>
          <w:b/>
          <w:bCs/>
          <w:u w:val="single"/>
        </w:rPr>
        <w:t>913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3DCD0AE" w14:textId="77777777" w:rsidR="009D2128" w:rsidRPr="00EE7D05" w:rsidRDefault="009D2128" w:rsidP="002F4345">
      <w:pPr>
        <w:pStyle w:val="Odstavecseseznamem"/>
        <w:ind w:left="0"/>
        <w:jc w:val="both"/>
      </w:pPr>
      <w:r w:rsidRPr="00EE7D05">
        <w:t>Rada Jihomoravského kraje v souladu s ustanovením § 59 odst. 1 a odst. 2 písm. a) zákona č. 129/2000 Sb., o krajích (krajské zřízení), ve znění pozdějších předpisů,</w:t>
      </w:r>
    </w:p>
    <w:p w14:paraId="393E8225" w14:textId="77777777" w:rsidR="009D2128" w:rsidRPr="00EE7D05" w:rsidRDefault="009D2128" w:rsidP="002F4345">
      <w:pPr>
        <w:jc w:val="both"/>
        <w:rPr>
          <w:shd w:val="clear" w:color="auto" w:fill="FFFF00"/>
        </w:rPr>
      </w:pPr>
    </w:p>
    <w:p w14:paraId="2E13A49A" w14:textId="2C62AC1A" w:rsidR="009D2128" w:rsidRDefault="009D2128" w:rsidP="002F4345">
      <w:pPr>
        <w:pStyle w:val="Odstavecseseznamem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</w:pPr>
      <w:r w:rsidRPr="00B24E66">
        <w:rPr>
          <w:b/>
          <w:spacing w:val="60"/>
        </w:rPr>
        <w:t>schvaluje</w:t>
      </w:r>
      <w:r w:rsidRPr="00EE7D05">
        <w:rPr>
          <w:b/>
          <w:spacing w:val="50"/>
        </w:rPr>
        <w:t xml:space="preserve"> </w:t>
      </w:r>
      <w:r w:rsidRPr="0019460F">
        <w:t>poskytnutí dotac</w:t>
      </w:r>
      <w:r>
        <w:t>e</w:t>
      </w:r>
      <w:r w:rsidRPr="0019460F">
        <w:t xml:space="preserve"> z rozpočtu Jihomoravského kraje pro rok 20</w:t>
      </w:r>
      <w:r>
        <w:t>21</w:t>
      </w:r>
      <w:r w:rsidRPr="0019460F">
        <w:t xml:space="preserve"> v rámci </w:t>
      </w:r>
      <w:r>
        <w:t>1</w:t>
      </w:r>
      <w:r w:rsidRPr="00DB522B">
        <w:t>. kola výzvy dotačního programu „</w:t>
      </w:r>
      <w:r w:rsidRPr="00CF235B">
        <w:t xml:space="preserve">Podpora </w:t>
      </w:r>
      <w:r>
        <w:t>boje proti suchu, zad</w:t>
      </w:r>
      <w:r w:rsidRPr="00CF235B">
        <w:t>r</w:t>
      </w:r>
      <w:r>
        <w:t>žení vody v krajině a následná péče o zeleň na</w:t>
      </w:r>
      <w:r w:rsidRPr="00CF235B">
        <w:t> území Jihomoravského kraje v roce 20</w:t>
      </w:r>
      <w:r>
        <w:t>21</w:t>
      </w:r>
      <w:r w:rsidRPr="00DB522B">
        <w:t>“ žadatel</w:t>
      </w:r>
      <w:r>
        <w:t>i</w:t>
      </w:r>
      <w:r w:rsidRPr="00DB522B">
        <w:t xml:space="preserve">, ve výši a na účel dle přílohy č. </w:t>
      </w:r>
      <w:proofErr w:type="gramStart"/>
      <w:r w:rsidR="00112D80">
        <w:rPr>
          <w:lang w:val="cs-CZ"/>
        </w:rPr>
        <w:t>23a</w:t>
      </w:r>
      <w:proofErr w:type="gramEnd"/>
      <w:r w:rsidR="00112D80">
        <w:rPr>
          <w:lang w:val="cs-CZ"/>
        </w:rPr>
        <w:t xml:space="preserve"> </w:t>
      </w:r>
      <w:r w:rsidRPr="00DB522B">
        <w:t>zápis</w:t>
      </w:r>
      <w:r w:rsidR="002F3A66">
        <w:rPr>
          <w:lang w:val="cs-CZ"/>
        </w:rPr>
        <w:t>u</w:t>
      </w:r>
      <w:r w:rsidRPr="00DB522B">
        <w:t xml:space="preserve"> za podmínek stanovených ve vzoru smlouvy, který byl schválen v</w:t>
      </w:r>
      <w:r>
        <w:t> </w:t>
      </w:r>
      <w:r w:rsidRPr="00DB522B">
        <w:t xml:space="preserve">rámci </w:t>
      </w:r>
      <w:r>
        <w:t xml:space="preserve">tohoto </w:t>
      </w:r>
      <w:r w:rsidRPr="00DB522B">
        <w:t>dotačního programu</w:t>
      </w:r>
      <w:r>
        <w:t>;</w:t>
      </w:r>
    </w:p>
    <w:p w14:paraId="429E75A5" w14:textId="77777777" w:rsidR="009D2128" w:rsidRDefault="009D2128" w:rsidP="002F4345">
      <w:pPr>
        <w:pStyle w:val="Odstavecseseznamem"/>
        <w:tabs>
          <w:tab w:val="left" w:pos="284"/>
        </w:tabs>
        <w:suppressAutoHyphens/>
        <w:ind w:left="0"/>
        <w:jc w:val="both"/>
      </w:pPr>
    </w:p>
    <w:p w14:paraId="541422A4" w14:textId="03F3326F" w:rsidR="009D2128" w:rsidRPr="00592E50" w:rsidRDefault="009D2128" w:rsidP="002F4345">
      <w:pPr>
        <w:pStyle w:val="Odstavecseseznamem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</w:pPr>
      <w:r w:rsidRPr="00592E50">
        <w:rPr>
          <w:b/>
          <w:spacing w:val="60"/>
        </w:rPr>
        <w:t xml:space="preserve">schvaluje </w:t>
      </w:r>
      <w:r w:rsidRPr="005C6B06">
        <w:t xml:space="preserve">změnu </w:t>
      </w:r>
      <w:r w:rsidRPr="00592E50">
        <w:t>dotačního programu „Podpora boje proti suchu, zadržení vody v krajině a následná péče o zeleň na území Jihomoravského kraje v roce 2021“</w:t>
      </w:r>
      <w:r>
        <w:t xml:space="preserve">, která zahrnuje </w:t>
      </w:r>
      <w:r w:rsidRPr="006F678D">
        <w:t xml:space="preserve">u </w:t>
      </w:r>
      <w:r w:rsidRPr="006F678D">
        <w:rPr>
          <w:szCs w:val="22"/>
        </w:rPr>
        <w:t>Dotačního titulu 4 – Koncepční dokumenty k opatřením ke zmírnění dopadů klimatických změn</w:t>
      </w:r>
      <w:r w:rsidRPr="00592E50">
        <w:t xml:space="preserve"> </w:t>
      </w:r>
      <w:r>
        <w:t xml:space="preserve">prodloužení kola výzvy, doby uznatelných výdajů projektu a doby předložení závěrečného vyúčtování </w:t>
      </w:r>
      <w:r w:rsidRPr="00592E50">
        <w:t>dle přílohy č.</w:t>
      </w:r>
      <w:r w:rsidR="00112D80">
        <w:rPr>
          <w:lang w:val="cs-CZ"/>
        </w:rPr>
        <w:t xml:space="preserve"> </w:t>
      </w:r>
      <w:proofErr w:type="gramStart"/>
      <w:r w:rsidR="00112D80">
        <w:rPr>
          <w:lang w:val="cs-CZ"/>
        </w:rPr>
        <w:t>23b</w:t>
      </w:r>
      <w:proofErr w:type="gramEnd"/>
      <w:r w:rsidRPr="00592E50">
        <w:t xml:space="preserve"> zápisu</w:t>
      </w:r>
      <w:r w:rsidR="00112D80">
        <w:rPr>
          <w:lang w:val="cs-CZ"/>
        </w:rPr>
        <w:t>,</w:t>
      </w:r>
    </w:p>
    <w:p w14:paraId="2381D668" w14:textId="77777777" w:rsidR="009D2128" w:rsidRPr="00EE7D05" w:rsidRDefault="009D2128" w:rsidP="002F4345">
      <w:pPr>
        <w:tabs>
          <w:tab w:val="left" w:pos="284"/>
        </w:tabs>
      </w:pPr>
    </w:p>
    <w:p w14:paraId="470B0BAD" w14:textId="77777777" w:rsidR="009D2128" w:rsidRPr="00EE7D05" w:rsidRDefault="009D2128" w:rsidP="002F4345">
      <w:pPr>
        <w:pStyle w:val="Odstavecseseznamem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</w:pPr>
      <w:r w:rsidRPr="00B24E66">
        <w:rPr>
          <w:b/>
          <w:spacing w:val="60"/>
        </w:rPr>
        <w:t>doporučuje</w:t>
      </w:r>
      <w:r w:rsidRPr="00EE7D05">
        <w:rPr>
          <w:b/>
          <w:spacing w:val="50"/>
        </w:rPr>
        <w:t xml:space="preserve"> </w:t>
      </w:r>
      <w:r w:rsidRPr="00CC6F4A">
        <w:t xml:space="preserve">Zastupitelstvu Jihomoravského kraje v souladu s ustanovením </w:t>
      </w:r>
      <w:r w:rsidRPr="00D848B6">
        <w:t>§ 36 písm.</w:t>
      </w:r>
      <w:r>
        <w:t> </w:t>
      </w:r>
      <w:r w:rsidRPr="00D848B6">
        <w:t>c) a d)</w:t>
      </w:r>
      <w:r w:rsidRPr="00CC6F4A">
        <w:t xml:space="preserve"> zákona č. 129/2000 Sb., o krajích (krajské zřízení), ve znění pozdějších předpisů,</w:t>
      </w:r>
    </w:p>
    <w:p w14:paraId="0DCBD906" w14:textId="77777777" w:rsidR="009D2128" w:rsidRPr="00923F8E" w:rsidRDefault="009D2128" w:rsidP="002F4345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6051613E" w14:textId="38438A0E" w:rsidR="009D2128" w:rsidRPr="00EA2A25" w:rsidRDefault="009D2128" w:rsidP="002F4345">
      <w:pPr>
        <w:pStyle w:val="Odstavecseseznamem"/>
        <w:numPr>
          <w:ilvl w:val="1"/>
          <w:numId w:val="7"/>
        </w:numPr>
        <w:tabs>
          <w:tab w:val="left" w:pos="284"/>
        </w:tabs>
        <w:suppressAutoHyphens/>
        <w:ind w:left="0" w:firstLine="0"/>
        <w:jc w:val="both"/>
        <w:rPr>
          <w:b/>
        </w:rPr>
      </w:pPr>
      <w:r w:rsidRPr="00B24E66">
        <w:rPr>
          <w:b/>
          <w:spacing w:val="60"/>
        </w:rPr>
        <w:t>schválit</w:t>
      </w:r>
      <w:r w:rsidRPr="00EE7D05">
        <w:rPr>
          <w:b/>
          <w:spacing w:val="40"/>
        </w:rPr>
        <w:t xml:space="preserve"> </w:t>
      </w:r>
      <w:r w:rsidRPr="00CC6F4A">
        <w:t>poskytnutí dotací z rozpočtu Jihomoravského kraje pro rok 202</w:t>
      </w:r>
      <w:r>
        <w:t>1</w:t>
      </w:r>
      <w:r w:rsidRPr="00CC6F4A">
        <w:t xml:space="preserve"> v rámci 1. kola výzvy dotačního programu „Podpora boje proti suchu, zadržení vody v krajině a následná péče o zeleň na území Jihomoravského kraje v roce 202</w:t>
      </w:r>
      <w:r>
        <w:t>1</w:t>
      </w:r>
      <w:r w:rsidRPr="00CC6F4A">
        <w:t>“ žadatelům, ve výši a</w:t>
      </w:r>
      <w:r w:rsidR="00CF4B60">
        <w:rPr>
          <w:lang w:val="cs-CZ"/>
        </w:rPr>
        <w:t> </w:t>
      </w:r>
      <w:r w:rsidRPr="00CC6F4A">
        <w:t>na</w:t>
      </w:r>
      <w:r w:rsidR="00CF4B60">
        <w:rPr>
          <w:lang w:val="cs-CZ"/>
        </w:rPr>
        <w:t> </w:t>
      </w:r>
      <w:r w:rsidRPr="00CC6F4A">
        <w:t xml:space="preserve">účely dle přílohy č. </w:t>
      </w:r>
      <w:r w:rsidR="00112D80">
        <w:rPr>
          <w:lang w:val="cs-CZ"/>
        </w:rPr>
        <w:t>23c</w:t>
      </w:r>
      <w:r w:rsidRPr="00CC6F4A">
        <w:t xml:space="preserve"> zápisu</w:t>
      </w:r>
      <w:r w:rsidR="00112D80">
        <w:rPr>
          <w:lang w:val="cs-CZ"/>
        </w:rPr>
        <w:t xml:space="preserve"> </w:t>
      </w:r>
      <w:r w:rsidRPr="00CC6F4A">
        <w:t>za podmínek stanovených ve vzoru smlouvy, který byl schválen v rámci tohoto dotačního programu;</w:t>
      </w:r>
    </w:p>
    <w:p w14:paraId="2D0C6BDB" w14:textId="77777777" w:rsidR="009D2128" w:rsidRPr="00EA2A25" w:rsidRDefault="009D2128" w:rsidP="002F4345">
      <w:pPr>
        <w:pStyle w:val="Odstavecseseznamem"/>
        <w:tabs>
          <w:tab w:val="left" w:pos="284"/>
        </w:tabs>
        <w:ind w:left="0"/>
        <w:rPr>
          <w:b/>
        </w:rPr>
      </w:pPr>
    </w:p>
    <w:p w14:paraId="50926C5A" w14:textId="45F6EE7F" w:rsidR="009D2128" w:rsidRPr="00EE7D05" w:rsidRDefault="009D2128" w:rsidP="002F4345">
      <w:pPr>
        <w:pStyle w:val="Odstavecseseznamem"/>
        <w:numPr>
          <w:ilvl w:val="1"/>
          <w:numId w:val="7"/>
        </w:numPr>
        <w:tabs>
          <w:tab w:val="left" w:pos="284"/>
        </w:tabs>
        <w:suppressAutoHyphens/>
        <w:ind w:left="0" w:firstLine="0"/>
        <w:jc w:val="both"/>
        <w:rPr>
          <w:b/>
        </w:rPr>
      </w:pPr>
      <w:r w:rsidRPr="00CC6F4A">
        <w:rPr>
          <w:b/>
          <w:spacing w:val="60"/>
        </w:rPr>
        <w:t>neschválit</w:t>
      </w:r>
      <w:r w:rsidRPr="00CC6F4A">
        <w:t xml:space="preserve"> poskytnutí dotací z rozpočtu Jihomoravského kraje pro rok 202</w:t>
      </w:r>
      <w:r>
        <w:t>1</w:t>
      </w:r>
      <w:r w:rsidRPr="00CC6F4A">
        <w:t xml:space="preserve"> v rámci 1. kola výzvy dotačního programu „Podpora boje proti suchu, zadržení vody v krajině a</w:t>
      </w:r>
      <w:r>
        <w:t> </w:t>
      </w:r>
      <w:r w:rsidRPr="00CC6F4A">
        <w:t>následná péče o zeleň na území Jihomoravského kraje v roce 202</w:t>
      </w:r>
      <w:r>
        <w:t>1</w:t>
      </w:r>
      <w:r w:rsidRPr="00CC6F4A">
        <w:t>“ žadatelům, na účely a</w:t>
      </w:r>
      <w:r>
        <w:t> </w:t>
      </w:r>
      <w:r w:rsidRPr="00CC6F4A">
        <w:t>z důvodů dle přílohy č</w:t>
      </w:r>
      <w:r>
        <w:t>.</w:t>
      </w:r>
      <w:r w:rsidR="00112D80">
        <w:rPr>
          <w:lang w:val="cs-CZ"/>
        </w:rPr>
        <w:t xml:space="preserve"> </w:t>
      </w:r>
      <w:proofErr w:type="gramStart"/>
      <w:r w:rsidR="00112D80">
        <w:rPr>
          <w:lang w:val="cs-CZ"/>
        </w:rPr>
        <w:t>23d</w:t>
      </w:r>
      <w:proofErr w:type="gramEnd"/>
      <w:r w:rsidR="00112D80">
        <w:rPr>
          <w:lang w:val="cs-CZ"/>
        </w:rPr>
        <w:t xml:space="preserve"> </w:t>
      </w:r>
      <w:r w:rsidRPr="00CC6F4A">
        <w:t>zápisu.</w:t>
      </w:r>
    </w:p>
    <w:p w14:paraId="1E5D7BAF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0338948" w14:textId="73831A26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49 programu – </w:t>
      </w:r>
      <w:r w:rsidR="00490AD1" w:rsidRPr="00490AD1">
        <w:rPr>
          <w:rFonts w:ascii="Arial Black" w:hAnsi="Arial Black" w:cs="Arial Black"/>
          <w:sz w:val="28"/>
          <w:szCs w:val="28"/>
          <w:u w:val="single"/>
        </w:rPr>
        <w:t>Dotace v rámci dotačního programu Podpora přípravy rekonstrukcí historických sportovních zařízení tělocvičných jednot a obcí v Jihomoravském kraji v</w:t>
      </w:r>
      <w:r w:rsidR="00B554FC">
        <w:rPr>
          <w:rFonts w:ascii="Arial Black" w:hAnsi="Arial Black" w:cs="Arial Black"/>
          <w:sz w:val="28"/>
          <w:szCs w:val="28"/>
          <w:u w:val="single"/>
        </w:rPr>
        <w:t> </w:t>
      </w:r>
      <w:r w:rsidR="00490AD1" w:rsidRPr="00490AD1">
        <w:rPr>
          <w:rFonts w:ascii="Arial Black" w:hAnsi="Arial Black" w:cs="Arial Black"/>
          <w:sz w:val="28"/>
          <w:szCs w:val="28"/>
          <w:u w:val="single"/>
        </w:rPr>
        <w:t>roce 2021</w:t>
      </w:r>
    </w:p>
    <w:p w14:paraId="34266C12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10CAB02" w14:textId="0384998B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914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BDAEFBB" w14:textId="4F72B9BD" w:rsidR="00C32351" w:rsidRDefault="00C32351" w:rsidP="00BA5ECD">
      <w:pPr>
        <w:jc w:val="both"/>
      </w:pPr>
      <w:r w:rsidRPr="47521BFC">
        <w:t xml:space="preserve">Rada Jihomoravského kraje </w:t>
      </w:r>
      <w:r w:rsidRPr="47521BFC">
        <w:rPr>
          <w:rFonts w:eastAsia="SimSun"/>
        </w:rPr>
        <w:t xml:space="preserve">v souladu </w:t>
      </w:r>
      <w:r w:rsidRPr="47521BFC">
        <w:t>s ustanovením § 59 odst. 1 a odst. 3 zákona č.</w:t>
      </w:r>
      <w:r w:rsidR="00BA5ECD">
        <w:t> </w:t>
      </w:r>
      <w:r w:rsidRPr="47521BFC">
        <w:t>129/2000</w:t>
      </w:r>
      <w:r w:rsidR="00BA5ECD">
        <w:t> </w:t>
      </w:r>
      <w:r w:rsidRPr="47521BFC">
        <w:t>Sb., o krajích (krajské zřízení), ve znění pozdějších předpisů,</w:t>
      </w:r>
    </w:p>
    <w:p w14:paraId="292BB639" w14:textId="77777777" w:rsidR="00C32351" w:rsidRPr="00B659DA" w:rsidRDefault="00C32351" w:rsidP="00BA5ECD">
      <w:pPr>
        <w:tabs>
          <w:tab w:val="left" w:pos="284"/>
        </w:tabs>
        <w:jc w:val="both"/>
        <w:rPr>
          <w:iCs/>
        </w:rPr>
      </w:pPr>
    </w:p>
    <w:p w14:paraId="0CFA61A8" w14:textId="33BA9557" w:rsidR="00C32351" w:rsidRPr="00785DB9" w:rsidRDefault="00C32351" w:rsidP="0044015E">
      <w:pPr>
        <w:numPr>
          <w:ilvl w:val="0"/>
          <w:numId w:val="100"/>
        </w:numPr>
        <w:tabs>
          <w:tab w:val="clear" w:pos="448"/>
          <w:tab w:val="num" w:pos="0"/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SimSun"/>
        </w:rPr>
      </w:pPr>
      <w:r w:rsidRPr="47521BFC">
        <w:rPr>
          <w:rFonts w:eastAsia="SimSun"/>
          <w:b/>
          <w:bCs/>
          <w:spacing w:val="60"/>
        </w:rPr>
        <w:t>schvaluje</w:t>
      </w:r>
      <w:r w:rsidRPr="47521BFC">
        <w:rPr>
          <w:rFonts w:eastAsia="SimSun"/>
          <w:b/>
          <w:bCs/>
        </w:rPr>
        <w:t xml:space="preserve"> </w:t>
      </w:r>
      <w:r>
        <w:rPr>
          <w:rFonts w:eastAsia="SimSun"/>
        </w:rPr>
        <w:t xml:space="preserve">výjimku z čl. </w:t>
      </w:r>
      <w:r w:rsidRPr="0021115C">
        <w:rPr>
          <w:rFonts w:eastAsia="SimSun"/>
        </w:rPr>
        <w:t xml:space="preserve">5. písm. c) dotačního programu </w:t>
      </w:r>
      <w:r>
        <w:rPr>
          <w:rFonts w:eastAsia="SimSun"/>
        </w:rPr>
        <w:t>„</w:t>
      </w:r>
      <w:r w:rsidRPr="00574779">
        <w:rPr>
          <w:rFonts w:eastAsia="SimSun"/>
        </w:rPr>
        <w:t>Podpora přípravy rekonstrukcí historických sportovních zařízení tělocvičných jednot a obcí v Jihomoravském kraji v roce 20</w:t>
      </w:r>
      <w:r>
        <w:rPr>
          <w:rFonts w:eastAsia="SimSun"/>
        </w:rPr>
        <w:t xml:space="preserve">21“ schváleného usnesením Rady Jihomoravského kraje </w:t>
      </w:r>
      <w:r w:rsidRPr="006C007C">
        <w:t xml:space="preserve">č. </w:t>
      </w:r>
      <w:r w:rsidRPr="0021115C">
        <w:t xml:space="preserve">379/21/R7 </w:t>
      </w:r>
      <w:r>
        <w:t>dne 13.</w:t>
      </w:r>
      <w:r w:rsidR="00BA5ECD">
        <w:t> </w:t>
      </w:r>
      <w:r>
        <w:t xml:space="preserve">01. 2021 pro </w:t>
      </w:r>
      <w:r w:rsidRPr="00785DB9">
        <w:t xml:space="preserve">žadatele </w:t>
      </w:r>
      <w:r w:rsidRPr="00785DB9">
        <w:rPr>
          <w:rFonts w:eastAsia="SimSun"/>
        </w:rPr>
        <w:t xml:space="preserve">Tělocvičná jednota Sokol Brno I, se sídlem Kounicova 686/22, IČ: 00557650 </w:t>
      </w:r>
      <w:r w:rsidRPr="00785DB9">
        <w:rPr>
          <w:rFonts w:eastAsia="SimSun"/>
        </w:rPr>
        <w:lastRenderedPageBreak/>
        <w:t>na projekt: „Oprava konstrukcí a prostoru pod Horní tělocvičnou Sokola Brno I“</w:t>
      </w:r>
      <w:r w:rsidRPr="00785DB9">
        <w:rPr>
          <w:color w:val="000000"/>
          <w:shd w:val="clear" w:color="auto" w:fill="FFFFFF"/>
        </w:rPr>
        <w:t>, a</w:t>
      </w:r>
      <w:r>
        <w:rPr>
          <w:color w:val="000000"/>
          <w:shd w:val="clear" w:color="auto" w:fill="FFFFFF"/>
        </w:rPr>
        <w:t> </w:t>
      </w:r>
      <w:r w:rsidRPr="00785DB9">
        <w:rPr>
          <w:color w:val="000000"/>
          <w:shd w:val="clear" w:color="auto" w:fill="FFFFFF"/>
        </w:rPr>
        <w:t xml:space="preserve">to z podmínky, že stavba, </w:t>
      </w:r>
      <w:r w:rsidRPr="00AF0787">
        <w:t>která slouží k tělovýchovné činnosti</w:t>
      </w:r>
      <w:r w:rsidRPr="00785DB9">
        <w:rPr>
          <w:color w:val="000000"/>
          <w:shd w:val="clear" w:color="auto" w:fill="FFFFFF"/>
        </w:rPr>
        <w:t>, vyžaduje celkovou obnovu</w:t>
      </w:r>
      <w:r w:rsidRPr="00785DB9">
        <w:rPr>
          <w:rFonts w:eastAsia="SimSun"/>
        </w:rPr>
        <w:t>,</w:t>
      </w:r>
    </w:p>
    <w:p w14:paraId="7C811F4D" w14:textId="77777777" w:rsidR="00C32351" w:rsidRPr="00EF2934" w:rsidRDefault="00C32351" w:rsidP="00BA5ECD">
      <w:pPr>
        <w:tabs>
          <w:tab w:val="left" w:pos="284"/>
        </w:tabs>
        <w:jc w:val="both"/>
        <w:rPr>
          <w:rFonts w:eastAsia="SimSun"/>
        </w:rPr>
      </w:pPr>
    </w:p>
    <w:p w14:paraId="009AD2CC" w14:textId="532D614B" w:rsidR="00C32351" w:rsidRPr="00B659DA" w:rsidRDefault="00C32351" w:rsidP="0044015E">
      <w:pPr>
        <w:pStyle w:val="Odstavecseseznamem"/>
        <w:numPr>
          <w:ilvl w:val="0"/>
          <w:numId w:val="100"/>
        </w:numPr>
        <w:tabs>
          <w:tab w:val="left" w:pos="284"/>
        </w:tabs>
        <w:suppressAutoHyphens/>
        <w:ind w:left="0" w:firstLine="0"/>
        <w:jc w:val="both"/>
        <w:rPr>
          <w:b/>
          <w:bCs/>
        </w:rPr>
      </w:pPr>
      <w:r w:rsidRPr="47521BFC">
        <w:rPr>
          <w:rFonts w:eastAsia="SimSun"/>
          <w:b/>
          <w:bCs/>
          <w:spacing w:val="60"/>
        </w:rPr>
        <w:t xml:space="preserve">doporučuje </w:t>
      </w:r>
      <w:r w:rsidRPr="00B659DA">
        <w:rPr>
          <w:rFonts w:eastAsia="SimSun"/>
        </w:rPr>
        <w:t>Zastupitelstvu Jihomoravského kraje v</w:t>
      </w:r>
      <w:r>
        <w:rPr>
          <w:rFonts w:eastAsia="SimSun"/>
        </w:rPr>
        <w:t xml:space="preserve"> </w:t>
      </w:r>
      <w:r w:rsidRPr="00B659DA">
        <w:rPr>
          <w:rFonts w:eastAsia="SimSun"/>
        </w:rPr>
        <w:t>souladu s</w:t>
      </w:r>
      <w:r>
        <w:rPr>
          <w:rFonts w:eastAsia="SimSun"/>
        </w:rPr>
        <w:t xml:space="preserve"> </w:t>
      </w:r>
      <w:r w:rsidRPr="00B659DA">
        <w:rPr>
          <w:rFonts w:eastAsia="SimSun"/>
        </w:rPr>
        <w:t xml:space="preserve">ustanovením </w:t>
      </w:r>
      <w:r>
        <w:rPr>
          <w:rFonts w:eastAsia="SimSun"/>
        </w:rPr>
        <w:t>§</w:t>
      </w:r>
      <w:r w:rsidRPr="00B659DA">
        <w:rPr>
          <w:rFonts w:eastAsia="SimSun"/>
        </w:rPr>
        <w:t xml:space="preserve"> 36 písm.</w:t>
      </w:r>
      <w:r w:rsidR="00BA5ECD">
        <w:rPr>
          <w:rFonts w:eastAsia="SimSun"/>
          <w:lang w:val="cs-CZ"/>
        </w:rPr>
        <w:t> </w:t>
      </w:r>
      <w:r w:rsidRPr="00B659DA">
        <w:rPr>
          <w:rFonts w:eastAsia="SimSun"/>
        </w:rPr>
        <w:t>c) zákona č. 129/2000 Sb., o krajích (krajské zřízení), ve znění pozdějších předpisů,</w:t>
      </w:r>
    </w:p>
    <w:p w14:paraId="4E959F78" w14:textId="77777777" w:rsidR="00C32351" w:rsidRPr="00B659DA" w:rsidRDefault="00C32351" w:rsidP="00BA5ECD">
      <w:pPr>
        <w:pStyle w:val="Odstavecseseznamem"/>
        <w:tabs>
          <w:tab w:val="left" w:pos="284"/>
        </w:tabs>
        <w:ind w:left="0"/>
        <w:rPr>
          <w:rFonts w:eastAsia="SimSun"/>
        </w:rPr>
      </w:pPr>
    </w:p>
    <w:p w14:paraId="5D13A3BF" w14:textId="27E53401" w:rsidR="00C32351" w:rsidRPr="0021115C" w:rsidRDefault="00C32351" w:rsidP="00BA5ECD">
      <w:pPr>
        <w:tabs>
          <w:tab w:val="num" w:pos="0"/>
          <w:tab w:val="left" w:pos="284"/>
          <w:tab w:val="left" w:pos="709"/>
        </w:tabs>
        <w:jc w:val="both"/>
        <w:rPr>
          <w:rFonts w:eastAsia="SimSun"/>
          <w:lang w:eastAsia="ar-SA"/>
        </w:rPr>
      </w:pPr>
      <w:r w:rsidRPr="0021115C">
        <w:rPr>
          <w:rFonts w:eastAsia="SimSun"/>
          <w:b/>
          <w:bCs/>
          <w:spacing w:val="60"/>
          <w:lang w:eastAsia="ar-SA"/>
        </w:rPr>
        <w:t xml:space="preserve">schválit </w:t>
      </w:r>
      <w:r w:rsidRPr="0021115C">
        <w:rPr>
          <w:rFonts w:eastAsia="SimSun"/>
          <w:lang w:eastAsia="ar-SA"/>
        </w:rPr>
        <w:t xml:space="preserve">poskytnutí dotací z rozpočtu Jihomoravského kraje pro rok 2021 v rámci dotačního programu „Podpora přípravy rekonstrukcí historických sportovních zařízení tělocvičných jednot a obcí v Jihomoravském kraji v roce 2021“ žadatelům, ve výši a na účely uvedené v příloze č. </w:t>
      </w:r>
      <w:r w:rsidR="00112D80">
        <w:rPr>
          <w:rFonts w:eastAsia="SimSun"/>
          <w:lang w:eastAsia="ar-SA"/>
        </w:rPr>
        <w:t>24</w:t>
      </w:r>
      <w:r w:rsidRPr="0021115C">
        <w:rPr>
          <w:rFonts w:eastAsia="SimSun"/>
          <w:lang w:eastAsia="ar-SA"/>
        </w:rPr>
        <w:t xml:space="preserve"> zápis</w:t>
      </w:r>
      <w:r w:rsidR="00112D80">
        <w:rPr>
          <w:rFonts w:eastAsia="SimSun"/>
          <w:lang w:eastAsia="ar-SA"/>
        </w:rPr>
        <w:t>u</w:t>
      </w:r>
      <w:r w:rsidRPr="0021115C">
        <w:rPr>
          <w:rFonts w:eastAsia="SimSun"/>
          <w:lang w:eastAsia="ar-SA"/>
        </w:rPr>
        <w:t>, za podmínek stanovených ve vzoru smlouvy, který byl schválen v rámci dotačního programu „Podpora přípravy rekonstrukcí historických sportovních zařízení tělocvičných jednot a obcí v Jihomoravském kraji v roce 2021“ usnesením Rady Jihomoravského kraje č. 379/21/R7 dne 13. 01. 2021.</w:t>
      </w:r>
    </w:p>
    <w:p w14:paraId="5412D886" w14:textId="77777777" w:rsidR="0063657F" w:rsidRDefault="0063657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B80EEB7" w14:textId="302AC095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50 programu – </w:t>
      </w:r>
      <w:r w:rsidR="0017524F" w:rsidRPr="0017524F">
        <w:rPr>
          <w:rFonts w:ascii="Arial Black" w:hAnsi="Arial Black" w:cs="Arial Black"/>
          <w:sz w:val="28"/>
          <w:szCs w:val="28"/>
          <w:u w:val="single"/>
        </w:rPr>
        <w:t>Dotace v rámci dotačního programu Podpora včelařství v Jihomoravském kraji pro rok 2021</w:t>
      </w:r>
    </w:p>
    <w:p w14:paraId="3C5295BB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7470A10" w14:textId="1E2888FC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915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4894968" w14:textId="77777777" w:rsidR="0017524F" w:rsidRPr="00677348" w:rsidRDefault="0017524F" w:rsidP="002F4345">
      <w:pPr>
        <w:pStyle w:val="Zhlav"/>
        <w:tabs>
          <w:tab w:val="clear" w:pos="4536"/>
          <w:tab w:val="clear" w:pos="9072"/>
          <w:tab w:val="left" w:pos="284"/>
          <w:tab w:val="left" w:pos="9000"/>
        </w:tabs>
        <w:jc w:val="both"/>
        <w:rPr>
          <w:iCs/>
          <w:color w:val="000000"/>
        </w:rPr>
      </w:pPr>
      <w:r w:rsidRPr="00B12618">
        <w:t>Rada Jihomoravského kraje v</w:t>
      </w:r>
      <w:r>
        <w:t xml:space="preserve"> </w:t>
      </w:r>
      <w:r w:rsidRPr="00B12618">
        <w:t>souladu s</w:t>
      </w:r>
      <w:r>
        <w:t xml:space="preserve"> </w:t>
      </w:r>
      <w:proofErr w:type="spellStart"/>
      <w:r>
        <w:t>ust</w:t>
      </w:r>
      <w:proofErr w:type="spellEnd"/>
      <w:r>
        <w:t xml:space="preserve">. </w:t>
      </w:r>
      <w:r w:rsidRPr="00B12618">
        <w:t xml:space="preserve">§ 59 </w:t>
      </w:r>
      <w:r>
        <w:rPr>
          <w:iCs/>
        </w:rPr>
        <w:t xml:space="preserve">odst. 1, odst. </w:t>
      </w:r>
      <w:r w:rsidRPr="00B12618">
        <w:rPr>
          <w:iCs/>
        </w:rPr>
        <w:t xml:space="preserve">2 písm. a) </w:t>
      </w:r>
      <w:r w:rsidRPr="00B36520">
        <w:rPr>
          <w:iCs/>
        </w:rPr>
        <w:t xml:space="preserve">a </w:t>
      </w:r>
      <w:r w:rsidRPr="00B36520">
        <w:t>odst. 3</w:t>
      </w:r>
      <w:r w:rsidRPr="00B12618">
        <w:t xml:space="preserve"> zákona č.</w:t>
      </w:r>
      <w:r>
        <w:t> </w:t>
      </w:r>
      <w:r w:rsidRPr="00B12618">
        <w:t>129/2000 Sb., o krajích (krajské zřízení), ve znění pozdějších předpisů,</w:t>
      </w:r>
    </w:p>
    <w:p w14:paraId="51D2173D" w14:textId="77777777" w:rsidR="0017524F" w:rsidRPr="00875435" w:rsidRDefault="0017524F" w:rsidP="002F4345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iCs/>
          <w:color w:val="000000"/>
        </w:rPr>
      </w:pPr>
    </w:p>
    <w:p w14:paraId="03D24DC4" w14:textId="6FB01E2C" w:rsidR="0017524F" w:rsidRPr="008926BB" w:rsidRDefault="0017524F" w:rsidP="002F4345">
      <w:pPr>
        <w:pStyle w:val="Zhlav"/>
        <w:numPr>
          <w:ilvl w:val="0"/>
          <w:numId w:val="9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iCs/>
          <w:color w:val="000000"/>
        </w:rPr>
      </w:pPr>
      <w:r w:rsidRPr="007D6F73">
        <w:rPr>
          <w:b/>
          <w:spacing w:val="60"/>
        </w:rPr>
        <w:t>schvaluje</w:t>
      </w:r>
      <w:r>
        <w:rPr>
          <w:b/>
          <w:spacing w:val="60"/>
        </w:rPr>
        <w:t xml:space="preserve"> </w:t>
      </w:r>
      <w:r w:rsidRPr="008926BB">
        <w:rPr>
          <w:rFonts w:eastAsia="SimSun"/>
          <w:szCs w:val="20"/>
        </w:rPr>
        <w:t xml:space="preserve">změnu </w:t>
      </w:r>
      <w:r>
        <w:rPr>
          <w:rFonts w:eastAsia="SimSun"/>
          <w:szCs w:val="20"/>
        </w:rPr>
        <w:t xml:space="preserve">čl. 4.1. </w:t>
      </w:r>
      <w:r w:rsidRPr="008926BB">
        <w:rPr>
          <w:rFonts w:eastAsia="SimSun"/>
          <w:szCs w:val="20"/>
        </w:rPr>
        <w:t xml:space="preserve">dotačního programu </w:t>
      </w:r>
      <w:r w:rsidRPr="008926BB">
        <w:t>„</w:t>
      </w:r>
      <w:r w:rsidRPr="00B12618">
        <w:t>Podpora včelařství</w:t>
      </w:r>
      <w:r>
        <w:t xml:space="preserve"> v Jihomoravském kraji pro rok 2021</w:t>
      </w:r>
      <w:r w:rsidRPr="008926BB">
        <w:rPr>
          <w:rFonts w:eastAsia="SimSun"/>
          <w:szCs w:val="20"/>
        </w:rPr>
        <w:t>“</w:t>
      </w:r>
      <w:r>
        <w:rPr>
          <w:rFonts w:eastAsia="SimSun"/>
          <w:szCs w:val="20"/>
        </w:rPr>
        <w:t xml:space="preserve"> schváleného </w:t>
      </w:r>
      <w:r>
        <w:t>Radou</w:t>
      </w:r>
      <w:r w:rsidRPr="00EB5F29">
        <w:t xml:space="preserve"> Jihomoravského kraje </w:t>
      </w:r>
      <w:r>
        <w:t>na</w:t>
      </w:r>
      <w:r w:rsidRPr="00EB5F29">
        <w:t xml:space="preserve"> </w:t>
      </w:r>
      <w:r>
        <w:t>7</w:t>
      </w:r>
      <w:r w:rsidRPr="00EB5F29">
        <w:t xml:space="preserve">. schůzi konané dne </w:t>
      </w:r>
      <w:r>
        <w:t>13</w:t>
      </w:r>
      <w:r w:rsidRPr="00EB5F29">
        <w:t>.</w:t>
      </w:r>
      <w:r>
        <w:t> </w:t>
      </w:r>
      <w:r w:rsidRPr="00EB5F29">
        <w:t>01.</w:t>
      </w:r>
      <w:r>
        <w:t> </w:t>
      </w:r>
      <w:r w:rsidRPr="00EB5F29">
        <w:t>20</w:t>
      </w:r>
      <w:r>
        <w:t>21</w:t>
      </w:r>
      <w:r w:rsidRPr="00EB5F29">
        <w:t xml:space="preserve"> usnesením č. </w:t>
      </w:r>
      <w:r>
        <w:t>381</w:t>
      </w:r>
      <w:r w:rsidRPr="00EB5F29">
        <w:t>/</w:t>
      </w:r>
      <w:r>
        <w:t>21</w:t>
      </w:r>
      <w:r w:rsidRPr="00EB5F29">
        <w:t>/R</w:t>
      </w:r>
      <w:r>
        <w:t>7</w:t>
      </w:r>
      <w:r>
        <w:rPr>
          <w:rFonts w:eastAsia="SimSun"/>
          <w:szCs w:val="20"/>
        </w:rPr>
        <w:t xml:space="preserve">, kterou dochází ke snížení celkové částky určené na dotační program z částky 1.450.000 Kč na částku 1.100.500 Kč a ke snížení orientačních limitů určených na dotační tituly; nové znění dotačního programu </w:t>
      </w:r>
      <w:r w:rsidRPr="000F12F7">
        <w:t>„</w:t>
      </w:r>
      <w:r w:rsidRPr="00B12618">
        <w:t>Podpora včelařství</w:t>
      </w:r>
      <w:r>
        <w:t xml:space="preserve"> v Jihomoravském kraji pro rok 2021</w:t>
      </w:r>
      <w:r w:rsidRPr="000F12F7">
        <w:rPr>
          <w:rFonts w:eastAsia="SimSun"/>
          <w:szCs w:val="20"/>
        </w:rPr>
        <w:t>“</w:t>
      </w:r>
      <w:r>
        <w:rPr>
          <w:rFonts w:eastAsia="SimSun"/>
          <w:szCs w:val="20"/>
        </w:rPr>
        <w:t xml:space="preserve"> je přílohou č. </w:t>
      </w:r>
      <w:r w:rsidR="00112D80">
        <w:rPr>
          <w:rFonts w:eastAsia="SimSun"/>
          <w:szCs w:val="20"/>
        </w:rPr>
        <w:t xml:space="preserve">25a </w:t>
      </w:r>
      <w:r>
        <w:rPr>
          <w:rFonts w:eastAsia="SimSun"/>
          <w:szCs w:val="20"/>
        </w:rPr>
        <w:t>zápisu</w:t>
      </w:r>
      <w:r w:rsidRPr="008926BB">
        <w:rPr>
          <w:rFonts w:eastAsia="SimSun"/>
          <w:szCs w:val="20"/>
        </w:rPr>
        <w:t>,</w:t>
      </w:r>
    </w:p>
    <w:p w14:paraId="35FDFA12" w14:textId="77777777" w:rsidR="0017524F" w:rsidRPr="008926BB" w:rsidRDefault="0017524F" w:rsidP="002F4345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iCs/>
          <w:color w:val="000000"/>
        </w:rPr>
      </w:pPr>
    </w:p>
    <w:p w14:paraId="6B6F6246" w14:textId="5E251B65" w:rsidR="0017524F" w:rsidRPr="007D6F73" w:rsidRDefault="0017524F" w:rsidP="002F4345">
      <w:pPr>
        <w:pStyle w:val="Zhlav"/>
        <w:numPr>
          <w:ilvl w:val="0"/>
          <w:numId w:val="9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iCs/>
          <w:color w:val="000000"/>
        </w:rPr>
      </w:pPr>
      <w:r w:rsidRPr="007D6F73">
        <w:rPr>
          <w:b/>
          <w:spacing w:val="60"/>
        </w:rPr>
        <w:t>schvaluje</w:t>
      </w:r>
      <w:r w:rsidRPr="007D6F73">
        <w:rPr>
          <w:bCs/>
        </w:rPr>
        <w:t xml:space="preserve"> poskytnutí dotací z</w:t>
      </w:r>
      <w:r>
        <w:rPr>
          <w:bCs/>
        </w:rPr>
        <w:t xml:space="preserve"> </w:t>
      </w:r>
      <w:r w:rsidRPr="007D6F73">
        <w:rPr>
          <w:bCs/>
        </w:rPr>
        <w:t>rozpočtu Jihomoravského kraje</w:t>
      </w:r>
      <w:r>
        <w:rPr>
          <w:bCs/>
        </w:rPr>
        <w:t xml:space="preserve"> pro rok 2021</w:t>
      </w:r>
      <w:r w:rsidRPr="007D6F73">
        <w:rPr>
          <w:bCs/>
        </w:rPr>
        <w:t xml:space="preserve"> </w:t>
      </w:r>
      <w:r w:rsidRPr="00B12618">
        <w:t>v</w:t>
      </w:r>
      <w:r>
        <w:t xml:space="preserve"> </w:t>
      </w:r>
      <w:r w:rsidRPr="00B12618">
        <w:t xml:space="preserve">rámci </w:t>
      </w:r>
      <w:r>
        <w:t xml:space="preserve">dotačního programu </w:t>
      </w:r>
      <w:r w:rsidRPr="00B12618">
        <w:t>„Podpora včelařství</w:t>
      </w:r>
      <w:r>
        <w:t xml:space="preserve"> v Jihomoravském kraji pro rok 2021“ </w:t>
      </w:r>
      <w:r w:rsidRPr="007D6F73">
        <w:rPr>
          <w:rFonts w:eastAsia="SimSun"/>
          <w:bCs/>
        </w:rPr>
        <w:t>žadatelům, ve</w:t>
      </w:r>
      <w:r>
        <w:rPr>
          <w:rFonts w:eastAsia="SimSun"/>
          <w:bCs/>
        </w:rPr>
        <w:t> </w:t>
      </w:r>
      <w:r w:rsidRPr="007D6F73">
        <w:rPr>
          <w:rFonts w:eastAsia="SimSun"/>
          <w:bCs/>
        </w:rPr>
        <w:t>výš</w:t>
      </w:r>
      <w:r>
        <w:rPr>
          <w:rFonts w:eastAsia="SimSun"/>
          <w:bCs/>
        </w:rPr>
        <w:t>ích</w:t>
      </w:r>
      <w:r w:rsidRPr="007D6F73">
        <w:rPr>
          <w:rFonts w:eastAsia="SimSun"/>
          <w:bCs/>
        </w:rPr>
        <w:t xml:space="preserve"> a</w:t>
      </w:r>
      <w:r>
        <w:rPr>
          <w:rFonts w:eastAsia="SimSun"/>
          <w:bCs/>
        </w:rPr>
        <w:t xml:space="preserve"> </w:t>
      </w:r>
      <w:r w:rsidRPr="007D6F73">
        <w:rPr>
          <w:rFonts w:eastAsia="SimSun"/>
          <w:bCs/>
        </w:rPr>
        <w:t>na účely</w:t>
      </w:r>
      <w:r w:rsidRPr="007D6F73">
        <w:rPr>
          <w:bCs/>
        </w:rPr>
        <w:t xml:space="preserve"> dle </w:t>
      </w:r>
      <w:r w:rsidRPr="008918FA">
        <w:rPr>
          <w:bCs/>
        </w:rPr>
        <w:t xml:space="preserve">přílohy </w:t>
      </w:r>
      <w:r w:rsidRPr="008918FA">
        <w:t>č. </w:t>
      </w:r>
      <w:r w:rsidR="00F41106">
        <w:t>25b</w:t>
      </w:r>
      <w:r w:rsidRPr="008918FA">
        <w:t xml:space="preserve"> zápisu</w:t>
      </w:r>
      <w:r>
        <w:t xml:space="preserve"> za podmínek stanovených ve vzoru smlouvy, který byl schválen v rámci dotačního programu „Podpora včelařství v Jihomoravském kraji pro rok 2021“ Radou</w:t>
      </w:r>
      <w:r w:rsidRPr="00EB5F29">
        <w:t xml:space="preserve"> Jihomoravského kraje </w:t>
      </w:r>
      <w:r>
        <w:t>na</w:t>
      </w:r>
      <w:r w:rsidRPr="00EB5F29">
        <w:t xml:space="preserve"> </w:t>
      </w:r>
      <w:r>
        <w:t>7</w:t>
      </w:r>
      <w:r w:rsidRPr="00EB5F29">
        <w:t xml:space="preserve">. schůzi konané dne </w:t>
      </w:r>
      <w:r>
        <w:t>13</w:t>
      </w:r>
      <w:r w:rsidRPr="00EB5F29">
        <w:t>. 01. 20</w:t>
      </w:r>
      <w:r>
        <w:t>21</w:t>
      </w:r>
      <w:r w:rsidRPr="00EB5F29">
        <w:t xml:space="preserve"> usnesením č. </w:t>
      </w:r>
      <w:r>
        <w:t>381</w:t>
      </w:r>
      <w:r w:rsidRPr="00EB5F29">
        <w:t>/</w:t>
      </w:r>
      <w:r>
        <w:t>21</w:t>
      </w:r>
      <w:r w:rsidRPr="00EB5F29">
        <w:t>/R</w:t>
      </w:r>
      <w:r>
        <w:t>7,</w:t>
      </w:r>
    </w:p>
    <w:p w14:paraId="2B19FA30" w14:textId="77777777" w:rsidR="0017524F" w:rsidRPr="007D6F73" w:rsidRDefault="0017524F" w:rsidP="002F4345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iCs/>
          <w:color w:val="000000"/>
        </w:rPr>
      </w:pPr>
    </w:p>
    <w:p w14:paraId="1E9FC680" w14:textId="6B315619" w:rsidR="0017524F" w:rsidRDefault="0017524F" w:rsidP="002F4345">
      <w:pPr>
        <w:pStyle w:val="Odstavecseseznamem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A60FFC">
        <w:rPr>
          <w:b/>
          <w:spacing w:val="60"/>
        </w:rPr>
        <w:t>vyřazuje</w:t>
      </w:r>
      <w:r w:rsidRPr="00FF5688">
        <w:t xml:space="preserve"> </w:t>
      </w:r>
      <w:r>
        <w:t xml:space="preserve">žádost o </w:t>
      </w:r>
      <w:r w:rsidRPr="00FF5688">
        <w:t>poskytnutí dotac</w:t>
      </w:r>
      <w:r>
        <w:t>e</w:t>
      </w:r>
      <w:r w:rsidRPr="00FF5688">
        <w:t xml:space="preserve"> z rozpočtu</w:t>
      </w:r>
      <w:r w:rsidRPr="00455878">
        <w:t xml:space="preserve"> Jihomoravského kraje pro rok 20</w:t>
      </w:r>
      <w:r>
        <w:t>21</w:t>
      </w:r>
      <w:r w:rsidRPr="00455878">
        <w:t xml:space="preserve"> v</w:t>
      </w:r>
      <w:r>
        <w:t> </w:t>
      </w:r>
      <w:r w:rsidRPr="00455878">
        <w:t xml:space="preserve">rámci dotačního programu </w:t>
      </w:r>
      <w:r>
        <w:t>„Podpora včelařství v Jihomoravském kraji pro rok 2021</w:t>
      </w:r>
      <w:r w:rsidRPr="00455878">
        <w:t>“</w:t>
      </w:r>
      <w:r>
        <w:t xml:space="preserve"> žadatele</w:t>
      </w:r>
      <w:r w:rsidRPr="00FF5688">
        <w:t>, kte</w:t>
      </w:r>
      <w:r>
        <w:t>rý</w:t>
      </w:r>
      <w:r w:rsidRPr="00FF5688">
        <w:t xml:space="preserve"> podal žádost </w:t>
      </w:r>
      <w:r>
        <w:t>v rozporu s podmínkami uvedeného programu z důvodu</w:t>
      </w:r>
      <w:r w:rsidRPr="00455878">
        <w:t xml:space="preserve"> dle</w:t>
      </w:r>
      <w:r>
        <w:rPr>
          <w:lang w:val="cs-CZ"/>
        </w:rPr>
        <w:t> </w:t>
      </w:r>
      <w:r w:rsidRPr="00455878">
        <w:t xml:space="preserve">přílohy č. </w:t>
      </w:r>
      <w:r w:rsidR="00F41106">
        <w:rPr>
          <w:lang w:val="cs-CZ"/>
        </w:rPr>
        <w:t xml:space="preserve">25c </w:t>
      </w:r>
      <w:r w:rsidRPr="00455878">
        <w:t>zápisu,</w:t>
      </w:r>
    </w:p>
    <w:p w14:paraId="728EE5C7" w14:textId="77777777" w:rsidR="0017524F" w:rsidRDefault="0017524F" w:rsidP="002F4345">
      <w:pPr>
        <w:pStyle w:val="Odstavecseseznamem"/>
        <w:tabs>
          <w:tab w:val="left" w:pos="284"/>
        </w:tabs>
        <w:ind w:left="0"/>
      </w:pPr>
    </w:p>
    <w:p w14:paraId="6F11F5DB" w14:textId="354D5818" w:rsidR="0017524F" w:rsidRPr="007B0B56" w:rsidRDefault="0017524F" w:rsidP="002F4345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</w:rPr>
      </w:pPr>
      <w:r w:rsidRPr="00455878">
        <w:rPr>
          <w:b/>
          <w:bCs/>
          <w:spacing w:val="60"/>
        </w:rPr>
        <w:t>doporučuje</w:t>
      </w:r>
      <w:r>
        <w:rPr>
          <w:b/>
          <w:bCs/>
          <w:spacing w:val="60"/>
        </w:rPr>
        <w:t xml:space="preserve"> </w:t>
      </w:r>
      <w:r w:rsidRPr="00455878">
        <w:rPr>
          <w:bCs/>
        </w:rPr>
        <w:t>Zastupitelstvu Jihomoravského kraje v</w:t>
      </w:r>
      <w:r>
        <w:rPr>
          <w:bCs/>
        </w:rPr>
        <w:t xml:space="preserve"> </w:t>
      </w:r>
      <w:r w:rsidRPr="00455878">
        <w:rPr>
          <w:bCs/>
        </w:rPr>
        <w:t>souladu s</w:t>
      </w:r>
      <w:r>
        <w:rPr>
          <w:bCs/>
        </w:rPr>
        <w:t xml:space="preserve">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</w:t>
      </w:r>
      <w:r w:rsidRPr="00455878">
        <w:t xml:space="preserve">§ </w:t>
      </w:r>
      <w:r>
        <w:t>36 písm.</w:t>
      </w:r>
      <w:r w:rsidR="00BA5ECD">
        <w:t> </w:t>
      </w:r>
      <w:r>
        <w:t>d)</w:t>
      </w:r>
      <w:r w:rsidR="00B554FC">
        <w:t> </w:t>
      </w:r>
      <w:r w:rsidRPr="00455878">
        <w:t>zákona č. 129/2000 Sb., o krajích (krajské zřízení), ve znění</w:t>
      </w:r>
      <w:r>
        <w:t xml:space="preserve"> pozdějších předpisů,</w:t>
      </w:r>
    </w:p>
    <w:p w14:paraId="1F11C86C" w14:textId="77777777" w:rsidR="0017524F" w:rsidRDefault="0017524F" w:rsidP="002F4345">
      <w:pPr>
        <w:tabs>
          <w:tab w:val="left" w:pos="284"/>
        </w:tabs>
        <w:jc w:val="both"/>
        <w:rPr>
          <w:b/>
          <w:bCs/>
          <w:spacing w:val="60"/>
        </w:rPr>
      </w:pPr>
    </w:p>
    <w:p w14:paraId="0842A670" w14:textId="2753FB32" w:rsidR="0017524F" w:rsidRPr="003F2B6D" w:rsidRDefault="0017524F" w:rsidP="002F4345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bCs/>
        </w:rPr>
      </w:pPr>
      <w:r w:rsidRPr="009A6ED5">
        <w:rPr>
          <w:rFonts w:eastAsia="SimSun"/>
          <w:b/>
          <w:spacing w:val="60"/>
        </w:rPr>
        <w:t>schválit</w:t>
      </w:r>
      <w:r w:rsidRPr="003F2B6D">
        <w:rPr>
          <w:bCs/>
        </w:rPr>
        <w:t xml:space="preserve"> poskytnutí dotace z rozpočtu Jihomoravského kraje </w:t>
      </w:r>
      <w:r w:rsidRPr="007A7FD1">
        <w:t>pro rok 20</w:t>
      </w:r>
      <w:r>
        <w:t>21</w:t>
      </w:r>
      <w:r w:rsidRPr="007A7FD1">
        <w:t xml:space="preserve"> </w:t>
      </w:r>
      <w:r w:rsidRPr="003F2B6D">
        <w:rPr>
          <w:bCs/>
        </w:rPr>
        <w:t xml:space="preserve">v rámci dotačního programu </w:t>
      </w:r>
      <w:r>
        <w:t>„Podpora včelařství v Jihomoravském kraji pro rok 2021</w:t>
      </w:r>
      <w:r w:rsidRPr="00455878">
        <w:t>“</w:t>
      </w:r>
      <w:r w:rsidRPr="003F2B6D">
        <w:rPr>
          <w:rFonts w:eastAsia="SimSun"/>
          <w:bCs/>
          <w:szCs w:val="20"/>
        </w:rPr>
        <w:t xml:space="preserve"> </w:t>
      </w:r>
      <w:r w:rsidRPr="003F2B6D">
        <w:rPr>
          <w:bCs/>
        </w:rPr>
        <w:t>žadateli, ve</w:t>
      </w:r>
      <w:r>
        <w:rPr>
          <w:bCs/>
          <w:lang w:val="cs-CZ"/>
        </w:rPr>
        <w:t> </w:t>
      </w:r>
      <w:r w:rsidRPr="003F2B6D">
        <w:rPr>
          <w:bCs/>
        </w:rPr>
        <w:t>výši a na účel uvedený v příloze č.</w:t>
      </w:r>
      <w:r w:rsidR="00F41106">
        <w:rPr>
          <w:bCs/>
          <w:lang w:val="cs-CZ"/>
        </w:rPr>
        <w:t xml:space="preserve"> </w:t>
      </w:r>
      <w:proofErr w:type="gramStart"/>
      <w:r w:rsidR="00F41106">
        <w:rPr>
          <w:bCs/>
          <w:lang w:val="cs-CZ"/>
        </w:rPr>
        <w:t>25d</w:t>
      </w:r>
      <w:proofErr w:type="gramEnd"/>
      <w:r w:rsidRPr="003F2B6D">
        <w:rPr>
          <w:bCs/>
        </w:rPr>
        <w:t xml:space="preserve"> </w:t>
      </w:r>
      <w:r w:rsidRPr="007A7FD1">
        <w:t>zápisu</w:t>
      </w:r>
      <w:r w:rsidR="00F41106">
        <w:rPr>
          <w:lang w:val="cs-CZ"/>
        </w:rPr>
        <w:t xml:space="preserve"> </w:t>
      </w:r>
      <w:r w:rsidRPr="007A7FD1">
        <w:t>za podmínek</w:t>
      </w:r>
      <w:r>
        <w:t xml:space="preserve"> stanovených ve</w:t>
      </w:r>
      <w:r w:rsidR="0044015E">
        <w:rPr>
          <w:lang w:val="cs-CZ"/>
        </w:rPr>
        <w:t> </w:t>
      </w:r>
      <w:r>
        <w:t xml:space="preserve">vzoru smlouvy, který byl schválen Radou Jihomoravského kraje </w:t>
      </w:r>
      <w:r w:rsidRPr="003F2B6D">
        <w:rPr>
          <w:iCs/>
          <w:color w:val="000000"/>
        </w:rPr>
        <w:t xml:space="preserve">na 7. schůzi konané dne </w:t>
      </w:r>
      <w:r>
        <w:t>13.0</w:t>
      </w:r>
      <w:r w:rsidRPr="00C970B6">
        <w:t>1.20</w:t>
      </w:r>
      <w:r>
        <w:t>21</w:t>
      </w:r>
      <w:r w:rsidRPr="00C970B6">
        <w:t xml:space="preserve"> usnesením č.</w:t>
      </w:r>
      <w:r w:rsidR="00CF4B60">
        <w:rPr>
          <w:lang w:val="cs-CZ"/>
        </w:rPr>
        <w:t> </w:t>
      </w:r>
      <w:r>
        <w:t>381</w:t>
      </w:r>
      <w:r w:rsidRPr="00C970B6">
        <w:t>/</w:t>
      </w:r>
      <w:r>
        <w:t>21</w:t>
      </w:r>
      <w:r w:rsidRPr="00C970B6">
        <w:t>/R</w:t>
      </w:r>
      <w:r>
        <w:t>7</w:t>
      </w:r>
      <w:r>
        <w:rPr>
          <w:bCs/>
        </w:rPr>
        <w:t>,</w:t>
      </w:r>
    </w:p>
    <w:p w14:paraId="7FF7C9EF" w14:textId="77777777" w:rsidR="0017524F" w:rsidRDefault="0017524F" w:rsidP="002F4345">
      <w:pPr>
        <w:tabs>
          <w:tab w:val="left" w:pos="284"/>
        </w:tabs>
        <w:jc w:val="both"/>
      </w:pPr>
      <w:bookmarkStart w:id="4" w:name="_Hlk3291062"/>
    </w:p>
    <w:p w14:paraId="6F450EBD" w14:textId="07EA14E3" w:rsidR="00ED3B11" w:rsidRDefault="0044015E" w:rsidP="0044015E">
      <w:pPr>
        <w:tabs>
          <w:tab w:val="left" w:pos="284"/>
          <w:tab w:val="left" w:pos="567"/>
          <w:tab w:val="left" w:pos="709"/>
        </w:tabs>
        <w:jc w:val="both"/>
      </w:pPr>
      <w:r w:rsidRPr="0044015E">
        <w:rPr>
          <w:b/>
          <w:bCs/>
        </w:rPr>
        <w:t>2.</w:t>
      </w:r>
      <w:r>
        <w:tab/>
      </w:r>
      <w:r w:rsidR="0017524F" w:rsidRPr="00A007A2">
        <w:rPr>
          <w:b/>
          <w:spacing w:val="60"/>
        </w:rPr>
        <w:t>schválit</w:t>
      </w:r>
      <w:r w:rsidR="0017524F">
        <w:t xml:space="preserve"> </w:t>
      </w:r>
      <w:r w:rsidR="0017524F" w:rsidRPr="00692130">
        <w:t>využití finančních prostředků původně vyčleněných pro rok 20</w:t>
      </w:r>
      <w:r w:rsidR="0017524F">
        <w:t>21</w:t>
      </w:r>
      <w:r w:rsidR="0017524F" w:rsidRPr="00692130">
        <w:t xml:space="preserve"> na </w:t>
      </w:r>
      <w:r w:rsidR="0017524F">
        <w:t>d</w:t>
      </w:r>
      <w:r w:rsidR="0017524F" w:rsidRPr="00692130">
        <w:t>otační program</w:t>
      </w:r>
      <w:r w:rsidR="0017524F">
        <w:t xml:space="preserve"> </w:t>
      </w:r>
      <w:r w:rsidR="0017524F" w:rsidRPr="008D3FC7">
        <w:t>„Podpora včelařství v Jihomoravském kraji pro rok 20</w:t>
      </w:r>
      <w:r w:rsidR="0017524F">
        <w:t>21</w:t>
      </w:r>
      <w:r w:rsidR="0017524F" w:rsidRPr="008D3FC7">
        <w:t>“</w:t>
      </w:r>
      <w:r w:rsidR="0017524F" w:rsidRPr="00692130">
        <w:t xml:space="preserve"> </w:t>
      </w:r>
      <w:r w:rsidR="0017524F" w:rsidRPr="008D3FC7">
        <w:t xml:space="preserve">ve výši </w:t>
      </w:r>
      <w:r w:rsidR="0017524F">
        <w:t>300</w:t>
      </w:r>
      <w:r w:rsidR="0017524F" w:rsidRPr="008D3FC7">
        <w:t xml:space="preserve"> tis. Kč </w:t>
      </w:r>
      <w:r w:rsidR="0017524F" w:rsidRPr="00692130">
        <w:t xml:space="preserve">nově </w:t>
      </w:r>
      <w:r w:rsidR="0017524F" w:rsidRPr="00692130">
        <w:lastRenderedPageBreak/>
        <w:t>na</w:t>
      </w:r>
      <w:r w:rsidR="00B554FC">
        <w:t> </w:t>
      </w:r>
      <w:r w:rsidR="0017524F" w:rsidRPr="00692130">
        <w:t xml:space="preserve">výdaje </w:t>
      </w:r>
      <w:r w:rsidR="0017524F">
        <w:t>vzniklé v rámci dotačního programu „Podpora vinařství, vinohradnictví, ovocnářství a zelinářství v Jihomoravském kraji pro rok 2021“</w:t>
      </w:r>
      <w:r w:rsidR="0017524F" w:rsidRPr="00ED5E95">
        <w:t>.</w:t>
      </w:r>
      <w:bookmarkEnd w:id="4"/>
      <w:r w:rsidR="0017524F" w:rsidRPr="00DD2354">
        <w:t xml:space="preserve"> </w:t>
      </w:r>
      <w:r w:rsidR="0017524F">
        <w:t xml:space="preserve"> </w:t>
      </w:r>
    </w:p>
    <w:p w14:paraId="12815119" w14:textId="77777777" w:rsidR="0017524F" w:rsidRDefault="0017524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ABEA550" w14:textId="2D45B900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51 programu – </w:t>
      </w:r>
      <w:r w:rsidR="0066203E" w:rsidRPr="0066203E">
        <w:rPr>
          <w:rFonts w:ascii="Arial Black" w:hAnsi="Arial Black" w:cs="Arial Black"/>
          <w:sz w:val="28"/>
          <w:szCs w:val="28"/>
          <w:u w:val="single"/>
        </w:rPr>
        <w:t xml:space="preserve">Dotace z rozpočtu Jihomoravského kraje Regionální agrární komoře Jihomoravského kraje (RAK </w:t>
      </w:r>
      <w:proofErr w:type="spellStart"/>
      <w:r w:rsidR="0066203E" w:rsidRPr="0066203E">
        <w:rPr>
          <w:rFonts w:ascii="Arial Black" w:hAnsi="Arial Black" w:cs="Arial Black"/>
          <w:sz w:val="28"/>
          <w:szCs w:val="28"/>
          <w:u w:val="single"/>
        </w:rPr>
        <w:t>Jmk</w:t>
      </w:r>
      <w:proofErr w:type="spellEnd"/>
      <w:r w:rsidR="0066203E" w:rsidRPr="0066203E">
        <w:rPr>
          <w:rFonts w:ascii="Arial Black" w:hAnsi="Arial Black" w:cs="Arial Black"/>
          <w:sz w:val="28"/>
          <w:szCs w:val="28"/>
          <w:u w:val="single"/>
        </w:rPr>
        <w:t>)</w:t>
      </w:r>
    </w:p>
    <w:p w14:paraId="4ED8A6EF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888F37E" w14:textId="48728F96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916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257CCF1" w14:textId="77777777" w:rsidR="002E6E85" w:rsidRDefault="002E6E85" w:rsidP="002F4345">
      <w:pPr>
        <w:pStyle w:val="Zhlav"/>
        <w:tabs>
          <w:tab w:val="clear" w:pos="4536"/>
          <w:tab w:val="clear" w:pos="9072"/>
          <w:tab w:val="left" w:pos="284"/>
        </w:tabs>
        <w:jc w:val="both"/>
      </w:pPr>
      <w:r w:rsidRPr="00B12618">
        <w:t>Rada Jihomoravského kraje v souladu s</w:t>
      </w:r>
      <w:r>
        <w:t> </w:t>
      </w:r>
      <w:proofErr w:type="spellStart"/>
      <w:r>
        <w:t>ust</w:t>
      </w:r>
      <w:proofErr w:type="spellEnd"/>
      <w:r>
        <w:t xml:space="preserve">. </w:t>
      </w:r>
      <w:r w:rsidRPr="00B12618">
        <w:t xml:space="preserve">§ 59 </w:t>
      </w:r>
      <w:r>
        <w:rPr>
          <w:iCs/>
        </w:rPr>
        <w:t>odst. 1</w:t>
      </w:r>
      <w:r w:rsidRPr="00B12618">
        <w:t xml:space="preserve"> zákona č.</w:t>
      </w:r>
      <w:r>
        <w:t> </w:t>
      </w:r>
      <w:r w:rsidRPr="00B12618">
        <w:t>129/2000 Sb., o krajích (krajské zřízení), ve znění pozdějších předpisů,</w:t>
      </w:r>
    </w:p>
    <w:p w14:paraId="1D5E0F7F" w14:textId="77777777" w:rsidR="002E6E85" w:rsidRDefault="002E6E85" w:rsidP="002F4345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iCs/>
          <w:color w:val="000000"/>
        </w:rPr>
      </w:pPr>
    </w:p>
    <w:p w14:paraId="3C853BBA" w14:textId="77777777" w:rsidR="002E6E85" w:rsidRPr="00677348" w:rsidRDefault="002E6E85" w:rsidP="002F4345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iCs/>
          <w:color w:val="000000"/>
        </w:rPr>
      </w:pPr>
      <w:r>
        <w:rPr>
          <w:b/>
          <w:spacing w:val="60"/>
        </w:rPr>
        <w:t xml:space="preserve">doporučuje </w:t>
      </w:r>
      <w:r>
        <w:t>Zastupitelstvu Jihomoravského kraje v souladu s </w:t>
      </w:r>
      <w:proofErr w:type="spellStart"/>
      <w:r>
        <w:t>ust</w:t>
      </w:r>
      <w:proofErr w:type="spellEnd"/>
      <w:r>
        <w:t xml:space="preserve">. </w:t>
      </w:r>
      <w:r w:rsidRPr="00A621A5">
        <w:t>§ 36 písm. c)</w:t>
      </w:r>
      <w:r>
        <w:t xml:space="preserve"> zákona č. 129/2000 Sb. o krajích (krajské zřízení), ve znění pozdějších předpisů,</w:t>
      </w:r>
    </w:p>
    <w:p w14:paraId="5E511813" w14:textId="77777777" w:rsidR="002E6E85" w:rsidRPr="00B91DB2" w:rsidRDefault="002E6E85" w:rsidP="002F4345">
      <w:pPr>
        <w:tabs>
          <w:tab w:val="left" w:pos="284"/>
        </w:tabs>
        <w:jc w:val="both"/>
        <w:rPr>
          <w:bCs/>
        </w:rPr>
      </w:pPr>
    </w:p>
    <w:p w14:paraId="68157202" w14:textId="44908CD5" w:rsidR="002E6E85" w:rsidRPr="00B06F79" w:rsidRDefault="002E6E85" w:rsidP="002F4345">
      <w:pPr>
        <w:pStyle w:val="Zhlav"/>
        <w:tabs>
          <w:tab w:val="clear" w:pos="4536"/>
          <w:tab w:val="clear" w:pos="9072"/>
          <w:tab w:val="left" w:pos="284"/>
        </w:tabs>
        <w:jc w:val="both"/>
      </w:pPr>
      <w:r w:rsidRPr="00B12618">
        <w:rPr>
          <w:b/>
          <w:spacing w:val="60"/>
        </w:rPr>
        <w:t>schv</w:t>
      </w:r>
      <w:r>
        <w:rPr>
          <w:b/>
          <w:spacing w:val="60"/>
        </w:rPr>
        <w:t>álit</w:t>
      </w:r>
      <w:r w:rsidRPr="00B12618">
        <w:t xml:space="preserve"> </w:t>
      </w:r>
      <w:r w:rsidRPr="00B12618">
        <w:rPr>
          <w:bCs/>
        </w:rPr>
        <w:t>poskytnutí dotac</w:t>
      </w:r>
      <w:r>
        <w:rPr>
          <w:bCs/>
        </w:rPr>
        <w:t>e</w:t>
      </w:r>
      <w:r w:rsidRPr="00B12618">
        <w:rPr>
          <w:bCs/>
        </w:rPr>
        <w:t xml:space="preserve"> z rozpočtu Jihomoravského kraje </w:t>
      </w:r>
      <w:r w:rsidRPr="0029686E">
        <w:rPr>
          <w:bCs/>
        </w:rPr>
        <w:t>pro rok 20</w:t>
      </w:r>
      <w:r>
        <w:rPr>
          <w:bCs/>
        </w:rPr>
        <w:t>21 Regionální agrární komoře</w:t>
      </w:r>
      <w:r w:rsidRPr="007013B1">
        <w:rPr>
          <w:rStyle w:val="tsubjname"/>
        </w:rPr>
        <w:t xml:space="preserve"> </w:t>
      </w:r>
      <w:r>
        <w:rPr>
          <w:rStyle w:val="tsubjname"/>
        </w:rPr>
        <w:t xml:space="preserve">Jihomoravského kraje (RAK </w:t>
      </w:r>
      <w:proofErr w:type="spellStart"/>
      <w:r>
        <w:rPr>
          <w:rStyle w:val="tsubjname"/>
        </w:rPr>
        <w:t>Jmk</w:t>
      </w:r>
      <w:proofErr w:type="spellEnd"/>
      <w:r>
        <w:rPr>
          <w:rStyle w:val="tsubjname"/>
        </w:rPr>
        <w:t>)</w:t>
      </w:r>
      <w:r>
        <w:t xml:space="preserve">, se sídlem Kotlářská 931/53, Veveří, 602 00 Brno, IČ: </w:t>
      </w:r>
      <w:r>
        <w:rPr>
          <w:rStyle w:val="nowrap"/>
        </w:rPr>
        <w:t>71198440</w:t>
      </w:r>
      <w:r>
        <w:t xml:space="preserve">, ve </w:t>
      </w:r>
      <w:r w:rsidRPr="009F6C52">
        <w:t>výši 1 300 000 Kč</w:t>
      </w:r>
      <w:r>
        <w:t>,</w:t>
      </w:r>
      <w:r w:rsidRPr="009F6C52">
        <w:t xml:space="preserve"> na realizaci akce: „Podpora zemědělství a</w:t>
      </w:r>
      <w:r>
        <w:t> </w:t>
      </w:r>
      <w:r w:rsidRPr="009F6C52">
        <w:t>potravinářství v Jihomoravském kraji“</w:t>
      </w:r>
      <w:r w:rsidRPr="009F6C52">
        <w:rPr>
          <w:rFonts w:eastAsia="SimSun"/>
          <w:bCs/>
        </w:rPr>
        <w:t>,</w:t>
      </w:r>
      <w:r w:rsidRPr="009F6C52">
        <w:rPr>
          <w:bCs/>
        </w:rPr>
        <w:t xml:space="preserve"> za podmínek</w:t>
      </w:r>
      <w:r>
        <w:rPr>
          <w:bCs/>
        </w:rPr>
        <w:t xml:space="preserve"> Smlouvy o poskytnutí dotace z rozpočtu Jihomoravského kraje, jejíž </w:t>
      </w:r>
      <w:r w:rsidRPr="0029686E">
        <w:rPr>
          <w:bCs/>
        </w:rPr>
        <w:t>návrh</w:t>
      </w:r>
      <w:r>
        <w:rPr>
          <w:bCs/>
        </w:rPr>
        <w:t xml:space="preserve"> tvoří přílohu </w:t>
      </w:r>
      <w:r w:rsidRPr="00B12618">
        <w:t>č. </w:t>
      </w:r>
      <w:r w:rsidR="00F41106">
        <w:t xml:space="preserve">26 </w:t>
      </w:r>
      <w:r>
        <w:t>zápisu.</w:t>
      </w:r>
    </w:p>
    <w:p w14:paraId="08744DE9" w14:textId="77777777" w:rsidR="008866B2" w:rsidRDefault="008866B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23C4170" w14:textId="1E134002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52 programu – </w:t>
      </w:r>
      <w:r w:rsidR="00CF7941" w:rsidRPr="00CF7941">
        <w:rPr>
          <w:rFonts w:ascii="Arial Black" w:hAnsi="Arial Black" w:cs="Arial Black"/>
          <w:sz w:val="28"/>
          <w:szCs w:val="28"/>
          <w:u w:val="single"/>
        </w:rPr>
        <w:t>Dotace v rámci dotačního programu „Podpora rozvoje cyklistiky a cyklistické dopravy v</w:t>
      </w:r>
      <w:r w:rsidR="00CF7941">
        <w:rPr>
          <w:rFonts w:ascii="Arial Black" w:hAnsi="Arial Black" w:cs="Arial Black"/>
          <w:sz w:val="28"/>
          <w:szCs w:val="28"/>
          <w:u w:val="single"/>
        </w:rPr>
        <w:t> </w:t>
      </w:r>
      <w:r w:rsidR="00CF7941" w:rsidRPr="00CF7941">
        <w:rPr>
          <w:rFonts w:ascii="Arial Black" w:hAnsi="Arial Black" w:cs="Arial Black"/>
          <w:sz w:val="28"/>
          <w:szCs w:val="28"/>
          <w:u w:val="single"/>
        </w:rPr>
        <w:t>Jihomoravském kraji v roce 2021“</w:t>
      </w:r>
    </w:p>
    <w:p w14:paraId="3CA747B2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876419D" w14:textId="28968FA6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917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8C9817A" w14:textId="77777777" w:rsidR="006939EA" w:rsidRPr="00A174E4" w:rsidRDefault="006939EA" w:rsidP="002F4345">
      <w:pPr>
        <w:pStyle w:val="Odstavecseseznamem"/>
        <w:tabs>
          <w:tab w:val="left" w:pos="284"/>
        </w:tabs>
        <w:ind w:left="0"/>
        <w:jc w:val="both"/>
      </w:pPr>
      <w:r w:rsidRPr="00A174E4">
        <w:t>Rada Jihomoravského kraje v souladu s ustanovením § 59 odst. 1 zákona č. 129/2000 Sb., o krajích (krajské zřízení), ve znění pozdějších předpisů,</w:t>
      </w:r>
    </w:p>
    <w:p w14:paraId="65791F87" w14:textId="77777777" w:rsidR="006939EA" w:rsidRPr="00A174E4" w:rsidRDefault="006939EA" w:rsidP="002F4345">
      <w:pPr>
        <w:pStyle w:val="Odstavecseseznamem"/>
        <w:tabs>
          <w:tab w:val="left" w:pos="284"/>
        </w:tabs>
        <w:ind w:left="0"/>
        <w:jc w:val="both"/>
        <w:rPr>
          <w:b/>
          <w:spacing w:val="50"/>
        </w:rPr>
      </w:pPr>
    </w:p>
    <w:p w14:paraId="72BB61C5" w14:textId="223470D7" w:rsidR="006939EA" w:rsidRPr="00A174E4" w:rsidRDefault="006939EA" w:rsidP="002F4345">
      <w:pPr>
        <w:pStyle w:val="Odstavecseseznamem"/>
        <w:tabs>
          <w:tab w:val="left" w:pos="284"/>
        </w:tabs>
        <w:ind w:left="0"/>
        <w:jc w:val="both"/>
      </w:pPr>
      <w:r w:rsidRPr="003F67F7">
        <w:rPr>
          <w:b/>
          <w:spacing w:val="60"/>
        </w:rPr>
        <w:t>doporučuje</w:t>
      </w:r>
      <w:r w:rsidRPr="00A174E4">
        <w:rPr>
          <w:b/>
        </w:rPr>
        <w:t xml:space="preserve"> </w:t>
      </w:r>
      <w:r w:rsidRPr="00A174E4">
        <w:t>Zastupitelstvu Jihomoravského kraje v souladu s ustanovením §</w:t>
      </w:r>
      <w:r w:rsidR="00F41106">
        <w:rPr>
          <w:lang w:val="cs-CZ"/>
        </w:rPr>
        <w:t> </w:t>
      </w:r>
      <w:r w:rsidRPr="00A174E4">
        <w:t>36</w:t>
      </w:r>
      <w:r w:rsidR="00F41106">
        <w:rPr>
          <w:lang w:val="cs-CZ"/>
        </w:rPr>
        <w:t> </w:t>
      </w:r>
      <w:r w:rsidRPr="00A174E4">
        <w:t>písm.</w:t>
      </w:r>
      <w:r w:rsidR="00BA5ECD">
        <w:rPr>
          <w:lang w:val="cs-CZ"/>
        </w:rPr>
        <w:t> </w:t>
      </w:r>
      <w:r w:rsidRPr="00A174E4">
        <w:t>c)</w:t>
      </w:r>
      <w:r w:rsidR="00B554FC">
        <w:rPr>
          <w:lang w:val="cs-CZ"/>
        </w:rPr>
        <w:t> </w:t>
      </w:r>
      <w:r w:rsidRPr="00A174E4">
        <w:t>a písm. d) zákona č. 129/2000 Sb., o krajích (krajské zřízení), ve znění pozdějších předpisů,</w:t>
      </w:r>
    </w:p>
    <w:p w14:paraId="19A2B9B4" w14:textId="77777777" w:rsidR="006939EA" w:rsidRPr="00A174E4" w:rsidRDefault="006939EA" w:rsidP="002F4345">
      <w:pPr>
        <w:pStyle w:val="Odstavecseseznamem"/>
        <w:tabs>
          <w:tab w:val="left" w:pos="284"/>
        </w:tabs>
        <w:ind w:left="0"/>
        <w:jc w:val="both"/>
      </w:pPr>
    </w:p>
    <w:p w14:paraId="12BB010A" w14:textId="474973C4" w:rsidR="006939EA" w:rsidRPr="00A174E4" w:rsidRDefault="006939EA" w:rsidP="002F4345">
      <w:pPr>
        <w:numPr>
          <w:ilvl w:val="0"/>
          <w:numId w:val="10"/>
        </w:numPr>
        <w:tabs>
          <w:tab w:val="left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3F67F7">
        <w:rPr>
          <w:b/>
          <w:bCs/>
          <w:spacing w:val="60"/>
        </w:rPr>
        <w:t>schválit</w:t>
      </w:r>
      <w:r w:rsidRPr="00A174E4">
        <w:t xml:space="preserve"> poskytnutí dotací z rozpočtu Jihomoravského kraje pro rok 2021 v rámci 1. kola výzvy dotačního programu „Podpora rozvoje cyklistiky a cyklistické dopravy v Jihomoravském kraji v roce 2021“ žadatelům, ve výši a na účely dle přílohy č. </w:t>
      </w:r>
      <w:r w:rsidR="00F41106">
        <w:t>27</w:t>
      </w:r>
      <w:r w:rsidRPr="00A174E4">
        <w:t xml:space="preserve"> zápisu za</w:t>
      </w:r>
      <w:r w:rsidR="00F41106">
        <w:t> </w:t>
      </w:r>
      <w:r w:rsidRPr="00A174E4">
        <w:t>podmínek stanovených ve vzoru smlouvy, který byl schválen v rámci tohoto dotačního programu;</w:t>
      </w:r>
    </w:p>
    <w:p w14:paraId="2B239D86" w14:textId="77777777" w:rsidR="006939EA" w:rsidRDefault="006939EA" w:rsidP="002F4345">
      <w:pPr>
        <w:tabs>
          <w:tab w:val="left" w:pos="284"/>
        </w:tabs>
        <w:suppressAutoHyphens/>
        <w:jc w:val="both"/>
        <w:rPr>
          <w:b/>
        </w:rPr>
      </w:pPr>
    </w:p>
    <w:p w14:paraId="105EDCB3" w14:textId="6E94F893" w:rsidR="006939EA" w:rsidRPr="0059559B" w:rsidRDefault="006939EA" w:rsidP="002F4345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b/>
        </w:rPr>
      </w:pPr>
      <w:r w:rsidRPr="003F67F7">
        <w:rPr>
          <w:b/>
          <w:spacing w:val="60"/>
        </w:rPr>
        <w:t>schválit</w:t>
      </w:r>
      <w:r w:rsidRPr="0043285A">
        <w:rPr>
          <w:b/>
          <w:spacing w:val="60"/>
        </w:rPr>
        <w:t xml:space="preserve"> </w:t>
      </w:r>
      <w:r>
        <w:t xml:space="preserve">snížení celkového objemu peněžních prostředků vyčleněných v rozpočtu Jihomoravského kraje pro realizaci dotačního </w:t>
      </w:r>
      <w:r w:rsidRPr="000B168F">
        <w:t>program</w:t>
      </w:r>
      <w:r>
        <w:t>u</w:t>
      </w:r>
      <w:r w:rsidRPr="000B168F">
        <w:t xml:space="preserve"> „</w:t>
      </w:r>
      <w:r w:rsidRPr="00102172">
        <w:t xml:space="preserve">Podpora </w:t>
      </w:r>
      <w:r>
        <w:t>rozvoje cyklistiky a</w:t>
      </w:r>
      <w:r>
        <w:rPr>
          <w:lang w:val="cs-CZ"/>
        </w:rPr>
        <w:t> </w:t>
      </w:r>
      <w:r>
        <w:t>cyklistické dopravy</w:t>
      </w:r>
      <w:r w:rsidRPr="00102172">
        <w:t xml:space="preserve"> v</w:t>
      </w:r>
      <w:r>
        <w:t> </w:t>
      </w:r>
      <w:r w:rsidRPr="00102172">
        <w:t>Jihomoravském kraji v</w:t>
      </w:r>
      <w:r>
        <w:t> </w:t>
      </w:r>
      <w:r w:rsidRPr="00102172">
        <w:t>roce 20</w:t>
      </w:r>
      <w:r>
        <w:t>21</w:t>
      </w:r>
      <w:r w:rsidRPr="00102172">
        <w:t>“</w:t>
      </w:r>
      <w:r>
        <w:t xml:space="preserve"> schváleného usnesením Rady Jihomoravského kraje č. 384/21/R7 dne 13. 1. 2021 z částky ve výši 10.000.000,- Kč na</w:t>
      </w:r>
      <w:r w:rsidR="00AE48B8">
        <w:rPr>
          <w:lang w:val="cs-CZ"/>
        </w:rPr>
        <w:t> </w:t>
      </w:r>
      <w:r>
        <w:t>částku ve výši 9.245.930,- Kč</w:t>
      </w:r>
      <w:r w:rsidR="0044015E">
        <w:rPr>
          <w:lang w:val="cs-CZ"/>
        </w:rPr>
        <w:t>.</w:t>
      </w:r>
    </w:p>
    <w:p w14:paraId="58FDAC1D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9FFD68F" w14:textId="3BC28D27" w:rsidR="00AE48B8" w:rsidRPr="00AE48B8" w:rsidRDefault="00957FD6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>Bod č. 53 programu –</w:t>
      </w:r>
      <w:r w:rsidR="00AE48B8" w:rsidRPr="00AE48B8">
        <w:t xml:space="preserve"> </w:t>
      </w:r>
      <w:r w:rsidR="00AE48B8" w:rsidRPr="00AE48B8">
        <w:rPr>
          <w:rFonts w:ascii="Arial Black" w:hAnsi="Arial Black" w:cs="Arial Black"/>
          <w:sz w:val="28"/>
          <w:szCs w:val="28"/>
          <w:u w:val="single"/>
        </w:rPr>
        <w:t>Dotace v rámci dotačního programu „Podpora udržování čistoty cyklistických komunikací a</w:t>
      </w:r>
      <w:r w:rsidR="00AE48B8">
        <w:rPr>
          <w:rFonts w:ascii="Arial Black" w:hAnsi="Arial Black" w:cs="Arial Black"/>
          <w:sz w:val="28"/>
          <w:szCs w:val="28"/>
          <w:u w:val="single"/>
        </w:rPr>
        <w:t> </w:t>
      </w:r>
      <w:r w:rsidR="00AE48B8" w:rsidRPr="00AE48B8">
        <w:rPr>
          <w:rFonts w:ascii="Arial Black" w:hAnsi="Arial Black" w:cs="Arial Black"/>
          <w:sz w:val="28"/>
          <w:szCs w:val="28"/>
          <w:u w:val="single"/>
        </w:rPr>
        <w:t>úpravy běžeckých lyžařských tratí v Jihomoravském kraji</w:t>
      </w:r>
    </w:p>
    <w:p w14:paraId="16C0B56C" w14:textId="36D6E499" w:rsidR="00AE256C" w:rsidRDefault="00AE48B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AE48B8">
        <w:rPr>
          <w:rFonts w:ascii="Arial Black" w:hAnsi="Arial Black" w:cs="Arial Black"/>
          <w:sz w:val="28"/>
          <w:szCs w:val="28"/>
          <w:u w:val="single"/>
        </w:rPr>
        <w:t>v roce 2021“</w:t>
      </w:r>
    </w:p>
    <w:p w14:paraId="79FC9E63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</w:p>
    <w:p w14:paraId="6B5537F8" w14:textId="755ADA75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918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AD24789" w14:textId="77777777" w:rsidR="00356A88" w:rsidRPr="00EE7D05" w:rsidRDefault="00356A88" w:rsidP="002F4345">
      <w:pPr>
        <w:pStyle w:val="Odstavecseseznamem"/>
        <w:ind w:left="0"/>
        <w:jc w:val="both"/>
      </w:pPr>
      <w:r w:rsidRPr="00EE7D05">
        <w:t>Rada Jihomoravského kraje v souladu s ustanovením § 59 odst. 1 a odst. 2 písm. a) zákona č. 129/2000 Sb., o krajích (krajské zřízení), ve znění pozdějších předpisů,</w:t>
      </w:r>
    </w:p>
    <w:p w14:paraId="300F2C3C" w14:textId="77777777" w:rsidR="00356A88" w:rsidRPr="00EE7D05" w:rsidRDefault="00356A88" w:rsidP="002F4345">
      <w:pPr>
        <w:tabs>
          <w:tab w:val="left" w:pos="284"/>
        </w:tabs>
        <w:jc w:val="both"/>
        <w:rPr>
          <w:shd w:val="clear" w:color="auto" w:fill="FFFF00"/>
        </w:rPr>
      </w:pPr>
    </w:p>
    <w:p w14:paraId="5120CEFD" w14:textId="4C6F11D1" w:rsidR="00356A88" w:rsidRPr="00EE7D05" w:rsidRDefault="00356A88" w:rsidP="00957FD6">
      <w:pPr>
        <w:pStyle w:val="Odstavecseseznamem"/>
        <w:numPr>
          <w:ilvl w:val="0"/>
          <w:numId w:val="101"/>
        </w:numPr>
        <w:tabs>
          <w:tab w:val="left" w:pos="284"/>
        </w:tabs>
        <w:suppressAutoHyphens/>
        <w:ind w:left="0" w:firstLine="0"/>
        <w:jc w:val="both"/>
      </w:pPr>
      <w:r w:rsidRPr="233A8B64">
        <w:rPr>
          <w:b/>
          <w:bCs/>
          <w:spacing w:val="60"/>
        </w:rPr>
        <w:t>schvaluje</w:t>
      </w:r>
      <w:r w:rsidRPr="233A8B64">
        <w:rPr>
          <w:b/>
          <w:bCs/>
          <w:spacing w:val="50"/>
        </w:rPr>
        <w:t xml:space="preserve"> </w:t>
      </w:r>
      <w:r w:rsidRPr="00EE7D05">
        <w:t xml:space="preserve">poskytnutí dotací z rozpočtu Jihomoravského kraje pro rok 2021 v rámci dotačního programu „Podpora udržování čistoty cyklistických komunikací a úpravy běžeckých lyžařských tratí v Jihomoravském kraji v roce 2021“ žadatelům, ve výši a na účely dle přílohy č. </w:t>
      </w:r>
      <w:r w:rsidR="00A97F11">
        <w:rPr>
          <w:lang w:val="cs-CZ"/>
        </w:rPr>
        <w:t xml:space="preserve">28 </w:t>
      </w:r>
      <w:r w:rsidRPr="00EE7D05">
        <w:t>zápisu</w:t>
      </w:r>
      <w:r w:rsidR="00A97F11">
        <w:rPr>
          <w:lang w:val="cs-CZ"/>
        </w:rPr>
        <w:t xml:space="preserve"> </w:t>
      </w:r>
      <w:r w:rsidRPr="00EE7D05">
        <w:t>za podmínek stanovených ve vzoru smlouvy, který byl schválen v rámci tohoto dotačního programu;</w:t>
      </w:r>
    </w:p>
    <w:p w14:paraId="72B1ADE7" w14:textId="77777777" w:rsidR="00356A88" w:rsidRPr="00EE7D05" w:rsidRDefault="00356A88" w:rsidP="00957FD6">
      <w:pPr>
        <w:tabs>
          <w:tab w:val="left" w:pos="284"/>
        </w:tabs>
      </w:pPr>
    </w:p>
    <w:p w14:paraId="256969A3" w14:textId="77777777" w:rsidR="00356A88" w:rsidRPr="00011480" w:rsidRDefault="00356A88" w:rsidP="00957FD6">
      <w:pPr>
        <w:pStyle w:val="Odstavecseseznamem"/>
        <w:numPr>
          <w:ilvl w:val="0"/>
          <w:numId w:val="101"/>
        </w:numPr>
        <w:tabs>
          <w:tab w:val="left" w:pos="284"/>
        </w:tabs>
        <w:suppressAutoHyphens/>
        <w:ind w:left="0" w:firstLine="0"/>
        <w:jc w:val="both"/>
      </w:pPr>
      <w:r w:rsidRPr="00B24E66">
        <w:rPr>
          <w:b/>
          <w:spacing w:val="60"/>
        </w:rPr>
        <w:t>doporučuje</w:t>
      </w:r>
      <w:r w:rsidRPr="00EE7D05">
        <w:rPr>
          <w:b/>
          <w:spacing w:val="50"/>
        </w:rPr>
        <w:t xml:space="preserve"> </w:t>
      </w:r>
      <w:r w:rsidRPr="00EE7D05">
        <w:t>Zastupitelstvu Jihomoravského kraje v souladu s ustanovením § 35 odst. 2 písm. i) a § 36 písm. c) a písm. d) zákona č. 129/2000 Sb., o krajích (krajské zřízení), ve znění pozdějších předpisů,</w:t>
      </w:r>
    </w:p>
    <w:p w14:paraId="58064949" w14:textId="77777777" w:rsidR="00356A88" w:rsidRPr="005C177D" w:rsidRDefault="00356A88" w:rsidP="00957FD6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043662C5" w14:textId="31ADF340" w:rsidR="00356A88" w:rsidRPr="00EE7D05" w:rsidRDefault="00356A88" w:rsidP="00957FD6">
      <w:pPr>
        <w:pStyle w:val="Odstavecseseznamem"/>
        <w:numPr>
          <w:ilvl w:val="1"/>
          <w:numId w:val="101"/>
        </w:numPr>
        <w:tabs>
          <w:tab w:val="left" w:pos="284"/>
        </w:tabs>
        <w:suppressAutoHyphens/>
        <w:ind w:left="0" w:firstLine="0"/>
        <w:jc w:val="both"/>
        <w:rPr>
          <w:b/>
          <w:bCs/>
        </w:rPr>
      </w:pPr>
      <w:r w:rsidRPr="233A8B64">
        <w:rPr>
          <w:b/>
          <w:bCs/>
          <w:spacing w:val="60"/>
        </w:rPr>
        <w:t>schválit</w:t>
      </w:r>
      <w:r w:rsidRPr="233A8B64">
        <w:rPr>
          <w:b/>
          <w:bCs/>
          <w:spacing w:val="40"/>
        </w:rPr>
        <w:t xml:space="preserve"> </w:t>
      </w:r>
      <w:r w:rsidRPr="00EE7D05">
        <w:t>navýšení finančních prostředků na dotační program „Podpora udržování čistoty cyklistických komunikací a úpravy běžeckých lyžařských tratí v Jihomoravském kraji v roce 2021“</w:t>
      </w:r>
      <w:r w:rsidRPr="002219A2">
        <w:t xml:space="preserve"> </w:t>
      </w:r>
      <w:r>
        <w:t>schválený usnesením Rady Jihomoravského kraje č. 383/21/R7 dne 13. 1. 2021</w:t>
      </w:r>
      <w:r w:rsidRPr="00EE7D05">
        <w:t xml:space="preserve"> </w:t>
      </w:r>
      <w:r>
        <w:t>z částky ve výši 2.700.000,- Kč na částku ve výši 3.576.196,- Kč</w:t>
      </w:r>
      <w:r w:rsidRPr="00EE7D05">
        <w:t xml:space="preserve">, která bude kryta z </w:t>
      </w:r>
      <w:r>
        <w:t xml:space="preserve">volných prostředků dotačního programu </w:t>
      </w:r>
      <w:r w:rsidRPr="00A174E4">
        <w:t>„Podpora rozvoje cyklistiky a cyklistické dopravy v Jihomoravském kraji v roce 2021“</w:t>
      </w:r>
      <w:r>
        <w:t xml:space="preserve"> a </w:t>
      </w:r>
      <w:r w:rsidRPr="00EE7D05">
        <w:t>z vratek části poskytnutých dotací v rámci dotačního programu „Podpora rozvoje cyklistiky a cyklistické dopravy v Jihomoravském kraji v roce 2019“</w:t>
      </w:r>
      <w:r w:rsidRPr="00EE7D05">
        <w:rPr>
          <w:rStyle w:val="normaltextrun"/>
          <w:bdr w:val="none" w:sz="0" w:space="0" w:color="auto" w:frame="1"/>
        </w:rPr>
        <w:t>;</w:t>
      </w:r>
    </w:p>
    <w:p w14:paraId="3577CC99" w14:textId="77777777" w:rsidR="00356A88" w:rsidRPr="00EE7D05" w:rsidRDefault="00356A88" w:rsidP="00957FD6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4FF0E9CA" w14:textId="7959AF2B" w:rsidR="00356A88" w:rsidRPr="00EE7D05" w:rsidRDefault="00356A88" w:rsidP="00957FD6">
      <w:pPr>
        <w:pStyle w:val="Odstavecseseznamem"/>
        <w:numPr>
          <w:ilvl w:val="1"/>
          <w:numId w:val="101"/>
        </w:numPr>
        <w:tabs>
          <w:tab w:val="left" w:pos="284"/>
        </w:tabs>
        <w:suppressAutoHyphens/>
        <w:ind w:left="0" w:firstLine="0"/>
        <w:jc w:val="both"/>
        <w:rPr>
          <w:rStyle w:val="normaltextrun"/>
          <w:b/>
          <w:bCs/>
        </w:rPr>
      </w:pPr>
      <w:r w:rsidRPr="233A8B64">
        <w:rPr>
          <w:b/>
          <w:bCs/>
          <w:spacing w:val="60"/>
        </w:rPr>
        <w:t>schválit</w:t>
      </w:r>
      <w:r w:rsidRPr="233A8B64">
        <w:rPr>
          <w:b/>
          <w:bCs/>
          <w:spacing w:val="40"/>
        </w:rPr>
        <w:t xml:space="preserve"> </w:t>
      </w:r>
      <w:r w:rsidRPr="00EE7D05">
        <w:t xml:space="preserve">poskytnutí dotací z rozpočtu Jihomoravského kraje pro rok 2021 v rámci dotačního programu „Podpora udržování čistoty cyklistických komunikací a úpravy běžeckých lyžařských tratí v Jihomoravském kraji v roce 2021“ žadatelům, ve výši a na účely dle přílohy č. </w:t>
      </w:r>
      <w:r w:rsidR="00A97F11">
        <w:rPr>
          <w:lang w:val="cs-CZ"/>
        </w:rPr>
        <w:t xml:space="preserve">28 </w:t>
      </w:r>
      <w:r w:rsidRPr="00EE7D05">
        <w:t>zápisu za podmínek stanovených ve vzoru smlouvy, který byl schválen v rámci tohoto dotačního programu</w:t>
      </w:r>
      <w:r w:rsidR="00957FD6">
        <w:rPr>
          <w:lang w:val="cs-CZ"/>
        </w:rPr>
        <w:t>.</w:t>
      </w:r>
    </w:p>
    <w:p w14:paraId="117AA23E" w14:textId="77777777" w:rsidR="00BA5ECD" w:rsidRDefault="00BA5ECD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0DCEA12" w14:textId="078F0A03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54 programu – </w:t>
      </w:r>
      <w:r w:rsidR="009E75ED" w:rsidRPr="009E75ED">
        <w:rPr>
          <w:rFonts w:ascii="Arial Black" w:hAnsi="Arial Black" w:cs="Arial Black"/>
          <w:sz w:val="28"/>
          <w:szCs w:val="28"/>
          <w:u w:val="single"/>
        </w:rPr>
        <w:t xml:space="preserve">Smlouvy uzavírané v rámci staveb „Cyklostezky Brno – Jinačovice – Kuřim" a „Cyklistická stezka Rebešovice </w:t>
      </w:r>
      <w:r w:rsidR="00BA5ECD">
        <w:rPr>
          <w:rFonts w:ascii="Arial Black" w:hAnsi="Arial Black" w:cs="Arial Black"/>
          <w:sz w:val="28"/>
          <w:szCs w:val="28"/>
          <w:u w:val="single"/>
        </w:rPr>
        <w:t>–</w:t>
      </w:r>
      <w:r w:rsidR="009E75ED" w:rsidRPr="009E75ED">
        <w:rPr>
          <w:rFonts w:ascii="Arial Black" w:hAnsi="Arial Black" w:cs="Arial Black"/>
          <w:sz w:val="28"/>
          <w:szCs w:val="28"/>
          <w:u w:val="single"/>
        </w:rPr>
        <w:t xml:space="preserve"> Bobrava v návaznosti na cyklistickou stezku Brno – Vídeň“ mezi Jihomoravským krajem a </w:t>
      </w:r>
      <w:proofErr w:type="gramStart"/>
      <w:r w:rsidR="009E75ED" w:rsidRPr="009E75ED">
        <w:rPr>
          <w:rFonts w:ascii="Arial Black" w:hAnsi="Arial Black" w:cs="Arial Black"/>
          <w:sz w:val="28"/>
          <w:szCs w:val="28"/>
          <w:u w:val="single"/>
        </w:rPr>
        <w:t>ČR - ÚZSVM</w:t>
      </w:r>
      <w:proofErr w:type="gramEnd"/>
    </w:p>
    <w:p w14:paraId="460C914D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B2F0BDD" w14:textId="63C7158C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919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3422F9A" w14:textId="420D970D" w:rsidR="000D35BE" w:rsidRPr="007D144D" w:rsidRDefault="000D35BE" w:rsidP="002F4345">
      <w:pPr>
        <w:jc w:val="both"/>
      </w:pPr>
      <w:r w:rsidRPr="007D144D">
        <w:t xml:space="preserve">Rada Jihomoravského kraje v souladu s ustanovením § 59 odst. 3 zákona č. 129/2000 Sb., </w:t>
      </w:r>
      <w:r w:rsidR="00BA5ECD">
        <w:t>o</w:t>
      </w:r>
      <w:r w:rsidR="004717B7">
        <w:t> </w:t>
      </w:r>
      <w:r w:rsidRPr="007D144D">
        <w:t xml:space="preserve">krajích (krajské zřízení), ve znění pozdějších předpisů, </w:t>
      </w:r>
    </w:p>
    <w:p w14:paraId="2D28F76B" w14:textId="77777777" w:rsidR="000D35BE" w:rsidRPr="007D144D" w:rsidRDefault="000D35BE" w:rsidP="002F4345">
      <w:pPr>
        <w:tabs>
          <w:tab w:val="left" w:pos="284"/>
        </w:tabs>
        <w:jc w:val="both"/>
        <w:rPr>
          <w:b/>
          <w:spacing w:val="60"/>
        </w:rPr>
      </w:pPr>
    </w:p>
    <w:p w14:paraId="17A8A0DC" w14:textId="424F8BD6" w:rsidR="000D35BE" w:rsidRPr="007D144D" w:rsidRDefault="000D35BE" w:rsidP="002F4345">
      <w:pPr>
        <w:numPr>
          <w:ilvl w:val="0"/>
          <w:numId w:val="11"/>
        </w:numPr>
        <w:tabs>
          <w:tab w:val="left" w:pos="284"/>
        </w:tabs>
        <w:ind w:left="0" w:firstLine="0"/>
        <w:jc w:val="both"/>
        <w:textAlignment w:val="auto"/>
      </w:pPr>
      <w:r w:rsidRPr="007D144D">
        <w:rPr>
          <w:b/>
          <w:spacing w:val="60"/>
        </w:rPr>
        <w:t>schvaluje</w:t>
      </w:r>
      <w:r w:rsidRPr="007D144D">
        <w:rPr>
          <w:b/>
        </w:rPr>
        <w:t xml:space="preserve"> </w:t>
      </w:r>
      <w:r w:rsidRPr="007D144D">
        <w:t>uzavření</w:t>
      </w:r>
      <w:r>
        <w:t xml:space="preserve"> </w:t>
      </w:r>
      <w:r w:rsidRPr="00CA53FB">
        <w:t>Smlouvy o souhlasu s realizací stavebního záměru</w:t>
      </w:r>
      <w:r>
        <w:t xml:space="preserve">, č. smlouvy SB/129/20, </w:t>
      </w:r>
      <w:r w:rsidRPr="00CA53FB">
        <w:t>na pozemcích</w:t>
      </w:r>
      <w:r>
        <w:t xml:space="preserve"> p. č. 735/1 ostatní plocha, o výměře 10705 </w:t>
      </w:r>
      <w:r w:rsidRPr="00FF67C8">
        <w:t>m</w:t>
      </w:r>
      <w:r w:rsidRPr="00FF67C8">
        <w:rPr>
          <w:vertAlign w:val="superscript"/>
        </w:rPr>
        <w:t>2</w:t>
      </w:r>
      <w:r>
        <w:t xml:space="preserve"> a </w:t>
      </w:r>
      <w:proofErr w:type="spellStart"/>
      <w:r>
        <w:t>p.č</w:t>
      </w:r>
      <w:proofErr w:type="spellEnd"/>
      <w:r>
        <w:t xml:space="preserve">. 735/10, ostatní plocha, o výměře 129 </w:t>
      </w:r>
      <w:r w:rsidRPr="00FF67C8">
        <w:t>m</w:t>
      </w:r>
      <w:r w:rsidRPr="00FF67C8">
        <w:rPr>
          <w:vertAlign w:val="superscript"/>
        </w:rPr>
        <w:t>2</w:t>
      </w:r>
      <w:r>
        <w:t xml:space="preserve">, oba v k. </w:t>
      </w:r>
      <w:proofErr w:type="spellStart"/>
      <w:r>
        <w:t>ú.</w:t>
      </w:r>
      <w:proofErr w:type="spellEnd"/>
      <w:r>
        <w:t xml:space="preserve"> Kuřim, obec Kuřim </w:t>
      </w:r>
      <w:r w:rsidRPr="00FF72DC">
        <w:t>zapsan</w:t>
      </w:r>
      <w:r>
        <w:t>ých</w:t>
      </w:r>
      <w:r w:rsidRPr="00FF72DC">
        <w:t xml:space="preserve"> na LV č. </w:t>
      </w:r>
      <w:r>
        <w:t>60000</w:t>
      </w:r>
      <w:r w:rsidRPr="00FF72DC">
        <w:t xml:space="preserve"> u</w:t>
      </w:r>
      <w:r>
        <w:t> </w:t>
      </w:r>
      <w:r w:rsidRPr="00FF72DC">
        <w:t>Katastrálního úřadu pro Jihomoravský kraj, katastrální pracoviště Brno-venkov</w:t>
      </w:r>
      <w:r>
        <w:t xml:space="preserve">, </w:t>
      </w:r>
      <w:r w:rsidRPr="00FF72DC">
        <w:t xml:space="preserve">pro stavbu </w:t>
      </w:r>
      <w:r w:rsidRPr="00FF72DC">
        <w:rPr>
          <w:bCs/>
        </w:rPr>
        <w:lastRenderedPageBreak/>
        <w:t>„Cyklostezka Brno – Jinačovice – Kuřim</w:t>
      </w:r>
      <w:r>
        <w:rPr>
          <w:bCs/>
        </w:rPr>
        <w:t>“</w:t>
      </w:r>
      <w:r w:rsidRPr="00FF72DC">
        <w:rPr>
          <w:bCs/>
        </w:rPr>
        <w:t xml:space="preserve">, </w:t>
      </w:r>
      <w:r w:rsidRPr="00FF72DC">
        <w:t xml:space="preserve">mezi Jihomoravským krajem a </w:t>
      </w:r>
      <w:r>
        <w:t>Českou republikou - Úřadem pro zastupování státu ve věcech majetkových, se sídlem Rašínovo nábřeží 390/42, Nové Město, 128 00 Praha, IČO: 69797111</w:t>
      </w:r>
      <w:r w:rsidRPr="007D144D">
        <w:t xml:space="preserve">, </w:t>
      </w:r>
      <w:r>
        <w:t>jejíž návrh</w:t>
      </w:r>
      <w:r w:rsidRPr="007D144D">
        <w:t xml:space="preserve"> tvoří přílohu č</w:t>
      </w:r>
      <w:r>
        <w:t xml:space="preserve">. </w:t>
      </w:r>
      <w:r w:rsidR="00A97F11">
        <w:t xml:space="preserve">29a </w:t>
      </w:r>
      <w:r w:rsidRPr="007D144D">
        <w:t>zápis</w:t>
      </w:r>
      <w:r w:rsidR="00A97F11">
        <w:t>u</w:t>
      </w:r>
      <w:r>
        <w:t>;</w:t>
      </w:r>
    </w:p>
    <w:p w14:paraId="3B2FDB5C" w14:textId="77777777" w:rsidR="000D35BE" w:rsidRDefault="000D35BE" w:rsidP="002F4345">
      <w:pPr>
        <w:tabs>
          <w:tab w:val="left" w:pos="284"/>
        </w:tabs>
        <w:jc w:val="both"/>
      </w:pPr>
    </w:p>
    <w:p w14:paraId="35FF1E2E" w14:textId="53AC2307" w:rsidR="000D35BE" w:rsidRPr="007D144D" w:rsidRDefault="000D35BE" w:rsidP="002F4345">
      <w:pPr>
        <w:numPr>
          <w:ilvl w:val="0"/>
          <w:numId w:val="11"/>
        </w:numPr>
        <w:tabs>
          <w:tab w:val="left" w:pos="284"/>
        </w:tabs>
        <w:ind w:left="0" w:firstLine="0"/>
        <w:jc w:val="both"/>
        <w:textAlignment w:val="auto"/>
      </w:pPr>
      <w:r w:rsidRPr="007D144D">
        <w:rPr>
          <w:b/>
          <w:spacing w:val="60"/>
        </w:rPr>
        <w:t>schvaluje</w:t>
      </w:r>
      <w:r w:rsidRPr="007D144D">
        <w:rPr>
          <w:b/>
        </w:rPr>
        <w:t xml:space="preserve"> </w:t>
      </w:r>
      <w:r w:rsidRPr="007D144D">
        <w:t>uzavření</w:t>
      </w:r>
      <w:r>
        <w:t xml:space="preserve"> </w:t>
      </w:r>
      <w:r w:rsidRPr="00CA53FB">
        <w:t>Smlouvy o souhlasu s realizací stavebního záměru</w:t>
      </w:r>
      <w:r>
        <w:t xml:space="preserve"> a o smlouvě budoucí o zřízení věcného břemene, č. smlouvy SB/130/20, </w:t>
      </w:r>
      <w:r w:rsidRPr="00CA53FB">
        <w:t>na pozem</w:t>
      </w:r>
      <w:r>
        <w:t xml:space="preserve">ku p. č. 923 ostatní plocha, o výměře 17758 </w:t>
      </w:r>
      <w:r w:rsidRPr="00FF67C8">
        <w:t>m</w:t>
      </w:r>
      <w:r w:rsidRPr="00FF67C8">
        <w:rPr>
          <w:vertAlign w:val="superscript"/>
        </w:rPr>
        <w:t>2</w:t>
      </w:r>
      <w:r>
        <w:t xml:space="preserve"> v k. </w:t>
      </w:r>
      <w:proofErr w:type="spellStart"/>
      <w:r>
        <w:t>ú.</w:t>
      </w:r>
      <w:proofErr w:type="spellEnd"/>
      <w:r>
        <w:t xml:space="preserve"> Jinačovice, obec Jinačovice, </w:t>
      </w:r>
      <w:r w:rsidRPr="00FF72DC">
        <w:t>zapsan</w:t>
      </w:r>
      <w:r>
        <w:t>é</w:t>
      </w:r>
      <w:r w:rsidRPr="00FF72DC">
        <w:t xml:space="preserve"> na LV č. </w:t>
      </w:r>
      <w:r>
        <w:t>60000</w:t>
      </w:r>
      <w:r w:rsidRPr="00FF72DC">
        <w:t xml:space="preserve"> u</w:t>
      </w:r>
      <w:r>
        <w:t> </w:t>
      </w:r>
      <w:r w:rsidRPr="00FF72DC">
        <w:t>Katastrálního úřadu pro Jihomoravský kraj, katastrální pracoviště Brno-venkov</w:t>
      </w:r>
      <w:r>
        <w:t xml:space="preserve">, </w:t>
      </w:r>
      <w:r w:rsidRPr="00FF72DC">
        <w:t xml:space="preserve">pro stavbu </w:t>
      </w:r>
      <w:r w:rsidRPr="00FF72DC">
        <w:rPr>
          <w:bCs/>
        </w:rPr>
        <w:t>„Cyklostezka Brno – Jinačovice – Kuřim</w:t>
      </w:r>
      <w:r>
        <w:rPr>
          <w:bCs/>
        </w:rPr>
        <w:t>“</w:t>
      </w:r>
      <w:r w:rsidRPr="00FF72DC">
        <w:rPr>
          <w:bCs/>
        </w:rPr>
        <w:t xml:space="preserve">, </w:t>
      </w:r>
      <w:r w:rsidRPr="00FF72DC">
        <w:t xml:space="preserve">mezi Jihomoravským krajem a </w:t>
      </w:r>
      <w:r>
        <w:t>Českou republikou - Úřadem pro zastupování státu ve věcech majetkových, se sídlem Rašínovo nábřeží 390/42, Nové Město, 128 00 Praha, IČO: 69797111</w:t>
      </w:r>
      <w:r w:rsidRPr="007D144D">
        <w:t xml:space="preserve">, </w:t>
      </w:r>
      <w:r>
        <w:t>jejíž návrh</w:t>
      </w:r>
      <w:r w:rsidRPr="007D144D">
        <w:t xml:space="preserve"> tvoří přílohu č</w:t>
      </w:r>
      <w:r>
        <w:t xml:space="preserve">. </w:t>
      </w:r>
      <w:r w:rsidR="00A97F11">
        <w:t>29b</w:t>
      </w:r>
      <w:r w:rsidRPr="007D144D">
        <w:t xml:space="preserve"> zápisu</w:t>
      </w:r>
      <w:r>
        <w:t>;</w:t>
      </w:r>
    </w:p>
    <w:p w14:paraId="1735A8AD" w14:textId="77777777" w:rsidR="000D35BE" w:rsidRPr="007D144D" w:rsidRDefault="000D35BE" w:rsidP="002F4345">
      <w:pPr>
        <w:tabs>
          <w:tab w:val="left" w:pos="284"/>
        </w:tabs>
        <w:jc w:val="both"/>
      </w:pPr>
    </w:p>
    <w:p w14:paraId="00949FC9" w14:textId="11D231CA" w:rsidR="000D35BE" w:rsidRPr="007D144D" w:rsidRDefault="000D35BE" w:rsidP="002F4345">
      <w:pPr>
        <w:numPr>
          <w:ilvl w:val="0"/>
          <w:numId w:val="11"/>
        </w:numPr>
        <w:tabs>
          <w:tab w:val="left" w:pos="284"/>
        </w:tabs>
        <w:ind w:left="0" w:firstLine="0"/>
        <w:jc w:val="both"/>
        <w:textAlignment w:val="auto"/>
      </w:pPr>
      <w:r w:rsidRPr="007D144D">
        <w:rPr>
          <w:b/>
          <w:spacing w:val="60"/>
        </w:rPr>
        <w:t>schvaluje</w:t>
      </w:r>
      <w:r w:rsidRPr="007D144D">
        <w:rPr>
          <w:b/>
        </w:rPr>
        <w:t xml:space="preserve"> </w:t>
      </w:r>
      <w:r w:rsidRPr="007D144D">
        <w:t>uzavření</w:t>
      </w:r>
      <w:r>
        <w:t xml:space="preserve"> </w:t>
      </w:r>
      <w:r w:rsidRPr="00CA53FB">
        <w:t>Smlouvy o souhlasu s realizací stavebního záměru</w:t>
      </w:r>
      <w:r>
        <w:t xml:space="preserve">, č. smlouvy SB/128/20 </w:t>
      </w:r>
      <w:r w:rsidRPr="00CA53FB">
        <w:t>na pozemcích</w:t>
      </w:r>
      <w:r>
        <w:t xml:space="preserve"> p. č. 1624/2 ostatní plocha, o výměře 238 </w:t>
      </w:r>
      <w:r w:rsidRPr="00FF67C8">
        <w:t>m</w:t>
      </w:r>
      <w:r w:rsidRPr="00FF67C8"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2121/2, ostatní plocha, o výměře 6384 </w:t>
      </w:r>
      <w:r w:rsidRPr="00FF67C8">
        <w:t>m</w:t>
      </w:r>
      <w:r w:rsidRPr="00FF67C8"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2350/3, ostatní plocha, o výměře 1183 </w:t>
      </w:r>
      <w:r w:rsidRPr="00FF67C8">
        <w:t>m</w:t>
      </w:r>
      <w:r w:rsidRPr="00FF67C8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 xml:space="preserve">všechny v k. </w:t>
      </w:r>
      <w:proofErr w:type="spellStart"/>
      <w:r>
        <w:t>ú.</w:t>
      </w:r>
      <w:proofErr w:type="spellEnd"/>
      <w:r>
        <w:t xml:space="preserve"> Modřice, obec Modřice, </w:t>
      </w:r>
      <w:r w:rsidRPr="00FF72DC">
        <w:t>zapsan</w:t>
      </w:r>
      <w:r>
        <w:t>ých</w:t>
      </w:r>
      <w:r w:rsidRPr="00FF72DC">
        <w:t xml:space="preserve"> na LV č. </w:t>
      </w:r>
      <w:r>
        <w:t>60000</w:t>
      </w:r>
      <w:r w:rsidRPr="00FF72DC">
        <w:t xml:space="preserve"> u Katastrálního úřadu pro Jihomoravský kraj, katastrální pracoviště Brno-venkov</w:t>
      </w:r>
      <w:r>
        <w:t xml:space="preserve">, </w:t>
      </w:r>
      <w:r w:rsidRPr="00FF72DC">
        <w:t xml:space="preserve">pro stavbu </w:t>
      </w:r>
      <w:r w:rsidRPr="00FF72DC">
        <w:rPr>
          <w:bCs/>
        </w:rPr>
        <w:t>„Cykl</w:t>
      </w:r>
      <w:r>
        <w:rPr>
          <w:bCs/>
        </w:rPr>
        <w:t>istická stezka Rebešovice - Bobrava v návaznosti na cyklistickou stezku Brno – Vídeň“</w:t>
      </w:r>
      <w:r w:rsidRPr="00FF72DC">
        <w:rPr>
          <w:bCs/>
        </w:rPr>
        <w:t xml:space="preserve">, </w:t>
      </w:r>
      <w:r w:rsidRPr="00FF72DC">
        <w:t>mezi Jihomoravským krajem a</w:t>
      </w:r>
      <w:r>
        <w:t> Českou republikou - Úřadem pro zastupování státu ve věcech majetkových se sídlem Rašínovo nábřeží 390/42, Nové Město, 128 00 Praha, IČO: 69797111</w:t>
      </w:r>
      <w:r w:rsidRPr="007D144D">
        <w:t xml:space="preserve">, </w:t>
      </w:r>
      <w:r>
        <w:t>jejíž návrh</w:t>
      </w:r>
      <w:r w:rsidRPr="007D144D">
        <w:t xml:space="preserve"> tvoří přílohu </w:t>
      </w:r>
      <w:r>
        <w:t xml:space="preserve">č. </w:t>
      </w:r>
      <w:r w:rsidR="00A97F11">
        <w:t>29c</w:t>
      </w:r>
      <w:r w:rsidRPr="007D144D">
        <w:t xml:space="preserve"> zápisu.</w:t>
      </w:r>
    </w:p>
    <w:p w14:paraId="7EF5DF29" w14:textId="77777777" w:rsidR="00ED3B11" w:rsidRDefault="00ED3B1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2C77B6C" w14:textId="42F29ED8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</w:t>
      </w:r>
      <w:r w:rsidR="002E58E7">
        <w:rPr>
          <w:rFonts w:ascii="Arial Black" w:hAnsi="Arial Black" w:cs="Arial Black"/>
          <w:sz w:val="28"/>
          <w:szCs w:val="28"/>
          <w:u w:val="single"/>
        </w:rPr>
        <w:t>55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370EC8" w:rsidRPr="00370EC8">
        <w:rPr>
          <w:rFonts w:ascii="Arial Black" w:hAnsi="Arial Black" w:cs="Arial Black"/>
          <w:sz w:val="28"/>
          <w:szCs w:val="28"/>
          <w:u w:val="single"/>
        </w:rPr>
        <w:t>Dodatky ke smlouvám o partnerství v</w:t>
      </w:r>
      <w:r w:rsidR="00370EC8">
        <w:rPr>
          <w:rFonts w:ascii="Arial Black" w:hAnsi="Arial Black" w:cs="Arial Black"/>
          <w:sz w:val="28"/>
          <w:szCs w:val="28"/>
          <w:u w:val="single"/>
        </w:rPr>
        <w:t> </w:t>
      </w:r>
      <w:r w:rsidR="00370EC8" w:rsidRPr="00370EC8">
        <w:rPr>
          <w:rFonts w:ascii="Arial Black" w:hAnsi="Arial Black" w:cs="Arial Black"/>
          <w:sz w:val="28"/>
          <w:szCs w:val="28"/>
          <w:u w:val="single"/>
        </w:rPr>
        <w:t>rámci projektu „Poskytování bezplatné stravy dětem ohroženým chudobou ve školách v Jihomoravském kraji VI“</w:t>
      </w:r>
    </w:p>
    <w:p w14:paraId="79D6BB71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3DE1DCC1" w14:textId="53076ED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39A5">
        <w:rPr>
          <w:b/>
          <w:bCs/>
          <w:u w:val="single"/>
        </w:rPr>
        <w:t>920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C6D1308" w14:textId="77777777" w:rsidR="0027769B" w:rsidRDefault="0027769B" w:rsidP="002F4345">
      <w:pPr>
        <w:pStyle w:val="Seznamsodrkami"/>
      </w:pPr>
      <w:r>
        <w:t xml:space="preserve">Rada Jihomoravského kraje v souladu s </w:t>
      </w:r>
      <w:proofErr w:type="spellStart"/>
      <w:r>
        <w:t>ust</w:t>
      </w:r>
      <w:proofErr w:type="spellEnd"/>
      <w:r>
        <w:t>.</w:t>
      </w:r>
      <w:r w:rsidRPr="00C14818">
        <w:t xml:space="preserve"> </w:t>
      </w:r>
      <w:r w:rsidRPr="00352CE0">
        <w:t xml:space="preserve">§ 59 </w:t>
      </w:r>
      <w:r w:rsidRPr="0077466D">
        <w:t>odst. 3 zákona č. 129/2000 Sb., o krajích (krajské zřízení), ve znění pozdějších předpisů</w:t>
      </w:r>
      <w:r>
        <w:t>,</w:t>
      </w:r>
    </w:p>
    <w:p w14:paraId="6F7FE4E8" w14:textId="77777777" w:rsidR="0027769B" w:rsidRDefault="0027769B" w:rsidP="002F4345">
      <w:pPr>
        <w:tabs>
          <w:tab w:val="left" w:pos="284"/>
        </w:tabs>
        <w:jc w:val="both"/>
        <w:rPr>
          <w:b/>
          <w:bCs/>
          <w:spacing w:val="60"/>
        </w:rPr>
      </w:pPr>
    </w:p>
    <w:p w14:paraId="187D91AB" w14:textId="02F5D1E9" w:rsidR="00284259" w:rsidRDefault="00284259" w:rsidP="002F4345">
      <w:pPr>
        <w:tabs>
          <w:tab w:val="left" w:pos="284"/>
          <w:tab w:val="left" w:pos="426"/>
        </w:tabs>
        <w:jc w:val="both"/>
        <w:rPr>
          <w:bCs/>
        </w:rPr>
      </w:pPr>
      <w:r w:rsidRPr="00503693">
        <w:rPr>
          <w:b/>
          <w:bCs/>
          <w:spacing w:val="56"/>
        </w:rPr>
        <w:t>schvaluje</w:t>
      </w:r>
      <w:r w:rsidRPr="00503693">
        <w:rPr>
          <w:bCs/>
        </w:rPr>
        <w:t xml:space="preserve"> vzor dodatku ke smlouvě o partnerství s finančním příspěvkem pro partnery projektu, kterým se upřesňuje definice cílové skupiny, a který bude Jihomoravský kraj jako příjemce dotace uzavírat s partnery projektu za účelem realizace projektu „Poskytování bezplatné stravy dětem ohroženým chudobou ve školách v Jihomoravském kraji VI“ v rámci Operačního programu potravinové a materiální pomoci, který je přílohou č. </w:t>
      </w:r>
      <w:r w:rsidR="00446B22">
        <w:rPr>
          <w:bCs/>
        </w:rPr>
        <w:t xml:space="preserve">30a </w:t>
      </w:r>
      <w:r w:rsidRPr="00503693">
        <w:rPr>
          <w:bCs/>
        </w:rPr>
        <w:t>zápisu. Seznam partnerů projektu, se kterými bude dodatek ke smlouvě o partnerství s finančním příspěvkem u</w:t>
      </w:r>
      <w:r w:rsidR="00E739C9">
        <w:rPr>
          <w:bCs/>
        </w:rPr>
        <w:t>za</w:t>
      </w:r>
      <w:r w:rsidRPr="00503693">
        <w:rPr>
          <w:bCs/>
        </w:rPr>
        <w:t xml:space="preserve">vřen, je přílohou č. </w:t>
      </w:r>
      <w:r w:rsidR="00446B22">
        <w:rPr>
          <w:bCs/>
        </w:rPr>
        <w:t xml:space="preserve">30b </w:t>
      </w:r>
      <w:r w:rsidRPr="00503693">
        <w:rPr>
          <w:bCs/>
        </w:rPr>
        <w:t>zápisu</w:t>
      </w:r>
      <w:r>
        <w:rPr>
          <w:bCs/>
        </w:rPr>
        <w:t>.</w:t>
      </w:r>
    </w:p>
    <w:p w14:paraId="433B37B5" w14:textId="4D2C7C94" w:rsidR="00DB39A5" w:rsidRPr="009233B6" w:rsidRDefault="00DB39A5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E46E70">
        <w:rPr>
          <w:b/>
        </w:rPr>
        <w:t xml:space="preserve"> č. 7 (k bodům č. 45 až 55)</w:t>
      </w:r>
      <w:r w:rsidRPr="009233B6">
        <w:rPr>
          <w:b/>
        </w:rPr>
        <w:t xml:space="preserve">: </w:t>
      </w:r>
      <w:proofErr w:type="gramStart"/>
      <w:r>
        <w:rPr>
          <w:b/>
        </w:rPr>
        <w:t>9</w:t>
      </w:r>
      <w:r w:rsidRPr="009233B6">
        <w:rPr>
          <w:b/>
        </w:rPr>
        <w:t xml:space="preserve"> – 0</w:t>
      </w:r>
      <w:proofErr w:type="gramEnd"/>
      <w:r w:rsidRPr="009233B6">
        <w:rPr>
          <w:b/>
        </w:rPr>
        <w:t xml:space="preserve"> – 0</w:t>
      </w:r>
    </w:p>
    <w:p w14:paraId="7125F2A6" w14:textId="77777777" w:rsidR="00A073DA" w:rsidRDefault="00A073DA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1A6CC22" w14:textId="51F64E48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56 programu – </w:t>
      </w:r>
      <w:r w:rsidR="00A33BFF" w:rsidRPr="00A33BFF">
        <w:rPr>
          <w:rFonts w:ascii="Arial Black" w:hAnsi="Arial Black" w:cs="Arial Black"/>
          <w:sz w:val="28"/>
          <w:szCs w:val="28"/>
          <w:u w:val="single"/>
        </w:rPr>
        <w:t>Dotace v oblasti vodního hospodářství</w:t>
      </w:r>
    </w:p>
    <w:p w14:paraId="26F22006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31C360C5" w14:textId="57D88929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20FCF">
        <w:rPr>
          <w:b/>
          <w:bCs/>
          <w:u w:val="single"/>
        </w:rPr>
        <w:t>921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2776FE0" w14:textId="77777777" w:rsidR="0052495A" w:rsidRPr="0052495A" w:rsidRDefault="0052495A" w:rsidP="002F4345">
      <w:pPr>
        <w:pStyle w:val="Bezmezer0"/>
        <w:jc w:val="both"/>
        <w:rPr>
          <w:strike/>
          <w:sz w:val="24"/>
          <w:szCs w:val="24"/>
        </w:rPr>
      </w:pPr>
      <w:r w:rsidRPr="0052495A">
        <w:rPr>
          <w:sz w:val="24"/>
          <w:szCs w:val="24"/>
        </w:rPr>
        <w:t>Rada Jihomoravského kraje v souladu s ustanovením § 59 odst. 1 zákona č. 129/2000 Sb., o krajích (krajské zřízení), ve znění pozdějších předpisů,</w:t>
      </w:r>
    </w:p>
    <w:p w14:paraId="6B0BCE8C" w14:textId="77777777" w:rsidR="0052495A" w:rsidRPr="0052495A" w:rsidRDefault="0052495A" w:rsidP="002F4345">
      <w:pPr>
        <w:pStyle w:val="Bezmezer0"/>
        <w:jc w:val="both"/>
        <w:rPr>
          <w:spacing w:val="60"/>
          <w:sz w:val="24"/>
          <w:szCs w:val="24"/>
        </w:rPr>
      </w:pPr>
    </w:p>
    <w:p w14:paraId="3EFFB989" w14:textId="77777777" w:rsidR="0052495A" w:rsidRPr="0052495A" w:rsidRDefault="0052495A" w:rsidP="002F4345">
      <w:pPr>
        <w:pStyle w:val="Bezmezer0"/>
        <w:tabs>
          <w:tab w:val="left" w:pos="284"/>
        </w:tabs>
        <w:jc w:val="both"/>
        <w:rPr>
          <w:strike/>
          <w:sz w:val="24"/>
          <w:szCs w:val="24"/>
        </w:rPr>
      </w:pPr>
      <w:r w:rsidRPr="0052495A">
        <w:rPr>
          <w:b/>
          <w:bCs/>
          <w:spacing w:val="60"/>
          <w:sz w:val="24"/>
          <w:szCs w:val="24"/>
        </w:rPr>
        <w:t>doporučuje</w:t>
      </w:r>
      <w:r w:rsidRPr="0052495A">
        <w:rPr>
          <w:sz w:val="24"/>
          <w:szCs w:val="24"/>
        </w:rPr>
        <w:t xml:space="preserve"> Zastupitelstvu Jihomoravského kraje v souladu s ustanovením § 36 písm. c) a d) zákona č. 129/2000 Sb., o krajích (krajské zřízení), ve znění pozdějších předpisů,</w:t>
      </w:r>
    </w:p>
    <w:p w14:paraId="737D8D2A" w14:textId="77777777" w:rsidR="0052495A" w:rsidRPr="0052495A" w:rsidRDefault="0052495A" w:rsidP="002F4345">
      <w:pPr>
        <w:pStyle w:val="Bezmezer0"/>
        <w:tabs>
          <w:tab w:val="left" w:pos="284"/>
        </w:tabs>
        <w:jc w:val="both"/>
        <w:rPr>
          <w:spacing w:val="60"/>
          <w:sz w:val="24"/>
          <w:szCs w:val="24"/>
        </w:rPr>
      </w:pPr>
    </w:p>
    <w:p w14:paraId="329D80A4" w14:textId="044B6295" w:rsidR="0052495A" w:rsidRPr="0052495A" w:rsidRDefault="0052495A" w:rsidP="002F4345">
      <w:pPr>
        <w:pStyle w:val="Bezmezer0"/>
        <w:numPr>
          <w:ilvl w:val="0"/>
          <w:numId w:val="12"/>
        </w:numPr>
        <w:tabs>
          <w:tab w:val="left" w:pos="284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52495A">
        <w:rPr>
          <w:b/>
          <w:bCs/>
          <w:spacing w:val="60"/>
          <w:sz w:val="24"/>
          <w:szCs w:val="24"/>
        </w:rPr>
        <w:t>schválit</w:t>
      </w:r>
      <w:r w:rsidRPr="0052495A">
        <w:rPr>
          <w:spacing w:val="60"/>
          <w:sz w:val="24"/>
          <w:szCs w:val="24"/>
        </w:rPr>
        <w:t xml:space="preserve"> </w:t>
      </w:r>
      <w:r w:rsidRPr="0052495A">
        <w:rPr>
          <w:sz w:val="24"/>
          <w:szCs w:val="24"/>
        </w:rPr>
        <w:t>poskytnutí dotací z rozpočtu Jihomoravského kraje pro rok 2021 ze Zvláštního účtu pro vodní hospodářství Jihomoravského kraje subjektům uvedeným v příloze č.</w:t>
      </w:r>
      <w:r w:rsidR="00750E56">
        <w:rPr>
          <w:sz w:val="24"/>
          <w:szCs w:val="24"/>
        </w:rPr>
        <w:t xml:space="preserve"> 31a</w:t>
      </w:r>
      <w:r w:rsidRPr="0052495A">
        <w:rPr>
          <w:sz w:val="24"/>
          <w:szCs w:val="24"/>
        </w:rPr>
        <w:t xml:space="preserve"> zápisu, v níž jsou uvedeny předměty, výše dotací a termíny čerpání a</w:t>
      </w:r>
      <w:r w:rsidR="00BA5ECD">
        <w:rPr>
          <w:sz w:val="24"/>
          <w:szCs w:val="24"/>
        </w:rPr>
        <w:t> </w:t>
      </w:r>
      <w:r w:rsidRPr="0052495A">
        <w:rPr>
          <w:sz w:val="24"/>
          <w:szCs w:val="24"/>
        </w:rPr>
        <w:t xml:space="preserve">vypořádání dotací, </w:t>
      </w:r>
      <w:r w:rsidRPr="0052495A">
        <w:rPr>
          <w:sz w:val="24"/>
          <w:szCs w:val="24"/>
        </w:rPr>
        <w:lastRenderedPageBreak/>
        <w:t>za</w:t>
      </w:r>
      <w:r w:rsidR="00750E56">
        <w:rPr>
          <w:sz w:val="24"/>
          <w:szCs w:val="24"/>
        </w:rPr>
        <w:t> </w:t>
      </w:r>
      <w:r w:rsidRPr="0052495A">
        <w:rPr>
          <w:sz w:val="24"/>
          <w:szCs w:val="24"/>
        </w:rPr>
        <w:t xml:space="preserve">podmínek uvedených ve vzorech smluv o poskytnutí dotace, které tvoří přílohy č. </w:t>
      </w:r>
      <w:r w:rsidR="00750E56">
        <w:rPr>
          <w:sz w:val="24"/>
          <w:szCs w:val="24"/>
        </w:rPr>
        <w:t xml:space="preserve">31b </w:t>
      </w:r>
      <w:r w:rsidRPr="0052495A">
        <w:rPr>
          <w:sz w:val="24"/>
          <w:szCs w:val="24"/>
        </w:rPr>
        <w:t>zápisu,</w:t>
      </w:r>
    </w:p>
    <w:p w14:paraId="5F5CDB22" w14:textId="77777777" w:rsidR="0052495A" w:rsidRDefault="0052495A" w:rsidP="002F4345">
      <w:pPr>
        <w:pStyle w:val="Bezmezer0"/>
        <w:tabs>
          <w:tab w:val="left" w:pos="284"/>
        </w:tabs>
        <w:jc w:val="both"/>
      </w:pPr>
    </w:p>
    <w:p w14:paraId="084F931A" w14:textId="0509F4FC" w:rsidR="0052495A" w:rsidRDefault="0052495A" w:rsidP="002F4345">
      <w:pPr>
        <w:pStyle w:val="Odstavecseseznamem"/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</w:pPr>
      <w:r w:rsidRPr="006D40F3">
        <w:rPr>
          <w:b/>
          <w:bCs/>
          <w:spacing w:val="60"/>
        </w:rPr>
        <w:t>vyřadit</w:t>
      </w:r>
      <w:r w:rsidRPr="001D4A9F">
        <w:t xml:space="preserve"> </w:t>
      </w:r>
      <w:r>
        <w:t>žádost obce</w:t>
      </w:r>
      <w:r w:rsidRPr="008A2D0A">
        <w:t xml:space="preserve"> Velatice,</w:t>
      </w:r>
      <w:r>
        <w:t xml:space="preserve"> </w:t>
      </w:r>
      <w:r w:rsidRPr="008A2D0A">
        <w:t>Velatice 92, 664 05 Velatice</w:t>
      </w:r>
      <w:r>
        <w:t xml:space="preserve">, </w:t>
      </w:r>
      <w:r w:rsidRPr="008A2D0A">
        <w:t>IČ:</w:t>
      </w:r>
      <w:r>
        <w:t> 0</w:t>
      </w:r>
      <w:r w:rsidRPr="008A2D0A">
        <w:t>0488364</w:t>
      </w:r>
      <w:r>
        <w:t xml:space="preserve">, </w:t>
      </w:r>
      <w:r w:rsidRPr="007531F3">
        <w:t>o</w:t>
      </w:r>
      <w:r>
        <w:rPr>
          <w:lang w:val="cs-CZ"/>
        </w:rPr>
        <w:t> </w:t>
      </w:r>
      <w:r w:rsidRPr="007531F3">
        <w:t>poskytnutí</w:t>
      </w:r>
      <w:r w:rsidRPr="001D4A9F">
        <w:t xml:space="preserve"> dotace z rozpočtu Jihomoravského kraje ze</w:t>
      </w:r>
      <w:r>
        <w:t> </w:t>
      </w:r>
      <w:r w:rsidRPr="001D4A9F">
        <w:t>Zvláštního účtu pro vodní hospodářství Jihomoravského kraje</w:t>
      </w:r>
      <w:r>
        <w:t xml:space="preserve"> na </w:t>
      </w:r>
      <w:r w:rsidRPr="001F15DB">
        <w:t>realizac</w:t>
      </w:r>
      <w:r>
        <w:t>i</w:t>
      </w:r>
      <w:r w:rsidRPr="001F15DB">
        <w:t xml:space="preserve"> akce „Vodovod Velatice – posílení vodního zdroje“</w:t>
      </w:r>
      <w:r w:rsidRPr="001D4A9F">
        <w:t xml:space="preserve"> </w:t>
      </w:r>
      <w:r w:rsidRPr="007531F3">
        <w:t>evidovanou</w:t>
      </w:r>
      <w:r>
        <w:t xml:space="preserve"> pod </w:t>
      </w:r>
      <w:proofErr w:type="spellStart"/>
      <w:r>
        <w:t>sp</w:t>
      </w:r>
      <w:proofErr w:type="spellEnd"/>
      <w:r>
        <w:t xml:space="preserve">. zn. </w:t>
      </w:r>
      <w:r w:rsidRPr="001F15DB">
        <w:t>S-JMK 103775/2020 OŽP</w:t>
      </w:r>
      <w:r>
        <w:t>-</w:t>
      </w:r>
      <w:r w:rsidRPr="001F15DB">
        <w:t>Leg</w:t>
      </w:r>
      <w:r>
        <w:t xml:space="preserve"> </w:t>
      </w:r>
      <w:r w:rsidRPr="001D4A9F">
        <w:t>z důvod</w:t>
      </w:r>
      <w:r>
        <w:t>u</w:t>
      </w:r>
      <w:r w:rsidRPr="001D4A9F">
        <w:t xml:space="preserve"> nesplnění podmínek Dotačního programu v oblasti vodního hospodářství</w:t>
      </w:r>
      <w:r>
        <w:t xml:space="preserve">. </w:t>
      </w:r>
      <w:r w:rsidRPr="007531F3">
        <w:t xml:space="preserve"> </w:t>
      </w:r>
    </w:p>
    <w:p w14:paraId="65FBC3F0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9B7E31D" w14:textId="2596B305" w:rsidR="00AE256C" w:rsidRPr="00ED3B11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57 programu </w:t>
      </w:r>
      <w:r w:rsidR="008272B5">
        <w:rPr>
          <w:rFonts w:ascii="Arial Black" w:hAnsi="Arial Black" w:cs="Arial Black"/>
          <w:sz w:val="28"/>
          <w:szCs w:val="28"/>
          <w:u w:val="single"/>
        </w:rPr>
        <w:t>–</w:t>
      </w:r>
      <w:r w:rsidR="00821FAD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0144C2" w:rsidRPr="000144C2">
        <w:rPr>
          <w:rFonts w:ascii="Arial Black" w:hAnsi="Arial Black" w:cs="Arial Black"/>
          <w:sz w:val="28"/>
          <w:szCs w:val="28"/>
          <w:u w:val="single"/>
        </w:rPr>
        <w:t>Změna Pravidel ZÚVH</w:t>
      </w:r>
    </w:p>
    <w:p w14:paraId="5B5A809A" w14:textId="77777777" w:rsidR="00F11D79" w:rsidRDefault="00F11D79" w:rsidP="002F4345">
      <w:pPr>
        <w:jc w:val="both"/>
        <w:rPr>
          <w:b/>
          <w:bCs/>
          <w:u w:val="single"/>
        </w:rPr>
      </w:pPr>
    </w:p>
    <w:p w14:paraId="3A047E45" w14:textId="56286CD0" w:rsidR="00AE256C" w:rsidRDefault="008A7A85" w:rsidP="002F4345">
      <w:pPr>
        <w:jc w:val="both"/>
        <w:rPr>
          <w:b/>
          <w:bCs/>
          <w:u w:val="single"/>
        </w:rPr>
      </w:pPr>
      <w:bookmarkStart w:id="5" w:name="_Hlk25575764"/>
      <w:r>
        <w:rPr>
          <w:b/>
          <w:bCs/>
          <w:u w:val="single"/>
        </w:rPr>
        <w:t xml:space="preserve">Usnesení č. </w:t>
      </w:r>
      <w:r w:rsidR="00BA4F3C">
        <w:rPr>
          <w:b/>
          <w:bCs/>
          <w:u w:val="single"/>
        </w:rPr>
        <w:t>922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bookmarkEnd w:id="5"/>
    <w:p w14:paraId="5A4C2F55" w14:textId="77777777" w:rsidR="000144C2" w:rsidRPr="00EF3963" w:rsidRDefault="000144C2" w:rsidP="002F4345">
      <w:pPr>
        <w:jc w:val="both"/>
      </w:pPr>
      <w:r w:rsidRPr="00EF3963">
        <w:t>Rada Jihomoravského kr</w:t>
      </w:r>
      <w:r>
        <w:t xml:space="preserve">aje v souladu s </w:t>
      </w:r>
      <w:r w:rsidRPr="00EF3963">
        <w:t>ust</w:t>
      </w:r>
      <w:r>
        <w:t>anovením</w:t>
      </w:r>
      <w:r w:rsidRPr="00EF3963">
        <w:t xml:space="preserve"> § 59 odst. 1</w:t>
      </w:r>
      <w:r>
        <w:t xml:space="preserve"> </w:t>
      </w:r>
      <w:r w:rsidRPr="00EF3963">
        <w:t>zákon</w:t>
      </w:r>
      <w:r>
        <w:t xml:space="preserve">a č. 129/2000 Sb., </w:t>
      </w:r>
      <w:r w:rsidRPr="00EF3963">
        <w:t>o</w:t>
      </w:r>
      <w:r>
        <w:t> </w:t>
      </w:r>
      <w:r w:rsidRPr="00EF3963">
        <w:t>krajích (krajské zřízení), ve znění pozdějších předpisů</w:t>
      </w:r>
      <w:r>
        <w:t>,</w:t>
      </w:r>
    </w:p>
    <w:p w14:paraId="37C0C72A" w14:textId="77777777" w:rsidR="000144C2" w:rsidRPr="00EF3963" w:rsidRDefault="000144C2" w:rsidP="002F4345">
      <w:pPr>
        <w:jc w:val="both"/>
        <w:rPr>
          <w:b/>
        </w:rPr>
      </w:pPr>
    </w:p>
    <w:p w14:paraId="79A576B0" w14:textId="77777777" w:rsidR="000144C2" w:rsidRPr="00F93118" w:rsidRDefault="000144C2" w:rsidP="002F4345">
      <w:pPr>
        <w:jc w:val="both"/>
      </w:pPr>
      <w:r w:rsidRPr="005830A2">
        <w:rPr>
          <w:b/>
          <w:spacing w:val="60"/>
        </w:rPr>
        <w:t>doporučuje</w:t>
      </w:r>
      <w:r w:rsidRPr="00F93118">
        <w:rPr>
          <w:b/>
        </w:rPr>
        <w:t xml:space="preserve">  </w:t>
      </w:r>
      <w:r>
        <w:rPr>
          <w:b/>
        </w:rPr>
        <w:t xml:space="preserve"> </w:t>
      </w:r>
      <w:r w:rsidRPr="00F93118">
        <w:t>Zastupitelstvu Jihomoravského kraje v souladu s ustanovením</w:t>
      </w:r>
      <w:r w:rsidRPr="007D6B56">
        <w:t xml:space="preserve"> </w:t>
      </w:r>
      <w:r>
        <w:t xml:space="preserve">§ </w:t>
      </w:r>
      <w:r w:rsidRPr="0056145B">
        <w:t>35 odst. 1</w:t>
      </w:r>
      <w:r>
        <w:t xml:space="preserve"> </w:t>
      </w:r>
      <w:r w:rsidRPr="00F93118">
        <w:t>zákona č. 129/2000 Sb., o krajích (krajské zřízení</w:t>
      </w:r>
      <w:r>
        <w:t>), ve znění pozdějších předpisů,</w:t>
      </w:r>
    </w:p>
    <w:p w14:paraId="5BC7355F" w14:textId="77777777" w:rsidR="000144C2" w:rsidRDefault="000144C2" w:rsidP="002F4345">
      <w:pPr>
        <w:jc w:val="both"/>
        <w:rPr>
          <w:b/>
        </w:rPr>
      </w:pPr>
    </w:p>
    <w:p w14:paraId="04576C09" w14:textId="59F7FE7B" w:rsidR="000144C2" w:rsidRPr="0056145B" w:rsidRDefault="000144C2" w:rsidP="002F4345">
      <w:pPr>
        <w:tabs>
          <w:tab w:val="left" w:pos="426"/>
        </w:tabs>
        <w:jc w:val="both"/>
        <w:rPr>
          <w:b/>
          <w:spacing w:val="60"/>
        </w:rPr>
      </w:pPr>
      <w:r w:rsidRPr="005830A2">
        <w:rPr>
          <w:b/>
          <w:spacing w:val="60"/>
        </w:rPr>
        <w:t>schválit</w:t>
      </w:r>
      <w:r w:rsidRPr="0056145B">
        <w:t xml:space="preserve"> </w:t>
      </w:r>
      <w:r>
        <w:t>8</w:t>
      </w:r>
      <w:r w:rsidRPr="0056145B">
        <w:t xml:space="preserve">. vydání </w:t>
      </w:r>
      <w:r>
        <w:t xml:space="preserve">směrnice </w:t>
      </w:r>
      <w:r w:rsidRPr="0056145B">
        <w:t>67</w:t>
      </w:r>
      <w:r>
        <w:t>/</w:t>
      </w:r>
      <w:r w:rsidRPr="0056145B">
        <w:t>INA-VOK Pravidl</w:t>
      </w:r>
      <w:r>
        <w:t>a</w:t>
      </w:r>
      <w:r w:rsidRPr="0056145B">
        <w:t xml:space="preserve"> pro hospodaření se Zvláštním účtem pro vodní hospodářství Jihomoravského kraje, které tvoří přílohu č. </w:t>
      </w:r>
      <w:r w:rsidR="00750E56">
        <w:t>32</w:t>
      </w:r>
      <w:r w:rsidRPr="0056145B">
        <w:t xml:space="preserve"> zápisu</w:t>
      </w:r>
      <w:r>
        <w:t>.</w:t>
      </w:r>
    </w:p>
    <w:p w14:paraId="67E33ABB" w14:textId="57DAC9FB" w:rsidR="00BA4F3C" w:rsidRPr="009233B6" w:rsidRDefault="00BA4F3C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65172D">
        <w:rPr>
          <w:b/>
        </w:rPr>
        <w:t xml:space="preserve"> č. 8 (k bodům č. 56 a 57)</w:t>
      </w:r>
      <w:r w:rsidRPr="009233B6">
        <w:rPr>
          <w:b/>
        </w:rPr>
        <w:t xml:space="preserve">: </w:t>
      </w:r>
      <w:proofErr w:type="gramStart"/>
      <w:r>
        <w:rPr>
          <w:b/>
        </w:rPr>
        <w:t>9</w:t>
      </w:r>
      <w:r w:rsidRPr="009233B6">
        <w:rPr>
          <w:b/>
        </w:rPr>
        <w:t xml:space="preserve"> – 0</w:t>
      </w:r>
      <w:proofErr w:type="gramEnd"/>
      <w:r w:rsidRPr="009233B6">
        <w:rPr>
          <w:b/>
        </w:rPr>
        <w:t xml:space="preserve"> – 0</w:t>
      </w:r>
    </w:p>
    <w:p w14:paraId="2F0BBBCA" w14:textId="77777777" w:rsidR="007C7F2D" w:rsidRDefault="007C7F2D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B6FCF66" w14:textId="6FB933F9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58 programu – </w:t>
      </w:r>
      <w:r w:rsidR="00E80B62" w:rsidRPr="00E80B62">
        <w:rPr>
          <w:rFonts w:ascii="Arial Black" w:hAnsi="Arial Black" w:cs="Arial Black"/>
          <w:sz w:val="28"/>
          <w:szCs w:val="28"/>
          <w:u w:val="single"/>
        </w:rPr>
        <w:t xml:space="preserve">Statut Investičního fondu JMK </w:t>
      </w:r>
      <w:r w:rsidR="00BA5ECD">
        <w:rPr>
          <w:rFonts w:ascii="Arial Black" w:hAnsi="Arial Black" w:cs="Arial Black"/>
          <w:sz w:val="28"/>
          <w:szCs w:val="28"/>
          <w:u w:val="single"/>
        </w:rPr>
        <w:t>–</w:t>
      </w:r>
      <w:r w:rsidR="00E80B62" w:rsidRPr="00E80B62">
        <w:rPr>
          <w:rFonts w:ascii="Arial Black" w:hAnsi="Arial Black" w:cs="Arial Black"/>
          <w:sz w:val="28"/>
          <w:szCs w:val="28"/>
          <w:u w:val="single"/>
        </w:rPr>
        <w:t xml:space="preserve"> úprava</w:t>
      </w:r>
    </w:p>
    <w:p w14:paraId="0B746A81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C268074" w14:textId="7F131890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A4F3C">
        <w:rPr>
          <w:b/>
          <w:bCs/>
          <w:u w:val="single"/>
        </w:rPr>
        <w:t>923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1B4BDF4" w14:textId="77777777" w:rsidR="006B65B7" w:rsidRDefault="006B65B7" w:rsidP="002F4345">
      <w:pPr>
        <w:jc w:val="both"/>
      </w:pPr>
      <w:r w:rsidRPr="0035714F">
        <w:t>Rada Jihomoravského kraje</w:t>
      </w:r>
      <w:r>
        <w:t xml:space="preserve"> v souladu s ustanovením § 59 odst. 1 zákona č. 129/2000 Sb., o krajích (krajské zřízení), ve znění pozdějších předpisů, </w:t>
      </w:r>
    </w:p>
    <w:p w14:paraId="0DE7FD61" w14:textId="77777777" w:rsidR="006B65B7" w:rsidRDefault="006B65B7" w:rsidP="002F4345">
      <w:pPr>
        <w:jc w:val="both"/>
      </w:pPr>
    </w:p>
    <w:p w14:paraId="17F02D83" w14:textId="77777777" w:rsidR="006B65B7" w:rsidRDefault="006B65B7" w:rsidP="002F4345">
      <w:pPr>
        <w:jc w:val="both"/>
      </w:pPr>
      <w:r w:rsidRPr="0073668D">
        <w:rPr>
          <w:b/>
          <w:spacing w:val="60"/>
        </w:rPr>
        <w:t>doporučuje</w:t>
      </w:r>
      <w:r>
        <w:t xml:space="preserve"> Zastupitelstvu Jihomoravského kraje v souladu s </w:t>
      </w:r>
      <w:r w:rsidRPr="00FA0395">
        <w:t>ustanovením § 35 odst. 1 zákona č. 129/2000 Sb., o krajích (krajské zřízení), ve znění pozdějších předpisů a § 5 zákona č. 250/2000 Sb., o rozpočtových pravidlech územních rozpočtů, ve znění pozdějších předpisů</w:t>
      </w:r>
    </w:p>
    <w:p w14:paraId="740EB8B4" w14:textId="77777777" w:rsidR="006B65B7" w:rsidRDefault="006B65B7" w:rsidP="002F4345">
      <w:pPr>
        <w:jc w:val="both"/>
      </w:pPr>
    </w:p>
    <w:p w14:paraId="73D0C17B" w14:textId="7FF81D14" w:rsidR="006B65B7" w:rsidRDefault="006B65B7" w:rsidP="002F4345">
      <w:pPr>
        <w:jc w:val="both"/>
      </w:pPr>
      <w:r w:rsidRPr="0073668D">
        <w:rPr>
          <w:b/>
          <w:spacing w:val="60"/>
        </w:rPr>
        <w:t>schv</w:t>
      </w:r>
      <w:r>
        <w:rPr>
          <w:b/>
          <w:spacing w:val="60"/>
        </w:rPr>
        <w:t>áli</w:t>
      </w:r>
      <w:r w:rsidRPr="0073668D">
        <w:rPr>
          <w:b/>
          <w:spacing w:val="60"/>
        </w:rPr>
        <w:t>t</w:t>
      </w:r>
      <w:r>
        <w:t xml:space="preserve"> osmé vydání směrnice č. </w:t>
      </w:r>
      <w:r w:rsidRPr="00DC6736">
        <w:t>65/</w:t>
      </w:r>
      <w:r>
        <w:t xml:space="preserve">INA-VOK – </w:t>
      </w:r>
      <w:r w:rsidRPr="00EE00F1">
        <w:t>Statut Investičního fondu JMK,</w:t>
      </w:r>
      <w:r w:rsidRPr="00EA205A">
        <w:t xml:space="preserve"> </w:t>
      </w:r>
      <w:r>
        <w:t>které</w:t>
      </w:r>
      <w:r w:rsidR="00750E56">
        <w:t> </w:t>
      </w:r>
      <w:r w:rsidR="003822DD">
        <w:t>tvoří přílohu č.</w:t>
      </w:r>
      <w:r>
        <w:t> </w:t>
      </w:r>
      <w:r w:rsidR="00750E56">
        <w:t xml:space="preserve">33 </w:t>
      </w:r>
      <w:r>
        <w:t>zápisu</w:t>
      </w:r>
      <w:r w:rsidR="00750E56">
        <w:t>.</w:t>
      </w:r>
    </w:p>
    <w:p w14:paraId="579AA68C" w14:textId="77777777" w:rsidR="00D705FB" w:rsidRDefault="00D705FB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A0BB3F4" w14:textId="09D445F9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59 programu – </w:t>
      </w:r>
      <w:r w:rsidR="00C95B77" w:rsidRPr="00C95B77">
        <w:rPr>
          <w:rFonts w:ascii="Arial Black" w:hAnsi="Arial Black" w:cs="Arial Black"/>
          <w:sz w:val="28"/>
          <w:szCs w:val="28"/>
          <w:u w:val="single"/>
        </w:rPr>
        <w:t>Závazné ukazatele pro některé příspěvkové organizace zřizované Jihomoravským krajem</w:t>
      </w:r>
    </w:p>
    <w:p w14:paraId="5E038B7A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90AC07B" w14:textId="0EE29752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3650D">
        <w:rPr>
          <w:b/>
          <w:bCs/>
          <w:u w:val="single"/>
        </w:rPr>
        <w:t>924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8566DFE" w14:textId="488EE32C" w:rsidR="00C95B77" w:rsidRDefault="00C95B77" w:rsidP="002F4345">
      <w:pPr>
        <w:tabs>
          <w:tab w:val="left" w:pos="284"/>
        </w:tabs>
        <w:jc w:val="both"/>
      </w:pPr>
      <w:r w:rsidRPr="00570246">
        <w:t>Rada Jihomoravského kraje v souladu s ustanovením § 59 odst. 1 a odst. 3 zákona č. 129/2000</w:t>
      </w:r>
      <w:r w:rsidR="00BA5ECD">
        <w:t> </w:t>
      </w:r>
      <w:r w:rsidRPr="00570246">
        <w:t>Sb., o krajích (krajské zřízení), ve znění pozdějších předpisů,</w:t>
      </w:r>
    </w:p>
    <w:p w14:paraId="66C67C5E" w14:textId="77777777" w:rsidR="00C95B77" w:rsidRDefault="00C95B77" w:rsidP="002F4345">
      <w:pPr>
        <w:tabs>
          <w:tab w:val="left" w:pos="284"/>
        </w:tabs>
        <w:jc w:val="both"/>
      </w:pPr>
    </w:p>
    <w:p w14:paraId="679E0CD8" w14:textId="77777777" w:rsidR="00C95B77" w:rsidRPr="00B37E3E" w:rsidRDefault="00C95B77" w:rsidP="002F4345">
      <w:pPr>
        <w:pStyle w:val="Odstavecseseznamem"/>
        <w:numPr>
          <w:ilvl w:val="0"/>
          <w:numId w:val="45"/>
        </w:numPr>
        <w:tabs>
          <w:tab w:val="left" w:pos="-76"/>
          <w:tab w:val="left" w:pos="284"/>
        </w:tabs>
        <w:ind w:left="0" w:firstLine="0"/>
        <w:contextualSpacing/>
        <w:jc w:val="both"/>
        <w:rPr>
          <w:b/>
          <w:bCs/>
        </w:rPr>
      </w:pPr>
      <w:r w:rsidRPr="00B37E3E">
        <w:rPr>
          <w:b/>
          <w:bCs/>
          <w:spacing w:val="60"/>
        </w:rPr>
        <w:t>ukládá</w:t>
      </w:r>
      <w:r>
        <w:t xml:space="preserve"> příspěvkové organizaci Středisko služeb školám a </w:t>
      </w:r>
      <w:r w:rsidRPr="00B37E3E">
        <w:rPr>
          <w:shd w:val="clear" w:color="auto" w:fill="FFFFFF"/>
        </w:rPr>
        <w:t xml:space="preserve">zařízení pro další vzdělávání pedagogických pracovníků Brno odvod investičních zdrojů do Investičního fondu Jihomoravského kraje ve výši </w:t>
      </w:r>
      <w:r>
        <w:t xml:space="preserve">535.980,13 Kč                                      </w:t>
      </w:r>
    </w:p>
    <w:p w14:paraId="355FAD7C" w14:textId="77777777" w:rsidR="00C95B77" w:rsidRPr="00963D23" w:rsidRDefault="00C95B77" w:rsidP="002F4345">
      <w:pPr>
        <w:pStyle w:val="Odstavecseseznamem"/>
        <w:tabs>
          <w:tab w:val="left" w:pos="-76"/>
          <w:tab w:val="left" w:pos="284"/>
        </w:tabs>
        <w:ind w:left="0"/>
        <w:jc w:val="right"/>
        <w:rPr>
          <w:b/>
          <w:bCs/>
        </w:rPr>
      </w:pPr>
      <w:r w:rsidRPr="00963D23">
        <w:rPr>
          <w:b/>
          <w:bCs/>
        </w:rPr>
        <w:t xml:space="preserve">T: po stanovení </w:t>
      </w:r>
      <w:r>
        <w:rPr>
          <w:b/>
          <w:bCs/>
        </w:rPr>
        <w:t>závazného ukazatele</w:t>
      </w:r>
      <w:r w:rsidRPr="00963D23">
        <w:rPr>
          <w:b/>
          <w:bCs/>
        </w:rPr>
        <w:t xml:space="preserve"> ZJMK</w:t>
      </w:r>
    </w:p>
    <w:p w14:paraId="328F40EB" w14:textId="77777777" w:rsidR="00C95B77" w:rsidRPr="00F166DF" w:rsidRDefault="00C95B77" w:rsidP="002F4345">
      <w:pPr>
        <w:tabs>
          <w:tab w:val="left" w:pos="284"/>
        </w:tabs>
        <w:jc w:val="both"/>
      </w:pPr>
    </w:p>
    <w:p w14:paraId="3CBA4D2A" w14:textId="7E70452C" w:rsidR="00C95B77" w:rsidRPr="00C6379F" w:rsidRDefault="00C95B77" w:rsidP="002F4345">
      <w:pPr>
        <w:pStyle w:val="Odstavecseseznamem"/>
        <w:numPr>
          <w:ilvl w:val="0"/>
          <w:numId w:val="45"/>
        </w:numPr>
        <w:tabs>
          <w:tab w:val="left" w:pos="284"/>
        </w:tabs>
        <w:spacing w:line="256" w:lineRule="auto"/>
        <w:ind w:left="0" w:firstLine="0"/>
        <w:contextualSpacing/>
        <w:jc w:val="both"/>
      </w:pPr>
      <w:r w:rsidRPr="00B37E3E">
        <w:rPr>
          <w:b/>
          <w:spacing w:val="60"/>
        </w:rPr>
        <w:lastRenderedPageBreak/>
        <w:t>bere na vědomí</w:t>
      </w:r>
      <w:r w:rsidRPr="009E2837">
        <w:rPr>
          <w:b/>
          <w:spacing w:val="40"/>
        </w:rPr>
        <w:t xml:space="preserve"> </w:t>
      </w:r>
      <w:r>
        <w:t>změnu finančního vypořádání účelově určených příspěvků na provoz a investičních příspěvků poskytnutých z rozpočtu Jihomoravského kraje příspěvkovým organizacím dle přílohy č.</w:t>
      </w:r>
      <w:r w:rsidR="00750E56">
        <w:rPr>
          <w:lang w:val="cs-CZ"/>
        </w:rPr>
        <w:t xml:space="preserve"> </w:t>
      </w:r>
      <w:proofErr w:type="gramStart"/>
      <w:r w:rsidR="00750E56">
        <w:rPr>
          <w:bCs/>
          <w:lang w:val="cs-CZ"/>
        </w:rPr>
        <w:t>34a</w:t>
      </w:r>
      <w:proofErr w:type="gramEnd"/>
      <w:r w:rsidR="00750E56">
        <w:rPr>
          <w:bCs/>
          <w:lang w:val="cs-CZ"/>
        </w:rPr>
        <w:t xml:space="preserve"> </w:t>
      </w:r>
      <w:r w:rsidRPr="009E2837">
        <w:rPr>
          <w:bCs/>
        </w:rPr>
        <w:t>zápisu,</w:t>
      </w:r>
    </w:p>
    <w:p w14:paraId="522F1D46" w14:textId="77777777" w:rsidR="00C95B77" w:rsidRDefault="00C95B77" w:rsidP="002F4345">
      <w:pPr>
        <w:pStyle w:val="Odstavecseseznamem"/>
        <w:tabs>
          <w:tab w:val="left" w:pos="284"/>
        </w:tabs>
        <w:ind w:left="0"/>
      </w:pPr>
    </w:p>
    <w:p w14:paraId="7482D82C" w14:textId="77777777" w:rsidR="00C95B77" w:rsidRDefault="00C95B77" w:rsidP="002F4345">
      <w:pPr>
        <w:pStyle w:val="Odstavecseseznamem"/>
        <w:numPr>
          <w:ilvl w:val="0"/>
          <w:numId w:val="45"/>
        </w:numPr>
        <w:tabs>
          <w:tab w:val="left" w:pos="284"/>
        </w:tabs>
        <w:spacing w:line="256" w:lineRule="auto"/>
        <w:ind w:left="0" w:firstLine="0"/>
        <w:contextualSpacing/>
        <w:jc w:val="both"/>
      </w:pPr>
      <w:r w:rsidRPr="00B37E3E">
        <w:rPr>
          <w:b/>
          <w:spacing w:val="60"/>
        </w:rPr>
        <w:t>ukládá</w:t>
      </w:r>
      <w:r w:rsidRPr="00C6379F">
        <w:rPr>
          <w:b/>
          <w:bCs/>
          <w:spacing w:val="40"/>
        </w:rPr>
        <w:t xml:space="preserve"> </w:t>
      </w:r>
      <w:r>
        <w:t>řediteli příspěvkové organizace Regionální muzeum v Mikulově vrátit finanční prostředky ve výši 45.452,55 Kč do rozpočtu Jihomoravského kraje, za podmínky schválení Zastupitelstvem Jihomoravského kraje,</w:t>
      </w:r>
    </w:p>
    <w:p w14:paraId="5AAC16B4" w14:textId="77777777" w:rsidR="00C95B77" w:rsidRDefault="00C95B77" w:rsidP="002F4345">
      <w:pPr>
        <w:tabs>
          <w:tab w:val="left" w:pos="284"/>
        </w:tabs>
        <w:jc w:val="right"/>
        <w:rPr>
          <w:b/>
          <w:bCs/>
        </w:rPr>
      </w:pPr>
      <w:r>
        <w:rPr>
          <w:b/>
          <w:bCs/>
        </w:rPr>
        <w:t>T:</w:t>
      </w:r>
      <w:r>
        <w:t xml:space="preserve"> </w:t>
      </w:r>
      <w:r>
        <w:rPr>
          <w:b/>
          <w:bCs/>
        </w:rPr>
        <w:t>31.05.2021</w:t>
      </w:r>
    </w:p>
    <w:p w14:paraId="16EFE803" w14:textId="77777777" w:rsidR="00C95B77" w:rsidRDefault="00C95B77" w:rsidP="002F4345">
      <w:pPr>
        <w:tabs>
          <w:tab w:val="left" w:pos="284"/>
        </w:tabs>
        <w:jc w:val="right"/>
        <w:rPr>
          <w:b/>
          <w:bCs/>
        </w:rPr>
      </w:pPr>
    </w:p>
    <w:p w14:paraId="0CA46ECB" w14:textId="77777777" w:rsidR="00C95B77" w:rsidRDefault="00C95B77" w:rsidP="002F4345">
      <w:pPr>
        <w:pStyle w:val="Odstavecseseznamem"/>
        <w:numPr>
          <w:ilvl w:val="0"/>
          <w:numId w:val="45"/>
        </w:numPr>
        <w:tabs>
          <w:tab w:val="left" w:pos="0"/>
          <w:tab w:val="left" w:pos="284"/>
        </w:tabs>
        <w:spacing w:line="256" w:lineRule="auto"/>
        <w:ind w:left="0" w:firstLine="0"/>
        <w:contextualSpacing/>
        <w:jc w:val="both"/>
      </w:pPr>
      <w:r w:rsidRPr="00B37E3E">
        <w:rPr>
          <w:b/>
          <w:spacing w:val="60"/>
        </w:rPr>
        <w:t>ukládá</w:t>
      </w:r>
      <w:r w:rsidRPr="00C6379F">
        <w:rPr>
          <w:b/>
          <w:bCs/>
          <w:spacing w:val="40"/>
        </w:rPr>
        <w:t xml:space="preserve"> </w:t>
      </w:r>
      <w:r>
        <w:t>ředitelce příspěvkové organizace Sociální služby Vyškov vrátit finanční prostředky ve výši 8.977,00 Kč do rozpočtu Jihomoravského kraje, za podmínky schválení Zastupitelstvem Jihomoravského kraje,</w:t>
      </w:r>
    </w:p>
    <w:p w14:paraId="1B3B21F6" w14:textId="77777777" w:rsidR="00C95B77" w:rsidRDefault="00C95B77" w:rsidP="002F4345">
      <w:pPr>
        <w:tabs>
          <w:tab w:val="left" w:pos="284"/>
        </w:tabs>
        <w:jc w:val="right"/>
        <w:rPr>
          <w:b/>
          <w:bCs/>
        </w:rPr>
      </w:pPr>
      <w:r>
        <w:rPr>
          <w:b/>
          <w:bCs/>
        </w:rPr>
        <w:t>T:</w:t>
      </w:r>
      <w:r>
        <w:t xml:space="preserve"> </w:t>
      </w:r>
      <w:r>
        <w:rPr>
          <w:b/>
          <w:bCs/>
        </w:rPr>
        <w:t>31.05.2021</w:t>
      </w:r>
    </w:p>
    <w:p w14:paraId="4692A765" w14:textId="77777777" w:rsidR="00C95B77" w:rsidRDefault="00C95B77" w:rsidP="002F4345">
      <w:pPr>
        <w:tabs>
          <w:tab w:val="left" w:pos="284"/>
        </w:tabs>
        <w:jc w:val="both"/>
      </w:pPr>
    </w:p>
    <w:p w14:paraId="032C9D0B" w14:textId="1C93FB9D" w:rsidR="00C95B77" w:rsidRDefault="00C95B77" w:rsidP="002F4345">
      <w:pPr>
        <w:pStyle w:val="Odstavecseseznamem"/>
        <w:numPr>
          <w:ilvl w:val="0"/>
          <w:numId w:val="45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B37E3E">
        <w:rPr>
          <w:b/>
          <w:spacing w:val="60"/>
        </w:rPr>
        <w:t>doporučuje</w:t>
      </w:r>
      <w:r w:rsidRPr="00570246">
        <w:rPr>
          <w:b/>
          <w:spacing w:val="60"/>
        </w:rPr>
        <w:t xml:space="preserve"> </w:t>
      </w:r>
      <w:r w:rsidRPr="00570246">
        <w:t>Zastupitelstvu Jihomoravského kraje v souladu s ustanovením §</w:t>
      </w:r>
      <w:r w:rsidR="007F110D">
        <w:rPr>
          <w:lang w:val="cs-CZ"/>
        </w:rPr>
        <w:t> </w:t>
      </w:r>
      <w:r w:rsidRPr="00570246">
        <w:t>35</w:t>
      </w:r>
      <w:r w:rsidR="007F110D">
        <w:rPr>
          <w:lang w:val="cs-CZ"/>
        </w:rPr>
        <w:t> </w:t>
      </w:r>
      <w:r w:rsidRPr="00570246">
        <w:t xml:space="preserve">odst. 1 a odst. 2 písm. i) zákona č. 129/2000 Sb., o krajích (krajské zřízení), ve znění pozdějších předpisů, a v souladu s ustanoveními </w:t>
      </w:r>
      <w:r w:rsidRPr="00CC7E07">
        <w:t xml:space="preserve">§ 12 odst. 2 písm. b), § 18 odst. 5, </w:t>
      </w:r>
      <w:r w:rsidRPr="00CC7E07">
        <w:rPr>
          <w:bCs/>
        </w:rPr>
        <w:t xml:space="preserve">§ 20 odst. 3, § 28 odst. 7 a odst. 9 </w:t>
      </w:r>
      <w:r w:rsidRPr="00CC7E07">
        <w:t>a § 31 odst. 1 písm. b) zákona č. 250/2000 Sb., o rozpočtových</w:t>
      </w:r>
      <w:r w:rsidRPr="00570246">
        <w:t xml:space="preserve"> pravidlech územních rozpočtů, ve znění pozdějších předpisů,</w:t>
      </w:r>
    </w:p>
    <w:p w14:paraId="6191702F" w14:textId="77777777" w:rsidR="00C95B77" w:rsidRDefault="00C95B77" w:rsidP="002F4345">
      <w:pPr>
        <w:pStyle w:val="Odstavecseseznamem"/>
        <w:tabs>
          <w:tab w:val="left" w:pos="284"/>
          <w:tab w:val="left" w:pos="426"/>
        </w:tabs>
        <w:ind w:left="0"/>
        <w:jc w:val="both"/>
      </w:pPr>
    </w:p>
    <w:p w14:paraId="238995F7" w14:textId="4DB7F483" w:rsidR="00C95B77" w:rsidRDefault="00C95B77" w:rsidP="002F4345">
      <w:pPr>
        <w:pStyle w:val="Odstavecseseznamem"/>
        <w:numPr>
          <w:ilvl w:val="0"/>
          <w:numId w:val="46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</w:pPr>
      <w:r w:rsidRPr="00B37E3E">
        <w:rPr>
          <w:b/>
          <w:bCs/>
          <w:spacing w:val="60"/>
        </w:rPr>
        <w:t>stanovit</w:t>
      </w:r>
      <w:r>
        <w:t xml:space="preserve"> závazný ukazatel – odvod investičních zdrojů do Investičního fondu Jihomoravského kraje pro příspěvkovou organizaci Středisko služeb školám a zařízení pro</w:t>
      </w:r>
      <w:r w:rsidR="007F110D">
        <w:rPr>
          <w:lang w:val="cs-CZ"/>
        </w:rPr>
        <w:t> </w:t>
      </w:r>
      <w:r>
        <w:t>další vzdělávání pedagogických pracovníků Brno</w:t>
      </w:r>
      <w:r w:rsidRPr="00B47E8D">
        <w:t xml:space="preserve"> ve výši </w:t>
      </w:r>
      <w:r>
        <w:t>535</w:t>
      </w:r>
      <w:r w:rsidRPr="00B47E8D">
        <w:t>.</w:t>
      </w:r>
      <w:r>
        <w:t>980</w:t>
      </w:r>
      <w:r w:rsidRPr="00B47E8D">
        <w:t>,</w:t>
      </w:r>
      <w:r>
        <w:t>13</w:t>
      </w:r>
      <w:r w:rsidRPr="00B47E8D">
        <w:t xml:space="preserve"> Kč </w:t>
      </w:r>
      <w:r>
        <w:t xml:space="preserve">na rok 2021, </w:t>
      </w:r>
    </w:p>
    <w:p w14:paraId="704AFBDF" w14:textId="77777777" w:rsidR="00C95B77" w:rsidRDefault="00C95B77" w:rsidP="002F4345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  <w:rPr>
          <w:sz w:val="20"/>
          <w:szCs w:val="20"/>
        </w:rPr>
      </w:pPr>
    </w:p>
    <w:p w14:paraId="07AD7D5F" w14:textId="280698E9" w:rsidR="00C95B77" w:rsidRDefault="00C95B77" w:rsidP="002F4345">
      <w:pPr>
        <w:pStyle w:val="Odstavecseseznamem"/>
        <w:numPr>
          <w:ilvl w:val="0"/>
          <w:numId w:val="46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</w:pPr>
      <w:r w:rsidRPr="00B37E3E">
        <w:rPr>
          <w:b/>
          <w:bCs/>
          <w:spacing w:val="60"/>
        </w:rPr>
        <w:t>schválit</w:t>
      </w:r>
      <w:r>
        <w:t xml:space="preserve"> použití příjmu z odvodu investičních zdrojů příspěvkové organizace Středisko služeb školám a zařízení pro další vzdělávání pedagogických pracovníků Brno</w:t>
      </w:r>
      <w:r w:rsidRPr="0044049C">
        <w:t xml:space="preserve"> ve</w:t>
      </w:r>
      <w:r w:rsidR="007F110D">
        <w:rPr>
          <w:lang w:val="cs-CZ"/>
        </w:rPr>
        <w:t> </w:t>
      </w:r>
      <w:r w:rsidRPr="0044049C">
        <w:t xml:space="preserve">výši </w:t>
      </w:r>
      <w:r>
        <w:t>535</w:t>
      </w:r>
      <w:r w:rsidRPr="0044049C">
        <w:t>.</w:t>
      </w:r>
      <w:r>
        <w:t>980</w:t>
      </w:r>
      <w:r w:rsidRPr="0044049C">
        <w:t>,</w:t>
      </w:r>
      <w:r>
        <w:t>13</w:t>
      </w:r>
      <w:r w:rsidRPr="0044049C">
        <w:t xml:space="preserve"> Kč v Investičním fondu Jihomoravského kraje na akci „Výdaje na</w:t>
      </w:r>
      <w:r>
        <w:t> </w:t>
      </w:r>
      <w:r w:rsidRPr="0044049C">
        <w:t>mimořádné situace v reprodukci majetku p. o. “,</w:t>
      </w:r>
    </w:p>
    <w:p w14:paraId="25AF5398" w14:textId="77777777" w:rsidR="00C95B77" w:rsidRDefault="00C95B77" w:rsidP="002F4345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</w:pPr>
    </w:p>
    <w:p w14:paraId="5226BCE5" w14:textId="14EFF740" w:rsidR="00C95B77" w:rsidRPr="00CA6342" w:rsidRDefault="00C95B77" w:rsidP="002F4345">
      <w:pPr>
        <w:pStyle w:val="Odstavecseseznamem"/>
        <w:numPr>
          <w:ilvl w:val="0"/>
          <w:numId w:val="46"/>
        </w:numPr>
        <w:tabs>
          <w:tab w:val="left" w:pos="284"/>
        </w:tabs>
        <w:spacing w:line="256" w:lineRule="auto"/>
        <w:ind w:left="0" w:firstLine="0"/>
        <w:contextualSpacing/>
        <w:jc w:val="both"/>
      </w:pPr>
      <w:r w:rsidRPr="00A704D1">
        <w:rPr>
          <w:b/>
          <w:spacing w:val="60"/>
        </w:rPr>
        <w:t>schválit</w:t>
      </w:r>
      <w:r>
        <w:rPr>
          <w:b/>
          <w:spacing w:val="40"/>
        </w:rPr>
        <w:t xml:space="preserve"> </w:t>
      </w:r>
      <w:r>
        <w:t>změnu finančního vypořádání účelově určených příspěvků na provoz a investičních příspěvků poskytnutých z rozpočtu Jihomoravského kraje příspěvkovým organizacím dle přílohy č.</w:t>
      </w:r>
      <w:r w:rsidR="00750E56">
        <w:rPr>
          <w:lang w:val="cs-CZ"/>
        </w:rPr>
        <w:t xml:space="preserve"> </w:t>
      </w:r>
      <w:proofErr w:type="gramStart"/>
      <w:r w:rsidR="00750E56">
        <w:rPr>
          <w:bCs/>
          <w:lang w:val="cs-CZ"/>
        </w:rPr>
        <w:t>34a</w:t>
      </w:r>
      <w:proofErr w:type="gramEnd"/>
      <w:r w:rsidR="00750E56">
        <w:rPr>
          <w:bCs/>
          <w:lang w:val="cs-CZ"/>
        </w:rPr>
        <w:t xml:space="preserve"> </w:t>
      </w:r>
      <w:r w:rsidRPr="00A704D1">
        <w:rPr>
          <w:bCs/>
        </w:rPr>
        <w:t>zápisu,</w:t>
      </w:r>
    </w:p>
    <w:p w14:paraId="33296C64" w14:textId="77777777" w:rsidR="00C95B77" w:rsidRDefault="00C95B77" w:rsidP="002F4345">
      <w:pPr>
        <w:pStyle w:val="Odstavecseseznamem"/>
        <w:tabs>
          <w:tab w:val="left" w:pos="284"/>
        </w:tabs>
        <w:spacing w:line="256" w:lineRule="auto"/>
        <w:ind w:left="0"/>
        <w:jc w:val="both"/>
      </w:pPr>
    </w:p>
    <w:p w14:paraId="573011F1" w14:textId="278259E5" w:rsidR="00C95B77" w:rsidRDefault="00C95B77" w:rsidP="002F4345">
      <w:pPr>
        <w:pStyle w:val="Odstavecseseznamem"/>
        <w:numPr>
          <w:ilvl w:val="0"/>
          <w:numId w:val="46"/>
        </w:numPr>
        <w:tabs>
          <w:tab w:val="left" w:pos="284"/>
        </w:tabs>
        <w:ind w:left="0" w:firstLine="0"/>
        <w:contextualSpacing/>
        <w:jc w:val="both"/>
        <w:rPr>
          <w:kern w:val="24"/>
        </w:rPr>
      </w:pPr>
      <w:r w:rsidRPr="00B37E3E">
        <w:rPr>
          <w:b/>
          <w:bCs/>
          <w:spacing w:val="60"/>
        </w:rPr>
        <w:t>stanovit</w:t>
      </w:r>
      <w:r>
        <w:t xml:space="preserve"> </w:t>
      </w:r>
      <w:r w:rsidRPr="000711C1">
        <w:rPr>
          <w:kern w:val="24"/>
        </w:rPr>
        <w:t xml:space="preserve">závazné ukazatele – </w:t>
      </w:r>
      <w:r w:rsidRPr="00250ECA">
        <w:rPr>
          <w:kern w:val="24"/>
        </w:rPr>
        <w:t>investiční příspěvky a účelově určen</w:t>
      </w:r>
      <w:r>
        <w:rPr>
          <w:kern w:val="24"/>
        </w:rPr>
        <w:t>é</w:t>
      </w:r>
      <w:r w:rsidRPr="00250ECA">
        <w:rPr>
          <w:kern w:val="24"/>
        </w:rPr>
        <w:t xml:space="preserve"> příspěv</w:t>
      </w:r>
      <w:r>
        <w:rPr>
          <w:kern w:val="24"/>
        </w:rPr>
        <w:t>ky</w:t>
      </w:r>
      <w:r w:rsidRPr="00250ECA">
        <w:rPr>
          <w:kern w:val="24"/>
        </w:rPr>
        <w:t xml:space="preserve"> na</w:t>
      </w:r>
      <w:r w:rsidR="007F110D">
        <w:rPr>
          <w:kern w:val="24"/>
          <w:lang w:val="cs-CZ"/>
        </w:rPr>
        <w:t> </w:t>
      </w:r>
      <w:r w:rsidRPr="00250ECA">
        <w:rPr>
          <w:kern w:val="24"/>
        </w:rPr>
        <w:t>provoz</w:t>
      </w:r>
      <w:r w:rsidRPr="000711C1">
        <w:rPr>
          <w:kern w:val="24"/>
        </w:rPr>
        <w:t xml:space="preserve"> příspěvkov</w:t>
      </w:r>
      <w:r>
        <w:rPr>
          <w:kern w:val="24"/>
        </w:rPr>
        <w:t>ým</w:t>
      </w:r>
      <w:r w:rsidRPr="000711C1">
        <w:rPr>
          <w:kern w:val="24"/>
        </w:rPr>
        <w:t xml:space="preserve"> organizac</w:t>
      </w:r>
      <w:r>
        <w:rPr>
          <w:kern w:val="24"/>
        </w:rPr>
        <w:t xml:space="preserve">ím </w:t>
      </w:r>
      <w:r w:rsidRPr="000711C1">
        <w:rPr>
          <w:kern w:val="24"/>
        </w:rPr>
        <w:t>Jihomoravského kraje na rok 202</w:t>
      </w:r>
      <w:r>
        <w:rPr>
          <w:kern w:val="24"/>
        </w:rPr>
        <w:t>1</w:t>
      </w:r>
      <w:r w:rsidRPr="000711C1">
        <w:rPr>
          <w:kern w:val="24"/>
        </w:rPr>
        <w:t xml:space="preserve"> dle rozpisu uvedeného</w:t>
      </w:r>
      <w:r w:rsidRPr="005C1088">
        <w:rPr>
          <w:kern w:val="24"/>
        </w:rPr>
        <w:t xml:space="preserve"> v příloze č.</w:t>
      </w:r>
      <w:r w:rsidR="00750E56">
        <w:rPr>
          <w:kern w:val="24"/>
          <w:lang w:val="cs-CZ"/>
        </w:rPr>
        <w:t xml:space="preserve"> </w:t>
      </w:r>
      <w:proofErr w:type="gramStart"/>
      <w:r w:rsidR="00750E56">
        <w:rPr>
          <w:kern w:val="24"/>
          <w:lang w:val="cs-CZ"/>
        </w:rPr>
        <w:t>34b</w:t>
      </w:r>
      <w:proofErr w:type="gramEnd"/>
      <w:r w:rsidR="00750E56">
        <w:rPr>
          <w:kern w:val="24"/>
          <w:lang w:val="cs-CZ"/>
        </w:rPr>
        <w:t xml:space="preserve"> </w:t>
      </w:r>
      <w:r w:rsidRPr="007B1B00">
        <w:rPr>
          <w:kern w:val="24"/>
        </w:rPr>
        <w:t>zápisu,</w:t>
      </w:r>
    </w:p>
    <w:p w14:paraId="6A2D2DAE" w14:textId="77777777" w:rsidR="00C95B77" w:rsidRPr="00707FB6" w:rsidRDefault="00C95B77" w:rsidP="002F4345">
      <w:pPr>
        <w:pStyle w:val="Odstavecseseznamem"/>
        <w:rPr>
          <w:b/>
          <w:bCs/>
          <w:spacing w:val="60"/>
          <w:kern w:val="24"/>
        </w:rPr>
      </w:pPr>
    </w:p>
    <w:p w14:paraId="623E51F6" w14:textId="092A3EED" w:rsidR="00C95B77" w:rsidRPr="00CA6342" w:rsidRDefault="00C95B77" w:rsidP="002F4345">
      <w:pPr>
        <w:pStyle w:val="Odstavecseseznamem"/>
        <w:numPr>
          <w:ilvl w:val="0"/>
          <w:numId w:val="46"/>
        </w:numPr>
        <w:tabs>
          <w:tab w:val="left" w:pos="284"/>
        </w:tabs>
        <w:ind w:left="0" w:firstLine="0"/>
        <w:contextualSpacing/>
        <w:jc w:val="both"/>
        <w:rPr>
          <w:kern w:val="24"/>
        </w:rPr>
      </w:pPr>
      <w:r w:rsidRPr="00CA6342">
        <w:rPr>
          <w:b/>
          <w:bCs/>
          <w:spacing w:val="60"/>
          <w:kern w:val="24"/>
        </w:rPr>
        <w:t>schválit</w:t>
      </w:r>
      <w:r w:rsidRPr="00CA6342">
        <w:rPr>
          <w:kern w:val="24"/>
        </w:rPr>
        <w:t xml:space="preserve"> změnu závazného ukazatele </w:t>
      </w:r>
      <w:r w:rsidRPr="009C127F">
        <w:t>stanoven</w:t>
      </w:r>
      <w:r>
        <w:t>ého</w:t>
      </w:r>
      <w:r w:rsidRPr="009C127F">
        <w:t xml:space="preserve"> v rozpočtu Jihomoravského kraje na rok 20</w:t>
      </w:r>
      <w:r>
        <w:t>21</w:t>
      </w:r>
      <w:r w:rsidRPr="009C127F">
        <w:t xml:space="preserve"> příspěvkov</w:t>
      </w:r>
      <w:r>
        <w:t>é</w:t>
      </w:r>
      <w:r w:rsidRPr="009C127F">
        <w:t xml:space="preserve"> organizac</w:t>
      </w:r>
      <w:r>
        <w:t>i</w:t>
      </w:r>
      <w:r w:rsidRPr="009C127F">
        <w:t xml:space="preserve"> Jihomoravského kraje spočívající ve změně výše </w:t>
      </w:r>
      <w:r w:rsidRPr="00930DCE">
        <w:t>investičn</w:t>
      </w:r>
      <w:r>
        <w:t xml:space="preserve">ího </w:t>
      </w:r>
      <w:r w:rsidRPr="00930DCE">
        <w:t>příspěvk</w:t>
      </w:r>
      <w:r>
        <w:t>u</w:t>
      </w:r>
      <w:r w:rsidRPr="00930DCE">
        <w:t xml:space="preserve"> </w:t>
      </w:r>
      <w:r w:rsidRPr="009C127F">
        <w:t>dle rozpisu uvedeného v příloze č.</w:t>
      </w:r>
      <w:r w:rsidR="00926D7E">
        <w:rPr>
          <w:lang w:val="cs-CZ"/>
        </w:rPr>
        <w:t xml:space="preserve"> </w:t>
      </w:r>
      <w:proofErr w:type="gramStart"/>
      <w:r w:rsidR="00750E56">
        <w:rPr>
          <w:lang w:val="cs-CZ"/>
        </w:rPr>
        <w:t>34b</w:t>
      </w:r>
      <w:proofErr w:type="gramEnd"/>
      <w:r w:rsidR="00750E56">
        <w:rPr>
          <w:lang w:val="cs-CZ"/>
        </w:rPr>
        <w:t xml:space="preserve"> </w:t>
      </w:r>
      <w:r w:rsidRPr="009C127F">
        <w:t>zápisu</w:t>
      </w:r>
      <w:r>
        <w:t>.</w:t>
      </w:r>
    </w:p>
    <w:p w14:paraId="7EC3FA98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F71863D" w14:textId="607FE0AB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60 programu – </w:t>
      </w:r>
      <w:r w:rsidR="000778A0" w:rsidRPr="000778A0">
        <w:rPr>
          <w:rFonts w:ascii="Arial Black" w:hAnsi="Arial Black" w:cs="Arial Black"/>
          <w:sz w:val="28"/>
          <w:szCs w:val="28"/>
          <w:u w:val="single"/>
        </w:rPr>
        <w:t>Nemocnice Vyškov, příspěvková organizace – záměr reprodukce majetku „Požární dveře – havarijní stav“</w:t>
      </w:r>
    </w:p>
    <w:p w14:paraId="0137B718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5177BA88" w14:textId="0E4067CB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3650D">
        <w:rPr>
          <w:b/>
          <w:bCs/>
          <w:u w:val="single"/>
        </w:rPr>
        <w:t>925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EB0B49B" w14:textId="2CADFB1B" w:rsidR="00815CB2" w:rsidRDefault="00815CB2" w:rsidP="002F4345">
      <w:pPr>
        <w:tabs>
          <w:tab w:val="left" w:pos="6480"/>
        </w:tabs>
        <w:jc w:val="both"/>
        <w:rPr>
          <w:color w:val="000000"/>
        </w:rPr>
      </w:pPr>
      <w:r>
        <w:rPr>
          <w:color w:val="000000"/>
        </w:rPr>
        <w:t>Rada Jihomoravského kraje ve smyslu ustanovení § 59 odst. 1 písm. i) zákona č. 129/2000 Sb., o krajích (krajské zřízení), ve znění pozdějších předpisů, a v souladu s čl. VIII. Zřizovací listiny Nemocnice Vyškov, příspěvkové organizace, v platném znění,</w:t>
      </w:r>
    </w:p>
    <w:p w14:paraId="3C0D7E11" w14:textId="77777777" w:rsidR="00815CB2" w:rsidRDefault="00815CB2" w:rsidP="002F4345">
      <w:pPr>
        <w:tabs>
          <w:tab w:val="left" w:pos="6480"/>
        </w:tabs>
        <w:jc w:val="both"/>
        <w:rPr>
          <w:color w:val="000000"/>
        </w:rPr>
      </w:pPr>
    </w:p>
    <w:p w14:paraId="6CAA3142" w14:textId="3E4FCCEB" w:rsidR="00815CB2" w:rsidRDefault="00815CB2" w:rsidP="002F4345">
      <w:pPr>
        <w:pStyle w:val="Odstavecseseznamem"/>
        <w:tabs>
          <w:tab w:val="left" w:pos="284"/>
        </w:tabs>
        <w:ind w:left="0"/>
        <w:jc w:val="both"/>
        <w:rPr>
          <w:bCs/>
          <w:iCs/>
          <w:color w:val="000000"/>
        </w:rPr>
      </w:pPr>
      <w:r>
        <w:rPr>
          <w:b/>
          <w:color w:val="000000"/>
          <w:spacing w:val="60"/>
        </w:rPr>
        <w:lastRenderedPageBreak/>
        <w:t>schvaluje </w:t>
      </w:r>
      <w:r>
        <w:rPr>
          <w:color w:val="000000"/>
        </w:rPr>
        <w:t>záměr reprodukce majetku Nemocnice Vyškov, příspěvkové organizace, na</w:t>
      </w:r>
      <w:r>
        <w:rPr>
          <w:color w:val="000000"/>
          <w:lang w:val="cs-CZ"/>
        </w:rPr>
        <w:t> </w:t>
      </w:r>
      <w:r>
        <w:rPr>
          <w:color w:val="000000"/>
        </w:rPr>
        <w:t xml:space="preserve">akci </w:t>
      </w:r>
      <w:r>
        <w:rPr>
          <w:bCs/>
          <w:iCs/>
          <w:color w:val="000000"/>
        </w:rPr>
        <w:t xml:space="preserve">„Požární dveře – havarijní stav“, který tvoří přílohu č. </w:t>
      </w:r>
      <w:r w:rsidR="00926D7E">
        <w:rPr>
          <w:bCs/>
          <w:iCs/>
          <w:color w:val="000000"/>
          <w:lang w:val="cs-CZ"/>
        </w:rPr>
        <w:t xml:space="preserve">35 </w:t>
      </w:r>
      <w:r>
        <w:rPr>
          <w:bCs/>
          <w:iCs/>
          <w:color w:val="000000"/>
        </w:rPr>
        <w:t>zápisu.</w:t>
      </w:r>
    </w:p>
    <w:p w14:paraId="5FAE1499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4591C81" w14:textId="4563146C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6" w:name="_Hlk25575979"/>
      <w:r>
        <w:rPr>
          <w:rFonts w:ascii="Arial Black" w:hAnsi="Arial Black" w:cs="Arial Black"/>
          <w:sz w:val="28"/>
          <w:szCs w:val="28"/>
          <w:u w:val="single"/>
        </w:rPr>
        <w:t xml:space="preserve">Bod č. 61 programu – </w:t>
      </w:r>
      <w:r w:rsidR="007A6478" w:rsidRPr="007A6478">
        <w:rPr>
          <w:rFonts w:ascii="Arial Black" w:hAnsi="Arial Black" w:cs="Arial Black"/>
          <w:sz w:val="28"/>
          <w:szCs w:val="28"/>
          <w:u w:val="single"/>
        </w:rPr>
        <w:t>Nemocnice Znojmo, příspěvková organizace – záměr reprodukce majetku „PC, LCD monitory, notebooky, tiskárny pro Nemocnici Znojmo“</w:t>
      </w:r>
    </w:p>
    <w:p w14:paraId="59A7626B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5778FBF" w14:textId="3628BB2C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3650D">
        <w:rPr>
          <w:b/>
          <w:bCs/>
          <w:u w:val="single"/>
        </w:rPr>
        <w:t>926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bookmarkEnd w:id="6"/>
    <w:p w14:paraId="773139A5" w14:textId="3ECE0EDD" w:rsidR="00E714AC" w:rsidRPr="00E714AC" w:rsidRDefault="00E714AC" w:rsidP="002F4345">
      <w:pPr>
        <w:tabs>
          <w:tab w:val="left" w:pos="6480"/>
        </w:tabs>
        <w:jc w:val="both"/>
        <w:rPr>
          <w:color w:val="000000"/>
        </w:rPr>
      </w:pPr>
      <w:r w:rsidRPr="00E714AC">
        <w:rPr>
          <w:color w:val="000000"/>
        </w:rPr>
        <w:t>Rada Jihomoravského kraje ve smyslu ustanovení § 59 odst. 1 písm. i) zákona č. 129/2000 Sb., o krajích (krajské zřízení), ve znění pozdějších předpisů, a v souladu s čl. VIII. Zřizovací listiny Nemocnice Znojmo, příspěvkové organizace, v platném znění</w:t>
      </w:r>
    </w:p>
    <w:p w14:paraId="367D57B1" w14:textId="77777777" w:rsidR="00E714AC" w:rsidRPr="00E714AC" w:rsidRDefault="00E714AC" w:rsidP="002F4345">
      <w:pPr>
        <w:tabs>
          <w:tab w:val="left" w:pos="6480"/>
        </w:tabs>
        <w:jc w:val="both"/>
        <w:rPr>
          <w:color w:val="000000"/>
        </w:rPr>
      </w:pPr>
    </w:p>
    <w:p w14:paraId="0199F8BF" w14:textId="50A6F0F1" w:rsidR="00E714AC" w:rsidRPr="00E714AC" w:rsidRDefault="00E714AC" w:rsidP="002F4345">
      <w:pPr>
        <w:pStyle w:val="Bezmezer0"/>
        <w:jc w:val="both"/>
        <w:rPr>
          <w:b/>
          <w:sz w:val="24"/>
          <w:szCs w:val="24"/>
        </w:rPr>
      </w:pPr>
      <w:r w:rsidRPr="00E714AC">
        <w:rPr>
          <w:b/>
          <w:spacing w:val="60"/>
          <w:sz w:val="24"/>
          <w:szCs w:val="24"/>
        </w:rPr>
        <w:t>schvaluje</w:t>
      </w:r>
      <w:r w:rsidRPr="00E714AC">
        <w:rPr>
          <w:b/>
          <w:sz w:val="24"/>
          <w:szCs w:val="24"/>
        </w:rPr>
        <w:t> </w:t>
      </w:r>
      <w:r w:rsidRPr="00E714AC">
        <w:rPr>
          <w:sz w:val="24"/>
          <w:szCs w:val="24"/>
        </w:rPr>
        <w:t>záměr reprodukce majetku Nemocnice Znojmo, příspěvkové organizace, na akci „PC, LCD monitory, notebooky, tiskárny pro Nemocnici Znojmo“, kt</w:t>
      </w:r>
      <w:r w:rsidRPr="00E714AC">
        <w:rPr>
          <w:iCs/>
          <w:sz w:val="24"/>
          <w:szCs w:val="24"/>
        </w:rPr>
        <w:t xml:space="preserve">erý tvoří přílohu č. </w:t>
      </w:r>
      <w:r w:rsidR="00926D7E">
        <w:rPr>
          <w:iCs/>
          <w:sz w:val="24"/>
          <w:szCs w:val="24"/>
        </w:rPr>
        <w:t xml:space="preserve">36 </w:t>
      </w:r>
      <w:r w:rsidRPr="00E714AC">
        <w:rPr>
          <w:iCs/>
          <w:sz w:val="24"/>
          <w:szCs w:val="24"/>
        </w:rPr>
        <w:t>zápisu.</w:t>
      </w:r>
    </w:p>
    <w:p w14:paraId="643BCDD4" w14:textId="77777777" w:rsidR="00493983" w:rsidRDefault="00493983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BBA73BB" w14:textId="18C1F760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62 programu – </w:t>
      </w:r>
      <w:r w:rsidR="00447221" w:rsidRPr="00447221">
        <w:rPr>
          <w:rFonts w:ascii="Arial Black" w:hAnsi="Arial Black" w:cs="Arial Black"/>
          <w:sz w:val="28"/>
          <w:szCs w:val="28"/>
          <w:u w:val="single"/>
        </w:rPr>
        <w:t>Nemocnice TGM Hodonín, příspěvková organizace –záměr reprodukce majetku „Rekonstrukce vzduchotechniky lékárny – 2.část“</w:t>
      </w:r>
    </w:p>
    <w:p w14:paraId="3AF6BD40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6C724E1" w14:textId="14702B0A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3650D">
        <w:rPr>
          <w:b/>
          <w:bCs/>
          <w:u w:val="single"/>
        </w:rPr>
        <w:t>927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AB6080B" w14:textId="021D1133" w:rsidR="00716763" w:rsidRDefault="00716763" w:rsidP="002F4345">
      <w:pPr>
        <w:tabs>
          <w:tab w:val="left" w:pos="6480"/>
        </w:tabs>
        <w:jc w:val="both"/>
        <w:rPr>
          <w:color w:val="000000"/>
        </w:rPr>
      </w:pPr>
      <w:r w:rsidRPr="00965FAE">
        <w:rPr>
          <w:color w:val="000000"/>
        </w:rPr>
        <w:t>Rada Jihomoravského kraje ve smyslu ustanovení §</w:t>
      </w:r>
      <w:r>
        <w:rPr>
          <w:color w:val="000000"/>
        </w:rPr>
        <w:t xml:space="preserve"> </w:t>
      </w:r>
      <w:r w:rsidRPr="00965FAE">
        <w:rPr>
          <w:color w:val="000000"/>
        </w:rPr>
        <w:t>59 odst.</w:t>
      </w:r>
      <w:r>
        <w:rPr>
          <w:color w:val="000000"/>
        </w:rPr>
        <w:t xml:space="preserve"> </w:t>
      </w:r>
      <w:r w:rsidRPr="00965FAE">
        <w:rPr>
          <w:color w:val="000000"/>
        </w:rPr>
        <w:t xml:space="preserve">1 </w:t>
      </w:r>
      <w:r>
        <w:rPr>
          <w:color w:val="000000"/>
        </w:rPr>
        <w:t xml:space="preserve">písm. i) </w:t>
      </w:r>
      <w:r w:rsidRPr="00965FAE">
        <w:rPr>
          <w:color w:val="000000"/>
        </w:rPr>
        <w:t>zákona</w:t>
      </w:r>
      <w:r>
        <w:rPr>
          <w:color w:val="000000"/>
        </w:rPr>
        <w:t xml:space="preserve"> č</w:t>
      </w:r>
      <w:r w:rsidRPr="00965FAE">
        <w:rPr>
          <w:color w:val="000000"/>
        </w:rPr>
        <w:t>.</w:t>
      </w:r>
      <w:r>
        <w:rPr>
          <w:color w:val="000000"/>
        </w:rPr>
        <w:t xml:space="preserve"> </w:t>
      </w:r>
      <w:r w:rsidRPr="00965FAE">
        <w:rPr>
          <w:color w:val="000000"/>
        </w:rPr>
        <w:t>129/2000</w:t>
      </w:r>
      <w:r>
        <w:rPr>
          <w:color w:val="000000"/>
        </w:rPr>
        <w:t xml:space="preserve"> </w:t>
      </w:r>
      <w:r w:rsidRPr="00965FAE">
        <w:rPr>
          <w:color w:val="000000"/>
        </w:rPr>
        <w:t>Sb., o</w:t>
      </w:r>
      <w:r>
        <w:rPr>
          <w:color w:val="000000"/>
        </w:rPr>
        <w:t xml:space="preserve"> </w:t>
      </w:r>
      <w:r w:rsidRPr="00965FAE">
        <w:rPr>
          <w:color w:val="000000"/>
        </w:rPr>
        <w:t xml:space="preserve">krajích (krajské zřízení), </w:t>
      </w:r>
      <w:r w:rsidRPr="00BF5C5B">
        <w:rPr>
          <w:color w:val="000000"/>
        </w:rPr>
        <w:t>ve znění pozdějších předpisů, a v</w:t>
      </w:r>
      <w:r>
        <w:rPr>
          <w:color w:val="000000"/>
        </w:rPr>
        <w:t xml:space="preserve"> </w:t>
      </w:r>
      <w:r w:rsidRPr="00BF5C5B">
        <w:rPr>
          <w:color w:val="000000"/>
        </w:rPr>
        <w:t>souladu s</w:t>
      </w:r>
      <w:r>
        <w:rPr>
          <w:color w:val="000000"/>
        </w:rPr>
        <w:t> </w:t>
      </w:r>
      <w:r w:rsidRPr="00BF5C5B">
        <w:rPr>
          <w:color w:val="000000"/>
        </w:rPr>
        <w:t>čl.</w:t>
      </w:r>
      <w:r>
        <w:rPr>
          <w:color w:val="000000"/>
        </w:rPr>
        <w:t> </w:t>
      </w:r>
      <w:r w:rsidRPr="00BF5C5B">
        <w:rPr>
          <w:color w:val="000000"/>
        </w:rPr>
        <w:t>VIII. Zřizovací listiny Nemocnice</w:t>
      </w:r>
      <w:r>
        <w:rPr>
          <w:color w:val="000000"/>
        </w:rPr>
        <w:t xml:space="preserve"> TGM Hodonín</w:t>
      </w:r>
      <w:r w:rsidRPr="00BF5C5B">
        <w:rPr>
          <w:color w:val="000000"/>
        </w:rPr>
        <w:t>, příspěvkové organizace</w:t>
      </w:r>
      <w:r>
        <w:rPr>
          <w:color w:val="000000"/>
        </w:rPr>
        <w:t>, v platném znění,</w:t>
      </w:r>
    </w:p>
    <w:p w14:paraId="145F7361" w14:textId="77777777" w:rsidR="00716763" w:rsidRPr="000068F5" w:rsidRDefault="00716763" w:rsidP="002F4345">
      <w:pPr>
        <w:tabs>
          <w:tab w:val="left" w:pos="6480"/>
        </w:tabs>
        <w:jc w:val="both"/>
        <w:rPr>
          <w:color w:val="000000"/>
        </w:rPr>
      </w:pPr>
    </w:p>
    <w:p w14:paraId="2CD9FA80" w14:textId="29AC0E9A" w:rsidR="00716763" w:rsidRPr="007D276A" w:rsidRDefault="00716763" w:rsidP="002F4345">
      <w:pPr>
        <w:tabs>
          <w:tab w:val="left" w:pos="0"/>
        </w:tabs>
        <w:jc w:val="both"/>
        <w:rPr>
          <w:b/>
          <w:bCs/>
          <w:color w:val="000000"/>
        </w:rPr>
      </w:pPr>
      <w:r w:rsidRPr="007D276A">
        <w:rPr>
          <w:b/>
          <w:color w:val="000000"/>
          <w:spacing w:val="60"/>
        </w:rPr>
        <w:t>schvaluje </w:t>
      </w:r>
      <w:r w:rsidRPr="007D276A">
        <w:rPr>
          <w:color w:val="000000"/>
        </w:rPr>
        <w:t>záměr reprodukce majetku Nemocnice TGM Hodonín, příspěvkové organizace, na akci „Rekonstrukce vzduchotechniky lékárny – 2.část“</w:t>
      </w:r>
      <w:r w:rsidRPr="007D276A">
        <w:rPr>
          <w:bCs/>
          <w:iCs/>
          <w:color w:val="000000"/>
        </w:rPr>
        <w:t>, který tvoří přílohu č.</w:t>
      </w:r>
      <w:r w:rsidR="006035D1" w:rsidRPr="007D276A">
        <w:rPr>
          <w:bCs/>
          <w:iCs/>
          <w:color w:val="000000"/>
        </w:rPr>
        <w:t xml:space="preserve"> </w:t>
      </w:r>
      <w:r w:rsidR="00926D7E">
        <w:rPr>
          <w:bCs/>
          <w:iCs/>
          <w:color w:val="000000"/>
        </w:rPr>
        <w:t>37</w:t>
      </w:r>
      <w:r w:rsidRPr="007D276A">
        <w:rPr>
          <w:bCs/>
          <w:iCs/>
          <w:color w:val="000000"/>
        </w:rPr>
        <w:t xml:space="preserve"> zápisu</w:t>
      </w:r>
      <w:r>
        <w:rPr>
          <w:bCs/>
          <w:iCs/>
          <w:color w:val="000000"/>
        </w:rPr>
        <w:t>.</w:t>
      </w:r>
    </w:p>
    <w:p w14:paraId="45E62A34" w14:textId="77777777" w:rsidR="00ED3B11" w:rsidRDefault="00ED3B1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CA3AF38" w14:textId="41CF2A4C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63 programu –</w:t>
      </w:r>
      <w:r w:rsidR="00DC6FA1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133D2E" w:rsidRPr="00133D2E">
        <w:rPr>
          <w:rFonts w:ascii="Arial Black" w:hAnsi="Arial Black" w:cs="Arial Black"/>
          <w:sz w:val="28"/>
          <w:szCs w:val="28"/>
          <w:u w:val="single"/>
        </w:rPr>
        <w:t>Nemocnice Břeclav, příspěvková organizace – dodatek č. 2 k záměru reprodukce majetku „Nemocnice Břeclav-Přístrojové vybavení návazné péče“</w:t>
      </w:r>
    </w:p>
    <w:p w14:paraId="5E85D7C6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</w:p>
    <w:p w14:paraId="4FB3BE71" w14:textId="5DA4253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3650D">
        <w:rPr>
          <w:b/>
          <w:bCs/>
          <w:u w:val="single"/>
        </w:rPr>
        <w:t>928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9CE4A51" w14:textId="30298DFF" w:rsidR="004F7788" w:rsidRPr="004F7788" w:rsidRDefault="004F7788" w:rsidP="002F4345">
      <w:pPr>
        <w:tabs>
          <w:tab w:val="left" w:pos="6480"/>
        </w:tabs>
        <w:jc w:val="both"/>
        <w:rPr>
          <w:color w:val="000000"/>
        </w:rPr>
      </w:pPr>
      <w:r w:rsidRPr="004F7788">
        <w:rPr>
          <w:color w:val="000000"/>
        </w:rPr>
        <w:t>Rada Jihomoravského kraje ve smyslu ustanovení § 59 odst. 1 písm. i) zákona č. 129/2000 Sb., o krajích (krajské zřízení), ve znění pozdějších předpisů, a v souladu s čl. VIII. Zřizovací listiny Nemocnice Břeclav, příspěvkové organizace, v platném znění</w:t>
      </w:r>
    </w:p>
    <w:p w14:paraId="3A05D633" w14:textId="77777777" w:rsidR="004F7788" w:rsidRPr="004F7788" w:rsidRDefault="004F7788" w:rsidP="002F4345">
      <w:pPr>
        <w:tabs>
          <w:tab w:val="left" w:pos="6480"/>
        </w:tabs>
        <w:jc w:val="both"/>
        <w:rPr>
          <w:color w:val="000000"/>
        </w:rPr>
      </w:pPr>
    </w:p>
    <w:p w14:paraId="0CF73507" w14:textId="0BA6745C" w:rsidR="004F7788" w:rsidRPr="004F7788" w:rsidRDefault="004F7788" w:rsidP="002F4345">
      <w:pPr>
        <w:pStyle w:val="Bezmezer0"/>
        <w:jc w:val="both"/>
        <w:rPr>
          <w:b/>
          <w:sz w:val="24"/>
          <w:szCs w:val="24"/>
        </w:rPr>
      </w:pPr>
      <w:r w:rsidRPr="004F7788">
        <w:rPr>
          <w:b/>
          <w:spacing w:val="60"/>
          <w:sz w:val="24"/>
          <w:szCs w:val="24"/>
        </w:rPr>
        <w:t>schvaluje </w:t>
      </w:r>
      <w:r w:rsidRPr="004F7788">
        <w:rPr>
          <w:sz w:val="24"/>
          <w:szCs w:val="24"/>
        </w:rPr>
        <w:t>dodatek č. 2 k záměru reprodukce majetku Nemocnice Břeclav, příspěvkové organizace, na akci „Nemocnice Břeclav-Přístrojové vybavení návazné péče</w:t>
      </w:r>
      <w:r w:rsidRPr="004F7788">
        <w:rPr>
          <w:bCs/>
          <w:sz w:val="24"/>
          <w:szCs w:val="24"/>
        </w:rPr>
        <w:t>“</w:t>
      </w:r>
      <w:r w:rsidRPr="004F7788">
        <w:rPr>
          <w:bCs/>
          <w:iCs/>
          <w:sz w:val="24"/>
          <w:szCs w:val="24"/>
        </w:rPr>
        <w:t xml:space="preserve">, který tvoří přílohu č. </w:t>
      </w:r>
      <w:r w:rsidR="00926D7E">
        <w:rPr>
          <w:bCs/>
          <w:iCs/>
          <w:sz w:val="24"/>
          <w:szCs w:val="24"/>
        </w:rPr>
        <w:t xml:space="preserve">38 </w:t>
      </w:r>
      <w:r w:rsidRPr="004F7788">
        <w:rPr>
          <w:bCs/>
          <w:iCs/>
          <w:sz w:val="24"/>
          <w:szCs w:val="24"/>
        </w:rPr>
        <w:t>zápisu.</w:t>
      </w:r>
    </w:p>
    <w:p w14:paraId="2B96F8A7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9CDF655" w14:textId="60C34D90" w:rsidR="00AE256C" w:rsidRDefault="00F612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64 programu – </w:t>
      </w:r>
      <w:r w:rsidR="001939C7" w:rsidRPr="001939C7">
        <w:rPr>
          <w:rFonts w:ascii="Arial Black" w:hAnsi="Arial Black" w:cs="Arial Black"/>
          <w:sz w:val="28"/>
          <w:szCs w:val="28"/>
          <w:u w:val="single"/>
        </w:rPr>
        <w:t>Nemocnice Kyjov, příspěvková organizace – záměr reprodukce majetku a veřejná zakázka „Dodávka 2 ks sanitních vozidel“</w:t>
      </w:r>
    </w:p>
    <w:p w14:paraId="4D7008A6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5E08A61D" w14:textId="6332BE6B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3650D">
        <w:rPr>
          <w:b/>
          <w:bCs/>
          <w:u w:val="single"/>
        </w:rPr>
        <w:t>929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726DEE4" w14:textId="3F60718B" w:rsidR="000F3E91" w:rsidRDefault="000F3E91" w:rsidP="002F4345">
      <w:pPr>
        <w:tabs>
          <w:tab w:val="left" w:pos="6480"/>
        </w:tabs>
        <w:jc w:val="both"/>
        <w:rPr>
          <w:color w:val="000000"/>
          <w:lang w:eastAsia="x-none"/>
        </w:rPr>
      </w:pPr>
      <w:r>
        <w:rPr>
          <w:color w:val="000000"/>
          <w:lang w:val="x-none" w:eastAsia="x-none"/>
        </w:rPr>
        <w:t>Rada Jihomoravského kraje ve smyslu ustanovení § 59 odst. 1 písm. i) zák</w:t>
      </w:r>
      <w:r>
        <w:rPr>
          <w:color w:val="000000"/>
          <w:lang w:eastAsia="x-none"/>
        </w:rPr>
        <w:t xml:space="preserve">ona </w:t>
      </w:r>
      <w:r>
        <w:rPr>
          <w:color w:val="000000"/>
          <w:lang w:val="x-none" w:eastAsia="x-none"/>
        </w:rPr>
        <w:t>č. 129/2000 Sb., o krajích (krajské zřízení), ve znění pozdějších předpisů</w:t>
      </w:r>
      <w:r>
        <w:rPr>
          <w:color w:val="000000"/>
          <w:lang w:eastAsia="x-none"/>
        </w:rPr>
        <w:t>,</w:t>
      </w:r>
      <w:r>
        <w:t xml:space="preserve"> </w:t>
      </w:r>
      <w:r>
        <w:rPr>
          <w:color w:val="000000"/>
          <w:lang w:val="x-none" w:eastAsia="x-none"/>
        </w:rPr>
        <w:t>a v souladu s</w:t>
      </w:r>
      <w:r w:rsidR="00B554FC">
        <w:rPr>
          <w:color w:val="000000"/>
          <w:lang w:eastAsia="x-none"/>
        </w:rPr>
        <w:t> </w:t>
      </w:r>
      <w:r w:rsidR="0016769A">
        <w:rPr>
          <w:color w:val="000000"/>
          <w:lang w:val="x-none" w:eastAsia="x-none"/>
        </w:rPr>
        <w:t xml:space="preserve">čl. </w:t>
      </w:r>
      <w:r>
        <w:rPr>
          <w:color w:val="000000"/>
          <w:lang w:eastAsia="x-none"/>
        </w:rPr>
        <w:t> </w:t>
      </w:r>
      <w:r>
        <w:rPr>
          <w:color w:val="000000"/>
          <w:lang w:val="x-none" w:eastAsia="x-none"/>
        </w:rPr>
        <w:t>čl.</w:t>
      </w:r>
      <w:r>
        <w:rPr>
          <w:color w:val="000000"/>
          <w:lang w:eastAsia="x-none"/>
        </w:rPr>
        <w:t> </w:t>
      </w:r>
      <w:r>
        <w:rPr>
          <w:color w:val="000000"/>
          <w:lang w:val="x-none" w:eastAsia="x-none"/>
        </w:rPr>
        <w:t>VIII. Zřizovací listiny Nemocnice Kyjov, příspěvkové organizace</w:t>
      </w:r>
      <w:r>
        <w:rPr>
          <w:color w:val="000000"/>
          <w:lang w:eastAsia="x-none"/>
        </w:rPr>
        <w:t>, v platném znění,</w:t>
      </w:r>
    </w:p>
    <w:p w14:paraId="3941AF77" w14:textId="77777777" w:rsidR="000F3E91" w:rsidRDefault="000F3E91" w:rsidP="002F4345">
      <w:pPr>
        <w:tabs>
          <w:tab w:val="left" w:pos="6480"/>
        </w:tabs>
        <w:jc w:val="both"/>
        <w:rPr>
          <w:b/>
          <w:color w:val="000000"/>
          <w:spacing w:val="60"/>
        </w:rPr>
      </w:pPr>
    </w:p>
    <w:p w14:paraId="27F52B85" w14:textId="3789F06D" w:rsidR="000F3E91" w:rsidRPr="005771A9" w:rsidRDefault="000F3E91" w:rsidP="002F4345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color w:val="000000"/>
        </w:rPr>
      </w:pPr>
      <w:r w:rsidRPr="005771A9">
        <w:rPr>
          <w:b/>
          <w:color w:val="000000"/>
          <w:spacing w:val="60"/>
        </w:rPr>
        <w:t>schvaluje </w:t>
      </w:r>
      <w:r w:rsidRPr="005771A9">
        <w:rPr>
          <w:color w:val="000000"/>
        </w:rPr>
        <w:t xml:space="preserve">záměr reprodukce majetku Nemocnice Kyjov, příspěvkové organizace </w:t>
      </w:r>
      <w:r w:rsidRPr="005771A9">
        <w:rPr>
          <w:bCs/>
          <w:iCs/>
          <w:color w:val="000000"/>
        </w:rPr>
        <w:t xml:space="preserve">„Dodávka 2 ks sanitních vozidel“, který tvoří přílohu č. </w:t>
      </w:r>
      <w:r w:rsidR="00926D7E">
        <w:rPr>
          <w:bCs/>
          <w:iCs/>
          <w:color w:val="000000"/>
          <w:lang w:val="cs-CZ"/>
        </w:rPr>
        <w:t>39</w:t>
      </w:r>
      <w:r w:rsidRPr="005771A9">
        <w:rPr>
          <w:bCs/>
          <w:iCs/>
          <w:color w:val="000000"/>
        </w:rPr>
        <w:t xml:space="preserve"> zápisu,</w:t>
      </w:r>
    </w:p>
    <w:p w14:paraId="03934524" w14:textId="77777777" w:rsidR="000F3E91" w:rsidRDefault="000F3E91" w:rsidP="002F4345">
      <w:pPr>
        <w:tabs>
          <w:tab w:val="left" w:pos="284"/>
        </w:tabs>
        <w:jc w:val="both"/>
        <w:rPr>
          <w:color w:val="000000"/>
          <w:lang w:eastAsia="x-none"/>
        </w:rPr>
      </w:pPr>
    </w:p>
    <w:p w14:paraId="43D035EB" w14:textId="7D9A5E19" w:rsidR="000F3E91" w:rsidRPr="005771A9" w:rsidRDefault="000F3E91" w:rsidP="002F4345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color w:val="000000"/>
        </w:rPr>
      </w:pPr>
      <w:r w:rsidRPr="005771A9">
        <w:rPr>
          <w:b/>
          <w:color w:val="000000"/>
          <w:spacing w:val="60"/>
        </w:rPr>
        <w:t>schvaluje</w:t>
      </w:r>
      <w:r w:rsidRPr="005771A9">
        <w:rPr>
          <w:color w:val="000000"/>
        </w:rPr>
        <w:t xml:space="preserve"> zahájení výběrového řízení na veřejnou zakázku malého rozsahu na</w:t>
      </w:r>
      <w:r w:rsidR="00BA5ECD">
        <w:rPr>
          <w:color w:val="000000"/>
          <w:lang w:val="cs-CZ"/>
        </w:rPr>
        <w:t> </w:t>
      </w:r>
      <w:r w:rsidRPr="005771A9">
        <w:rPr>
          <w:color w:val="000000"/>
        </w:rPr>
        <w:t>dodávky „Dodávka 2 ks sanitních vozidel“ Nemocnice Kyjov, příspěvkové organizace, v</w:t>
      </w:r>
      <w:r>
        <w:rPr>
          <w:color w:val="000000"/>
          <w:lang w:val="cs-CZ"/>
        </w:rPr>
        <w:t> </w:t>
      </w:r>
      <w:r w:rsidRPr="005771A9">
        <w:rPr>
          <w:color w:val="000000"/>
        </w:rPr>
        <w:t>souladu s ustanovením § 31 zákona č. 134/2016 Sb., o zadávání veřejných zakázek, ve</w:t>
      </w:r>
      <w:r w:rsidR="0016769A" w:rsidRPr="005771A9">
        <w:rPr>
          <w:color w:val="000000"/>
        </w:rPr>
        <w:t xml:space="preserve"> </w:t>
      </w:r>
      <w:r>
        <w:rPr>
          <w:color w:val="000000"/>
          <w:lang w:val="cs-CZ"/>
        </w:rPr>
        <w:t> </w:t>
      </w:r>
      <w:r w:rsidRPr="005771A9">
        <w:rPr>
          <w:color w:val="000000"/>
        </w:rPr>
        <w:t>znění pozdějších předpisů,</w:t>
      </w:r>
    </w:p>
    <w:p w14:paraId="25B148EC" w14:textId="77777777" w:rsidR="000F3E91" w:rsidRDefault="000F3E91" w:rsidP="002F4345">
      <w:pPr>
        <w:tabs>
          <w:tab w:val="left" w:pos="284"/>
        </w:tabs>
        <w:jc w:val="both"/>
        <w:rPr>
          <w:b/>
          <w:color w:val="000000"/>
          <w:u w:val="single"/>
        </w:rPr>
      </w:pPr>
    </w:p>
    <w:p w14:paraId="1D474354" w14:textId="7697E0EB" w:rsidR="000F3E91" w:rsidRPr="005771A9" w:rsidRDefault="000F3E91" w:rsidP="002F4345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color w:val="000000"/>
        </w:rPr>
      </w:pPr>
      <w:r w:rsidRPr="005771A9">
        <w:rPr>
          <w:b/>
          <w:bCs/>
          <w:color w:val="000000"/>
          <w:spacing w:val="60"/>
        </w:rPr>
        <w:t>schvaluje</w:t>
      </w:r>
      <w:r w:rsidRPr="005771A9">
        <w:rPr>
          <w:b/>
          <w:bCs/>
          <w:iCs/>
          <w:color w:val="000000"/>
        </w:rPr>
        <w:t xml:space="preserve"> </w:t>
      </w:r>
      <w:r w:rsidRPr="005771A9">
        <w:rPr>
          <w:bCs/>
          <w:iCs/>
        </w:rPr>
        <w:t xml:space="preserve">návrh zadávací dokumentace na </w:t>
      </w:r>
      <w:r>
        <w:t>předmětnou veřejnou zakázku, která tvoří přílohu č. </w:t>
      </w:r>
      <w:r w:rsidR="00926D7E">
        <w:rPr>
          <w:lang w:val="cs-CZ"/>
        </w:rPr>
        <w:t xml:space="preserve">39 </w:t>
      </w:r>
      <w:r>
        <w:t>zápisu</w:t>
      </w:r>
      <w:r w:rsidR="001300C1">
        <w:rPr>
          <w:lang w:val="cs-CZ"/>
        </w:rPr>
        <w:t>.</w:t>
      </w:r>
    </w:p>
    <w:p w14:paraId="3F6088FB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6B05856" w14:textId="12633F7C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65 programu – </w:t>
      </w:r>
      <w:r w:rsidR="00926B90" w:rsidRPr="00926B90">
        <w:rPr>
          <w:rFonts w:ascii="Arial Black" w:hAnsi="Arial Black" w:cs="Arial Black"/>
          <w:sz w:val="28"/>
          <w:szCs w:val="28"/>
          <w:u w:val="single"/>
        </w:rPr>
        <w:t>Letokruh – středisko volného času</w:t>
      </w:r>
      <w:r w:rsidR="00926B90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926B90" w:rsidRPr="00926B90">
        <w:rPr>
          <w:rFonts w:ascii="Arial Black" w:hAnsi="Arial Black" w:cs="Arial Black"/>
          <w:sz w:val="28"/>
          <w:szCs w:val="28"/>
          <w:u w:val="single"/>
        </w:rPr>
        <w:t>Letovice, příspěvková organizace – záměr reprodukce majetku „V KLECI – Klub mladých“ a veřejná zakázka „V</w:t>
      </w:r>
      <w:r w:rsidR="00926B90">
        <w:rPr>
          <w:rFonts w:ascii="Arial Black" w:hAnsi="Arial Black" w:cs="Arial Black"/>
          <w:sz w:val="28"/>
          <w:szCs w:val="28"/>
          <w:u w:val="single"/>
        </w:rPr>
        <w:t> </w:t>
      </w:r>
      <w:r w:rsidR="00926B90" w:rsidRPr="00926B90">
        <w:rPr>
          <w:rFonts w:ascii="Arial Black" w:hAnsi="Arial Black" w:cs="Arial Black"/>
          <w:sz w:val="28"/>
          <w:szCs w:val="28"/>
          <w:u w:val="single"/>
        </w:rPr>
        <w:t>KLECI – Klub mladých“ – dodavatel stavebních prací pro</w:t>
      </w:r>
      <w:r w:rsidR="00926B90">
        <w:rPr>
          <w:rFonts w:ascii="Arial Black" w:hAnsi="Arial Black" w:cs="Arial Black"/>
          <w:sz w:val="28"/>
          <w:szCs w:val="28"/>
          <w:u w:val="single"/>
        </w:rPr>
        <w:t> </w:t>
      </w:r>
      <w:r w:rsidR="00926B90" w:rsidRPr="00926B90">
        <w:rPr>
          <w:rFonts w:ascii="Arial Black" w:hAnsi="Arial Black" w:cs="Arial Black"/>
          <w:sz w:val="28"/>
          <w:szCs w:val="28"/>
          <w:u w:val="single"/>
        </w:rPr>
        <w:t>projekt</w:t>
      </w:r>
    </w:p>
    <w:p w14:paraId="6639C7A9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51AD984D" w14:textId="3B874132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3650D">
        <w:rPr>
          <w:b/>
          <w:bCs/>
          <w:u w:val="single"/>
        </w:rPr>
        <w:t>930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EDC2848" w14:textId="77777777" w:rsidR="00DB6509" w:rsidRDefault="00DB6509" w:rsidP="002F4345">
      <w:pPr>
        <w:widowControl w:val="0"/>
        <w:tabs>
          <w:tab w:val="left" w:pos="284"/>
        </w:tabs>
        <w:jc w:val="both"/>
      </w:pPr>
      <w:r>
        <w:t xml:space="preserve">Rada Jihomoravského kraje ve smyslu ustanovení § 59 odst. 1 písm. i) zák. č. 129/2000 Sb. o krajích (krajské zřízení), ve znění pozdějších předpisů, a v souladu s čl. </w:t>
      </w:r>
      <w:r w:rsidRPr="006362F1">
        <w:t>VIII</w:t>
      </w:r>
      <w:r>
        <w:t xml:space="preserve"> Zřizovací listiny Letokruhu – střediska volného času Letovice</w:t>
      </w:r>
      <w:r w:rsidRPr="00D45324">
        <w:t>,</w:t>
      </w:r>
      <w:r>
        <w:t xml:space="preserve"> příspěvkové</w:t>
      </w:r>
      <w:r w:rsidRPr="00D45324">
        <w:t xml:space="preserve"> organizace</w:t>
      </w:r>
      <w:r>
        <w:t xml:space="preserve">, </w:t>
      </w:r>
    </w:p>
    <w:p w14:paraId="0F024746" w14:textId="77777777" w:rsidR="00DB6509" w:rsidRDefault="00DB6509" w:rsidP="002F4345">
      <w:pPr>
        <w:tabs>
          <w:tab w:val="left" w:pos="284"/>
        </w:tabs>
        <w:jc w:val="both"/>
      </w:pPr>
    </w:p>
    <w:p w14:paraId="6574F84F" w14:textId="06AAE49E" w:rsidR="00DB6509" w:rsidRPr="00A73F62" w:rsidRDefault="00DB6509" w:rsidP="002F4345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</w:pPr>
      <w:r w:rsidRPr="00A73F62">
        <w:rPr>
          <w:b/>
          <w:spacing w:val="60"/>
        </w:rPr>
        <w:t xml:space="preserve">schvaluje </w:t>
      </w:r>
      <w:r w:rsidRPr="00A73F62">
        <w:t xml:space="preserve">záměr reprodukce majetku </w:t>
      </w:r>
      <w:r>
        <w:t>Letokruhu – střediska volného času Letovice</w:t>
      </w:r>
      <w:r w:rsidRPr="00A73F62">
        <w:t>, příspěvkové organizace „</w:t>
      </w:r>
      <w:r>
        <w:t>V KLECI – Klub mladých</w:t>
      </w:r>
      <w:r w:rsidRPr="00A73F62">
        <w:t>“, který tvoří přílohu č</w:t>
      </w:r>
      <w:r>
        <w:t>.</w:t>
      </w:r>
      <w:r w:rsidR="00926D7E">
        <w:rPr>
          <w:lang w:val="cs-CZ"/>
        </w:rPr>
        <w:t xml:space="preserve"> </w:t>
      </w:r>
      <w:proofErr w:type="gramStart"/>
      <w:r w:rsidR="00926D7E">
        <w:rPr>
          <w:lang w:val="cs-CZ"/>
        </w:rPr>
        <w:t>40a</w:t>
      </w:r>
      <w:proofErr w:type="gramEnd"/>
      <w:r w:rsidR="00926D7E">
        <w:rPr>
          <w:lang w:val="cs-CZ"/>
        </w:rPr>
        <w:t xml:space="preserve"> </w:t>
      </w:r>
      <w:r w:rsidRPr="00A73F62">
        <w:t>zápisu,</w:t>
      </w:r>
    </w:p>
    <w:p w14:paraId="5366CB29" w14:textId="77777777" w:rsidR="00DB6509" w:rsidRPr="00A73F62" w:rsidRDefault="00DB6509" w:rsidP="002F4345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298CC348" w14:textId="47BA1E06" w:rsidR="00DB6509" w:rsidRPr="00A73F62" w:rsidRDefault="00DB6509" w:rsidP="002F4345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</w:pPr>
      <w:r w:rsidRPr="00A73F62">
        <w:rPr>
          <w:b/>
          <w:spacing w:val="60"/>
        </w:rPr>
        <w:t>s</w:t>
      </w:r>
      <w:r>
        <w:rPr>
          <w:b/>
          <w:spacing w:val="60"/>
        </w:rPr>
        <w:t xml:space="preserve">ouhlasí </w:t>
      </w:r>
      <w:r w:rsidRPr="002C4F64">
        <w:t>se</w:t>
      </w:r>
      <w:r w:rsidRPr="00A73F62">
        <w:rPr>
          <w:b/>
        </w:rPr>
        <w:t xml:space="preserve"> </w:t>
      </w:r>
      <w:r w:rsidRPr="00A73F62">
        <w:t>zahájení</w:t>
      </w:r>
      <w:r>
        <w:t>m</w:t>
      </w:r>
      <w:r w:rsidRPr="00A73F62">
        <w:t xml:space="preserve"> výběrového řízení na veřejnou zakázku malého rozsahu na</w:t>
      </w:r>
      <w:r w:rsidR="004F09A8" w:rsidRPr="00A73F62">
        <w:t xml:space="preserve"> </w:t>
      </w:r>
      <w:r>
        <w:rPr>
          <w:lang w:val="cs-CZ"/>
        </w:rPr>
        <w:t> </w:t>
      </w:r>
      <w:r w:rsidRPr="00A73F62">
        <w:t>stavební práce „</w:t>
      </w:r>
      <w:r>
        <w:t>KLECI – Klub mladých</w:t>
      </w:r>
      <w:r w:rsidRPr="00A73F62">
        <w:t>“</w:t>
      </w:r>
      <w:r>
        <w:t>- dodavatel stavebních prací pro projekt</w:t>
      </w:r>
      <w:r w:rsidRPr="00A73F62">
        <w:t xml:space="preserve"> </w:t>
      </w:r>
      <w:r>
        <w:t>Letokruhu – střediska volného času Letovice</w:t>
      </w:r>
      <w:r w:rsidRPr="00A73F62">
        <w:t>, příspěvkové organizaci, dle ustanovení §</w:t>
      </w:r>
      <w:r w:rsidR="004F09A8" w:rsidRPr="00A73F62">
        <w:t xml:space="preserve"> </w:t>
      </w:r>
      <w:r>
        <w:rPr>
          <w:lang w:val="cs-CZ"/>
        </w:rPr>
        <w:t> </w:t>
      </w:r>
      <w:r w:rsidRPr="00A73F62">
        <w:t>31</w:t>
      </w:r>
      <w:r w:rsidR="004F09A8" w:rsidRPr="00A73F62">
        <w:t xml:space="preserve"> zákona č.</w:t>
      </w:r>
      <w:r>
        <w:rPr>
          <w:lang w:val="cs-CZ"/>
        </w:rPr>
        <w:t> </w:t>
      </w:r>
      <w:r w:rsidRPr="00A73F62">
        <w:t>zákona č. 134/2016 Sb., o zadávání veřejných zakázek, ve znění pozdějších předpisů,</w:t>
      </w:r>
    </w:p>
    <w:p w14:paraId="182C5D67" w14:textId="77777777" w:rsidR="00DB6509" w:rsidRPr="00A73F62" w:rsidRDefault="00DB6509" w:rsidP="002F4345">
      <w:pPr>
        <w:tabs>
          <w:tab w:val="left" w:pos="284"/>
        </w:tabs>
        <w:jc w:val="both"/>
        <w:rPr>
          <w:b/>
        </w:rPr>
      </w:pPr>
    </w:p>
    <w:p w14:paraId="7907ED64" w14:textId="605724D9" w:rsidR="00DB6509" w:rsidRPr="00A73F62" w:rsidRDefault="00DB6509" w:rsidP="002F4345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color w:val="000000"/>
        </w:rPr>
      </w:pPr>
      <w:r w:rsidRPr="00A73F62">
        <w:rPr>
          <w:b/>
          <w:spacing w:val="60"/>
        </w:rPr>
        <w:t>schvaluje</w:t>
      </w:r>
      <w:r w:rsidRPr="00A73F62">
        <w:rPr>
          <w:b/>
        </w:rPr>
        <w:t xml:space="preserve"> </w:t>
      </w:r>
      <w:r w:rsidRPr="00A73F62">
        <w:rPr>
          <w:color w:val="000000"/>
        </w:rPr>
        <w:t>návrh zadávacích podmínek předmětné veřejné zakázky, který tvoří přílohu č.</w:t>
      </w:r>
      <w:r w:rsidR="00926D7E">
        <w:rPr>
          <w:color w:val="000000"/>
          <w:lang w:val="cs-CZ"/>
        </w:rPr>
        <w:t xml:space="preserve"> </w:t>
      </w:r>
      <w:proofErr w:type="gramStart"/>
      <w:r w:rsidR="00926D7E">
        <w:rPr>
          <w:color w:val="000000"/>
          <w:lang w:val="cs-CZ"/>
        </w:rPr>
        <w:t>40b</w:t>
      </w:r>
      <w:proofErr w:type="gramEnd"/>
      <w:r w:rsidR="00926D7E">
        <w:rPr>
          <w:color w:val="000000"/>
          <w:lang w:val="cs-CZ"/>
        </w:rPr>
        <w:t xml:space="preserve"> </w:t>
      </w:r>
      <w:r w:rsidRPr="00A73F62">
        <w:rPr>
          <w:color w:val="000000"/>
        </w:rPr>
        <w:t>zápisu</w:t>
      </w:r>
      <w:r w:rsidRPr="00A73F62">
        <w:t>.</w:t>
      </w:r>
    </w:p>
    <w:p w14:paraId="2551C85D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D806928" w14:textId="3F8382CD" w:rsidR="00AE256C" w:rsidRDefault="00F612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66 programu – </w:t>
      </w:r>
      <w:r w:rsidR="00A1364E" w:rsidRPr="00A1364E">
        <w:rPr>
          <w:rFonts w:ascii="Arial Black" w:hAnsi="Arial Black" w:cs="Arial Black"/>
          <w:sz w:val="28"/>
          <w:szCs w:val="28"/>
          <w:u w:val="single"/>
        </w:rPr>
        <w:t>Střední škola dopravy, obchodu a</w:t>
      </w:r>
      <w:r w:rsidR="00A1364E">
        <w:rPr>
          <w:rFonts w:ascii="Arial Black" w:hAnsi="Arial Black" w:cs="Arial Black"/>
          <w:sz w:val="28"/>
          <w:szCs w:val="28"/>
          <w:u w:val="single"/>
        </w:rPr>
        <w:t> </w:t>
      </w:r>
      <w:r w:rsidR="00A1364E" w:rsidRPr="00A1364E">
        <w:rPr>
          <w:rFonts w:ascii="Arial Black" w:hAnsi="Arial Black" w:cs="Arial Black"/>
          <w:sz w:val="28"/>
          <w:szCs w:val="28"/>
          <w:u w:val="single"/>
        </w:rPr>
        <w:t>služeb Moravský Krumlov, příspěvková organizace – záměr reprodukce majetku a veřejná zakázka „Rekonstrukce kotelny DM a škola MK“</w:t>
      </w:r>
    </w:p>
    <w:p w14:paraId="524F0769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3CDC25DB" w14:textId="53DBFF25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C04">
        <w:rPr>
          <w:b/>
          <w:bCs/>
          <w:u w:val="single"/>
        </w:rPr>
        <w:t>931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D18C5F2" w14:textId="77777777" w:rsidR="00C718B5" w:rsidRDefault="00C718B5" w:rsidP="002F4345">
      <w:pPr>
        <w:jc w:val="both"/>
        <w:rPr>
          <w:u w:color="FF00FF"/>
        </w:rPr>
      </w:pPr>
      <w:r>
        <w:rPr>
          <w:u w:color="FF00FF"/>
        </w:rPr>
        <w:t xml:space="preserve">Rada Jihomoravského kraje ve smyslu ustanovení § 59 odst. 1 písm. i) zák. č. 129/2000 Sb., o krajích (krajské zřízení), ve znění pozdějších předpisů, a v souladu s čl. </w:t>
      </w:r>
      <w:r w:rsidRPr="008D10C6">
        <w:rPr>
          <w:u w:color="FF00FF"/>
        </w:rPr>
        <w:t>VIII.</w:t>
      </w:r>
      <w:r>
        <w:rPr>
          <w:u w:color="FF00FF"/>
        </w:rPr>
        <w:t xml:space="preserve"> Zřizovací listiny Střední škola dopravy, obchodu a služeb Moravský Krumlov</w:t>
      </w:r>
      <w:r>
        <w:t>, příspěvkové organizace,</w:t>
      </w:r>
    </w:p>
    <w:p w14:paraId="0A6E9B93" w14:textId="77777777" w:rsidR="00C718B5" w:rsidRDefault="00C718B5" w:rsidP="002F4345">
      <w:pPr>
        <w:tabs>
          <w:tab w:val="left" w:pos="284"/>
        </w:tabs>
        <w:jc w:val="both"/>
        <w:rPr>
          <w:u w:color="FF00FF"/>
        </w:rPr>
      </w:pPr>
    </w:p>
    <w:p w14:paraId="505314E4" w14:textId="6D880B03" w:rsidR="00C718B5" w:rsidRPr="00B33711" w:rsidRDefault="00C718B5" w:rsidP="002F4345">
      <w:pPr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i/>
          <w:sz w:val="44"/>
          <w:szCs w:val="44"/>
        </w:rPr>
      </w:pPr>
      <w:r w:rsidRPr="00552495">
        <w:rPr>
          <w:b/>
          <w:bCs/>
          <w:color w:val="000000"/>
          <w:spacing w:val="60"/>
        </w:rPr>
        <w:t>schvaluje</w:t>
      </w:r>
      <w:r>
        <w:rPr>
          <w:color w:val="000000"/>
        </w:rPr>
        <w:t xml:space="preserve"> </w:t>
      </w:r>
      <w:r>
        <w:rPr>
          <w:u w:color="FF00FF"/>
        </w:rPr>
        <w:t>záměr reprodukce majetku Střední školy dopravy, obchodu a služeb Moravský Krumlov,</w:t>
      </w:r>
      <w:r>
        <w:t xml:space="preserve"> příspěvkové organizace</w:t>
      </w:r>
      <w:r w:rsidRPr="00A921DF">
        <w:t xml:space="preserve"> </w:t>
      </w:r>
      <w:r w:rsidRPr="009829AD">
        <w:t>„</w:t>
      </w:r>
      <w:r>
        <w:t>Rekonstrukce kotelny DM a škola MK</w:t>
      </w:r>
      <w:r w:rsidRPr="009829AD">
        <w:t>“</w:t>
      </w:r>
      <w:r>
        <w:t>, který</w:t>
      </w:r>
      <w:r w:rsidR="00802002">
        <w:t xml:space="preserve"> </w:t>
      </w:r>
      <w:r w:rsidR="00802002" w:rsidRPr="00263860">
        <w:rPr>
          <w:u w:color="FF00FF"/>
        </w:rPr>
        <w:t>tvoří</w:t>
      </w:r>
      <w:r w:rsidR="00802002">
        <w:rPr>
          <w:u w:color="FF00FF"/>
        </w:rPr>
        <w:t xml:space="preserve"> přílohu č.</w:t>
      </w:r>
      <w:r>
        <w:t> </w:t>
      </w:r>
      <w:r w:rsidR="00531019">
        <w:rPr>
          <w:u w:color="FF00FF"/>
        </w:rPr>
        <w:t xml:space="preserve">41a </w:t>
      </w:r>
      <w:r>
        <w:rPr>
          <w:u w:color="FF00FF"/>
        </w:rPr>
        <w:t>zápisu,</w:t>
      </w:r>
    </w:p>
    <w:p w14:paraId="1E555B67" w14:textId="77777777" w:rsidR="00C718B5" w:rsidRDefault="00C718B5" w:rsidP="002F4345">
      <w:pPr>
        <w:tabs>
          <w:tab w:val="left" w:pos="284"/>
        </w:tabs>
      </w:pPr>
    </w:p>
    <w:p w14:paraId="4BA03976" w14:textId="77777777" w:rsidR="00C718B5" w:rsidRPr="00045EB9" w:rsidRDefault="00C718B5" w:rsidP="002F4345">
      <w:pPr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552495">
        <w:rPr>
          <w:b/>
          <w:bCs/>
          <w:color w:val="000000"/>
          <w:spacing w:val="60"/>
        </w:rPr>
        <w:t>souhlasí</w:t>
      </w:r>
      <w:r w:rsidRPr="00045EB9">
        <w:rPr>
          <w:b/>
          <w:bCs/>
          <w:color w:val="000000"/>
          <w:spacing w:val="60"/>
        </w:rPr>
        <w:t xml:space="preserve"> </w:t>
      </w:r>
      <w:r w:rsidRPr="00045EB9">
        <w:rPr>
          <w:bCs/>
          <w:iCs/>
        </w:rPr>
        <w:t>se zahájením výběrového řízení na veřejnou zakázku</w:t>
      </w:r>
      <w:r w:rsidRPr="00045EB9">
        <w:t xml:space="preserve"> malého rozsahu na stavební práce „Rekonstrukce kotelny DM a škola KM“ zadávanou </w:t>
      </w:r>
      <w:r w:rsidRPr="00045EB9">
        <w:rPr>
          <w:bCs/>
          <w:iCs/>
        </w:rPr>
        <w:t>Střední školou dopravy, obchodu a služeb</w:t>
      </w:r>
      <w:r>
        <w:rPr>
          <w:bCs/>
          <w:iCs/>
        </w:rPr>
        <w:t xml:space="preserve"> Moravský Krumlov</w:t>
      </w:r>
      <w:r w:rsidRPr="00045EB9">
        <w:rPr>
          <w:bCs/>
          <w:iCs/>
        </w:rPr>
        <w:t>, příspěvkovou organizací,</w:t>
      </w:r>
      <w:r w:rsidRPr="00045EB9">
        <w:t xml:space="preserve"> dle ustanovení §</w:t>
      </w:r>
      <w:r>
        <w:t> </w:t>
      </w:r>
      <w:r w:rsidRPr="00045EB9">
        <w:t>31</w:t>
      </w:r>
      <w:r w:rsidRPr="00045EB9">
        <w:rPr>
          <w:bCs/>
          <w:iCs/>
        </w:rPr>
        <w:t xml:space="preserve"> </w:t>
      </w:r>
      <w:r w:rsidRPr="00045EB9">
        <w:t xml:space="preserve">zákona č. 134/2016 Sb., o zadávání veřejných zakázek, ve znění pozdějších předpisů, </w:t>
      </w:r>
    </w:p>
    <w:p w14:paraId="5CC942CD" w14:textId="77777777" w:rsidR="00C718B5" w:rsidRDefault="00C718B5" w:rsidP="002F4345">
      <w:pPr>
        <w:tabs>
          <w:tab w:val="left" w:pos="284"/>
        </w:tabs>
        <w:jc w:val="both"/>
      </w:pPr>
    </w:p>
    <w:p w14:paraId="301491A2" w14:textId="48973801" w:rsidR="00C718B5" w:rsidRDefault="00C718B5" w:rsidP="002F4345">
      <w:pPr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552495">
        <w:rPr>
          <w:b/>
          <w:color w:val="000000"/>
          <w:spacing w:val="60"/>
        </w:rPr>
        <w:t>schvaluje</w:t>
      </w:r>
      <w:r>
        <w:rPr>
          <w:color w:val="000000"/>
        </w:rPr>
        <w:t xml:space="preserve"> návrh zadávacích podmínek k předmětné veřejné zakázce, který tvoří přílohu č.</w:t>
      </w:r>
      <w:r w:rsidR="00531019">
        <w:rPr>
          <w:color w:val="000000"/>
        </w:rPr>
        <w:t xml:space="preserve"> 41b </w:t>
      </w:r>
      <w:r>
        <w:rPr>
          <w:color w:val="000000"/>
        </w:rPr>
        <w:t>zápisu</w:t>
      </w:r>
      <w:r>
        <w:t>,</w:t>
      </w:r>
    </w:p>
    <w:p w14:paraId="6998CDEA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62083D8" w14:textId="26861EB3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67 programu – </w:t>
      </w:r>
      <w:r w:rsidR="00A01556" w:rsidRPr="00A01556">
        <w:rPr>
          <w:rFonts w:ascii="Arial Black" w:hAnsi="Arial Black" w:cs="Arial Black"/>
          <w:sz w:val="28"/>
          <w:szCs w:val="28"/>
          <w:u w:val="single"/>
        </w:rPr>
        <w:t>Střední průmyslová škola stavební Brno, příspěvková organizace – záměr reprodukce majetku a veřejná zakázka „Rekonstrukce hygienických prostor – 3.</w:t>
      </w:r>
      <w:r w:rsidR="00A01556">
        <w:rPr>
          <w:rFonts w:ascii="Arial Black" w:hAnsi="Arial Black" w:cs="Arial Black"/>
          <w:sz w:val="28"/>
          <w:szCs w:val="28"/>
          <w:u w:val="single"/>
        </w:rPr>
        <w:t> </w:t>
      </w:r>
      <w:r w:rsidR="00A01556" w:rsidRPr="00A01556">
        <w:rPr>
          <w:rFonts w:ascii="Arial Black" w:hAnsi="Arial Black" w:cs="Arial Black"/>
          <w:sz w:val="28"/>
          <w:szCs w:val="28"/>
          <w:u w:val="single"/>
        </w:rPr>
        <w:t>etapa“</w:t>
      </w:r>
    </w:p>
    <w:p w14:paraId="486EB648" w14:textId="77777777" w:rsidR="0014224A" w:rsidRDefault="0014224A" w:rsidP="002F4345">
      <w:pPr>
        <w:jc w:val="both"/>
        <w:rPr>
          <w:b/>
          <w:bCs/>
          <w:u w:val="single"/>
        </w:rPr>
      </w:pPr>
    </w:p>
    <w:p w14:paraId="5A53C691" w14:textId="4A6869C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C04">
        <w:rPr>
          <w:b/>
          <w:bCs/>
          <w:u w:val="single"/>
        </w:rPr>
        <w:t>932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6E3047B" w14:textId="7CCB122C" w:rsidR="00A01556" w:rsidRDefault="00A01556" w:rsidP="002F4345">
      <w:pPr>
        <w:tabs>
          <w:tab w:val="left" w:pos="284"/>
        </w:tabs>
        <w:jc w:val="both"/>
        <w:rPr>
          <w:u w:color="FF00FF"/>
        </w:rPr>
      </w:pPr>
      <w:r>
        <w:rPr>
          <w:u w:color="FF00FF"/>
        </w:rPr>
        <w:t>Rada Jihomoravského kraje ve smyslu ustanovení § 59 odst. 1 písm. i) zák. č. 129/2000 Sb., o</w:t>
      </w:r>
      <w:r w:rsidR="004835F7">
        <w:rPr>
          <w:u w:color="FF00FF"/>
        </w:rPr>
        <w:t> </w:t>
      </w:r>
      <w:r>
        <w:rPr>
          <w:u w:color="FF00FF"/>
        </w:rPr>
        <w:t xml:space="preserve">krajích (krajské zřízení), ve znění pozdějších předpisů, a v souladu s čl. VIII. odst. 1 a </w:t>
      </w:r>
      <w:r w:rsidRPr="00750DEC">
        <w:rPr>
          <w:u w:color="FF00FF"/>
        </w:rPr>
        <w:t>3</w:t>
      </w:r>
      <w:r>
        <w:rPr>
          <w:u w:color="FF00FF"/>
        </w:rPr>
        <w:t xml:space="preserve"> Zřizovací listiny Střední průmyslové školy stavební </w:t>
      </w:r>
      <w:r w:rsidRPr="005A0A65">
        <w:rPr>
          <w:u w:color="FF00FF"/>
        </w:rPr>
        <w:t>Brno,</w:t>
      </w:r>
      <w:r>
        <w:rPr>
          <w:u w:color="FF00FF"/>
        </w:rPr>
        <w:t xml:space="preserve"> </w:t>
      </w:r>
      <w:r w:rsidRPr="005A0A65">
        <w:rPr>
          <w:u w:color="FF00FF"/>
        </w:rPr>
        <w:t>příspěvkov</w:t>
      </w:r>
      <w:r>
        <w:rPr>
          <w:u w:color="FF00FF"/>
        </w:rPr>
        <w:t>é</w:t>
      </w:r>
      <w:r w:rsidRPr="005A0A65">
        <w:rPr>
          <w:u w:color="FF00FF"/>
        </w:rPr>
        <w:t xml:space="preserve"> organizace</w:t>
      </w:r>
      <w:r>
        <w:rPr>
          <w:u w:color="FF00FF"/>
        </w:rPr>
        <w:t>,</w:t>
      </w:r>
    </w:p>
    <w:p w14:paraId="1E2F94AA" w14:textId="77777777" w:rsidR="00A01556" w:rsidRDefault="00A01556" w:rsidP="002F4345">
      <w:pPr>
        <w:tabs>
          <w:tab w:val="left" w:pos="284"/>
        </w:tabs>
        <w:jc w:val="both"/>
        <w:rPr>
          <w:u w:color="FF00FF"/>
        </w:rPr>
      </w:pPr>
    </w:p>
    <w:p w14:paraId="2266F728" w14:textId="54DDAD6D" w:rsidR="00A01556" w:rsidRPr="00BB47F8" w:rsidRDefault="00A01556" w:rsidP="002F4345">
      <w:pPr>
        <w:pStyle w:val="Odstavecseseznamem"/>
        <w:numPr>
          <w:ilvl w:val="0"/>
          <w:numId w:val="47"/>
        </w:numPr>
        <w:tabs>
          <w:tab w:val="left" w:pos="284"/>
        </w:tabs>
        <w:ind w:left="0" w:firstLine="0"/>
        <w:contextualSpacing/>
        <w:jc w:val="both"/>
        <w:rPr>
          <w:b/>
          <w:bCs/>
          <w:color w:val="000000"/>
          <w:spacing w:val="60"/>
        </w:rPr>
      </w:pPr>
      <w:r w:rsidRPr="00717AF5">
        <w:rPr>
          <w:b/>
          <w:bCs/>
          <w:color w:val="000000"/>
          <w:spacing w:val="60"/>
        </w:rPr>
        <w:t>schvaluje</w:t>
      </w:r>
      <w:r w:rsidRPr="00BB47F8">
        <w:rPr>
          <w:b/>
          <w:bCs/>
          <w:color w:val="000000"/>
          <w:spacing w:val="60"/>
        </w:rPr>
        <w:t xml:space="preserve"> </w:t>
      </w:r>
      <w:r w:rsidRPr="00BB47F8">
        <w:rPr>
          <w:u w:color="FF00FF"/>
        </w:rPr>
        <w:t xml:space="preserve">záměr reprodukce majetku Střední průmyslové školy stavební Brno, příspěvkové organizace </w:t>
      </w:r>
      <w:r w:rsidRPr="00A921DF">
        <w:t>„</w:t>
      </w:r>
      <w:r>
        <w:t>Rekonstrukce hygienických prostor – 3. etapa</w:t>
      </w:r>
      <w:r w:rsidRPr="00A921DF">
        <w:t>“</w:t>
      </w:r>
      <w:r>
        <w:t xml:space="preserve">; </w:t>
      </w:r>
      <w:r w:rsidRPr="00BB47F8">
        <w:rPr>
          <w:u w:color="FF00FF"/>
        </w:rPr>
        <w:t>záměr</w:t>
      </w:r>
      <w:r w:rsidRPr="00263860">
        <w:t xml:space="preserve"> </w:t>
      </w:r>
      <w:r>
        <w:t xml:space="preserve">reprodukce majetku </w:t>
      </w:r>
      <w:r w:rsidRPr="00BB47F8">
        <w:rPr>
          <w:u w:color="FF00FF"/>
        </w:rPr>
        <w:t>tvoří přílohu č.</w:t>
      </w:r>
      <w:r w:rsidR="00531019">
        <w:rPr>
          <w:u w:color="FF00FF"/>
          <w:lang w:val="cs-CZ"/>
        </w:rPr>
        <w:t xml:space="preserve"> </w:t>
      </w:r>
      <w:proofErr w:type="gramStart"/>
      <w:r w:rsidR="00531019">
        <w:rPr>
          <w:u w:color="FF00FF"/>
          <w:lang w:val="cs-CZ"/>
        </w:rPr>
        <w:t>42a</w:t>
      </w:r>
      <w:proofErr w:type="gramEnd"/>
      <w:r w:rsidR="00531019">
        <w:rPr>
          <w:u w:color="FF00FF"/>
          <w:lang w:val="cs-CZ"/>
        </w:rPr>
        <w:t xml:space="preserve"> </w:t>
      </w:r>
      <w:r w:rsidRPr="00BB47F8">
        <w:rPr>
          <w:u w:color="FF00FF"/>
        </w:rPr>
        <w:t>zápisu,</w:t>
      </w:r>
    </w:p>
    <w:p w14:paraId="63247240" w14:textId="77777777" w:rsidR="00A01556" w:rsidRDefault="00A01556" w:rsidP="002F4345">
      <w:pPr>
        <w:tabs>
          <w:tab w:val="left" w:pos="284"/>
        </w:tabs>
        <w:jc w:val="both"/>
        <w:rPr>
          <w:b/>
          <w:bCs/>
          <w:color w:val="000000"/>
          <w:spacing w:val="60"/>
        </w:rPr>
      </w:pPr>
    </w:p>
    <w:p w14:paraId="083FEE59" w14:textId="77777777" w:rsidR="00A01556" w:rsidRDefault="00A01556" w:rsidP="002F4345">
      <w:pPr>
        <w:pStyle w:val="Odstavecseseznamem"/>
        <w:numPr>
          <w:ilvl w:val="0"/>
          <w:numId w:val="47"/>
        </w:numPr>
        <w:tabs>
          <w:tab w:val="left" w:pos="284"/>
        </w:tabs>
        <w:ind w:left="0" w:firstLine="0"/>
        <w:contextualSpacing/>
        <w:jc w:val="both"/>
      </w:pPr>
      <w:r w:rsidRPr="00717AF5">
        <w:rPr>
          <w:b/>
          <w:bCs/>
          <w:color w:val="000000"/>
          <w:spacing w:val="60"/>
        </w:rPr>
        <w:t>schvaluje</w:t>
      </w:r>
      <w:r w:rsidRPr="00BB47F8">
        <w:rPr>
          <w:b/>
          <w:bCs/>
          <w:color w:val="000000"/>
          <w:spacing w:val="60"/>
        </w:rPr>
        <w:t xml:space="preserve"> </w:t>
      </w:r>
      <w:r w:rsidRPr="00BB47F8">
        <w:rPr>
          <w:u w:color="FF00FF"/>
        </w:rPr>
        <w:t>Střední průmyslové škole stavební Brno, příspěvkové organizaci</w:t>
      </w:r>
      <w:r>
        <w:t xml:space="preserve"> </w:t>
      </w:r>
      <w:r w:rsidRPr="00F06930">
        <w:t xml:space="preserve">zahájení </w:t>
      </w:r>
      <w:r>
        <w:t>výběrového</w:t>
      </w:r>
      <w:r w:rsidRPr="00F06930">
        <w:t xml:space="preserve"> řízení na veře</w:t>
      </w:r>
      <w:r>
        <w:t xml:space="preserve">jnou zakázku malého rozsahu na stavební práce </w:t>
      </w:r>
      <w:r w:rsidRPr="00F06930">
        <w:t>„</w:t>
      </w:r>
      <w:r>
        <w:t>Rekonstrukce hygienických prostor – 3. etapa</w:t>
      </w:r>
      <w:r w:rsidRPr="00F06930">
        <w:t xml:space="preserve">“ dle ustanovení </w:t>
      </w:r>
      <w:r w:rsidRPr="00BB47F8">
        <w:rPr>
          <w:bCs/>
          <w:iCs/>
        </w:rPr>
        <w:t xml:space="preserve">§ 31 </w:t>
      </w:r>
      <w:r w:rsidRPr="00F06930">
        <w:t>zákona č.</w:t>
      </w:r>
      <w:r>
        <w:t> </w:t>
      </w:r>
      <w:r w:rsidRPr="00F06930">
        <w:t>13</w:t>
      </w:r>
      <w:r>
        <w:t>4</w:t>
      </w:r>
      <w:r w:rsidRPr="00F06930">
        <w:t>/20</w:t>
      </w:r>
      <w:r>
        <w:t>1</w:t>
      </w:r>
      <w:r w:rsidRPr="00F06930">
        <w:t xml:space="preserve">6 Sb., o </w:t>
      </w:r>
      <w:r>
        <w:t xml:space="preserve">zadávání </w:t>
      </w:r>
      <w:r w:rsidRPr="00F06930">
        <w:t>veřejných zakáz</w:t>
      </w:r>
      <w:r>
        <w:t>e</w:t>
      </w:r>
      <w:r w:rsidRPr="00F06930">
        <w:t>k,</w:t>
      </w:r>
      <w:r>
        <w:t xml:space="preserve"> ve znění pozdějších předpisů,</w:t>
      </w:r>
    </w:p>
    <w:p w14:paraId="17A791CB" w14:textId="77777777" w:rsidR="00A01556" w:rsidRPr="00B074E6" w:rsidRDefault="00A01556" w:rsidP="002F4345">
      <w:pPr>
        <w:pStyle w:val="Odstavecseseznamem"/>
        <w:rPr>
          <w:b/>
          <w:color w:val="000000"/>
          <w:spacing w:val="70"/>
        </w:rPr>
      </w:pPr>
    </w:p>
    <w:p w14:paraId="1290DAD6" w14:textId="261E91E1" w:rsidR="00A01556" w:rsidRDefault="00A01556" w:rsidP="002F4345">
      <w:pPr>
        <w:pStyle w:val="Odstavecseseznamem"/>
        <w:numPr>
          <w:ilvl w:val="0"/>
          <w:numId w:val="47"/>
        </w:numPr>
        <w:tabs>
          <w:tab w:val="left" w:pos="284"/>
        </w:tabs>
        <w:ind w:left="0" w:firstLine="0"/>
        <w:contextualSpacing/>
        <w:jc w:val="both"/>
      </w:pPr>
      <w:r w:rsidRPr="00717AF5">
        <w:rPr>
          <w:b/>
          <w:color w:val="000000"/>
          <w:spacing w:val="60"/>
        </w:rPr>
        <w:t>schvaluje</w:t>
      </w:r>
      <w:r w:rsidRPr="00B074E6">
        <w:rPr>
          <w:b/>
          <w:color w:val="000000"/>
          <w:spacing w:val="70"/>
        </w:rPr>
        <w:t xml:space="preserve"> </w:t>
      </w:r>
      <w:r w:rsidRPr="00B074E6">
        <w:rPr>
          <w:color w:val="000000"/>
        </w:rPr>
        <w:t>návrh výzvy včetně zadávacích podmínek předmětné veřejné zakázky, která tvoří přílohu č.</w:t>
      </w:r>
      <w:r w:rsidR="00531019">
        <w:rPr>
          <w:color w:val="000000"/>
          <w:lang w:val="cs-CZ"/>
        </w:rPr>
        <w:t xml:space="preserve"> </w:t>
      </w:r>
      <w:proofErr w:type="gramStart"/>
      <w:r w:rsidR="00531019">
        <w:rPr>
          <w:color w:val="000000"/>
          <w:lang w:val="cs-CZ"/>
        </w:rPr>
        <w:t>42b</w:t>
      </w:r>
      <w:proofErr w:type="gramEnd"/>
      <w:r w:rsidR="00531019">
        <w:rPr>
          <w:color w:val="000000"/>
          <w:lang w:val="cs-CZ"/>
        </w:rPr>
        <w:t xml:space="preserve"> </w:t>
      </w:r>
      <w:r w:rsidRPr="00B074E6">
        <w:rPr>
          <w:color w:val="000000"/>
        </w:rPr>
        <w:t>zápisu</w:t>
      </w:r>
      <w:r>
        <w:t>.</w:t>
      </w:r>
    </w:p>
    <w:p w14:paraId="4D769A64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A0DC35F" w14:textId="333DC51F" w:rsidR="00AE256C" w:rsidRDefault="00F612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68 programu – </w:t>
      </w:r>
      <w:r w:rsidR="00560C62" w:rsidRPr="00560C62">
        <w:rPr>
          <w:rFonts w:ascii="Arial Black" w:hAnsi="Arial Black" w:cs="Arial Black"/>
          <w:sz w:val="28"/>
          <w:szCs w:val="28"/>
          <w:u w:val="single"/>
        </w:rPr>
        <w:t>Gymnázium Jana Blahoslava Ivančice, příspěvková organizace – záměr reprodukce majetku a</w:t>
      </w:r>
      <w:r w:rsidR="00B554FC">
        <w:rPr>
          <w:rFonts w:ascii="Arial Black" w:hAnsi="Arial Black" w:cs="Arial Black"/>
          <w:sz w:val="28"/>
          <w:szCs w:val="28"/>
          <w:u w:val="single"/>
        </w:rPr>
        <w:t> </w:t>
      </w:r>
      <w:r w:rsidR="00560C62" w:rsidRPr="00560C62">
        <w:rPr>
          <w:rFonts w:ascii="Arial Black" w:hAnsi="Arial Black" w:cs="Arial Black"/>
          <w:sz w:val="28"/>
          <w:szCs w:val="28"/>
          <w:u w:val="single"/>
        </w:rPr>
        <w:t>veřejná zakázka „Řešení havarijního stavu vody a</w:t>
      </w:r>
      <w:r w:rsidR="00B554FC">
        <w:rPr>
          <w:rFonts w:ascii="Arial Black" w:hAnsi="Arial Black" w:cs="Arial Black"/>
          <w:sz w:val="28"/>
          <w:szCs w:val="28"/>
          <w:u w:val="single"/>
        </w:rPr>
        <w:t> </w:t>
      </w:r>
      <w:r w:rsidR="00560C62" w:rsidRPr="00560C62">
        <w:rPr>
          <w:rFonts w:ascii="Arial Black" w:hAnsi="Arial Black" w:cs="Arial Black"/>
          <w:sz w:val="28"/>
          <w:szCs w:val="28"/>
          <w:u w:val="single"/>
        </w:rPr>
        <w:t>sociálních zařízení – II. etapa“</w:t>
      </w:r>
    </w:p>
    <w:p w14:paraId="5D0CF391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54E8FCA2" w14:textId="375E6B42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C04">
        <w:rPr>
          <w:b/>
          <w:bCs/>
          <w:u w:val="single"/>
        </w:rPr>
        <w:t>933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B6BB611" w14:textId="77777777" w:rsidR="00351AAF" w:rsidRDefault="00351AAF" w:rsidP="002F4345">
      <w:pPr>
        <w:jc w:val="both"/>
        <w:rPr>
          <w:u w:color="FF00FF"/>
        </w:rPr>
      </w:pPr>
      <w:r>
        <w:rPr>
          <w:u w:color="FF00FF"/>
        </w:rPr>
        <w:t xml:space="preserve">Rada Jihomoravského kraje ve smyslu ustanovení § 59 odst. 1 písm. i) zák. č. 129/2000 Sb., o krajích (krajské zřízení), ve znění pozdějších předpisů, a v souladu s čl. </w:t>
      </w:r>
      <w:r w:rsidRPr="00FD7083">
        <w:rPr>
          <w:u w:color="FF00FF"/>
        </w:rPr>
        <w:t>VIII.</w:t>
      </w:r>
      <w:r>
        <w:rPr>
          <w:u w:color="FF00FF"/>
        </w:rPr>
        <w:t xml:space="preserve"> Zřizovací listiny Gymnázium Jana Blahoslava Ivančice</w:t>
      </w:r>
      <w:r>
        <w:t>, příspěvkové organizace,</w:t>
      </w:r>
    </w:p>
    <w:p w14:paraId="7E349146" w14:textId="77777777" w:rsidR="00351AAF" w:rsidRDefault="00351AAF" w:rsidP="002F4345">
      <w:pPr>
        <w:jc w:val="both"/>
        <w:rPr>
          <w:u w:color="FF00FF"/>
        </w:rPr>
      </w:pPr>
    </w:p>
    <w:p w14:paraId="41B6283C" w14:textId="74210D65" w:rsidR="00351AAF" w:rsidRPr="00B33711" w:rsidRDefault="00351AAF" w:rsidP="002F4345">
      <w:pPr>
        <w:numPr>
          <w:ilvl w:val="0"/>
          <w:numId w:val="1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i/>
          <w:sz w:val="44"/>
          <w:szCs w:val="44"/>
        </w:rPr>
      </w:pPr>
      <w:r w:rsidRPr="00A82867">
        <w:rPr>
          <w:b/>
          <w:bCs/>
          <w:color w:val="000000"/>
          <w:spacing w:val="60"/>
        </w:rPr>
        <w:t>schvaluje</w:t>
      </w:r>
      <w:r>
        <w:rPr>
          <w:color w:val="000000"/>
        </w:rPr>
        <w:t xml:space="preserve"> </w:t>
      </w:r>
      <w:r>
        <w:rPr>
          <w:u w:color="FF00FF"/>
        </w:rPr>
        <w:t>záměr reprodukce majetku Gymnázia Jana Blahoslava Ivančice,</w:t>
      </w:r>
      <w:r>
        <w:t xml:space="preserve"> příspěvkové organizace</w:t>
      </w:r>
      <w:r w:rsidRPr="00A921DF">
        <w:t xml:space="preserve"> </w:t>
      </w:r>
      <w:r w:rsidRPr="009829AD">
        <w:t>„</w:t>
      </w:r>
      <w:r>
        <w:t>Řešení havarijního stavu vody a sociálních zařízení – II. etapa</w:t>
      </w:r>
      <w:r w:rsidRPr="009829AD">
        <w:t>“</w:t>
      </w:r>
      <w:r>
        <w:t>, který</w:t>
      </w:r>
      <w:r w:rsidR="00531019">
        <w:t> </w:t>
      </w:r>
      <w:r w:rsidRPr="00263860">
        <w:rPr>
          <w:u w:color="FF00FF"/>
        </w:rPr>
        <w:t>tvoří</w:t>
      </w:r>
      <w:r>
        <w:rPr>
          <w:u w:color="FF00FF"/>
        </w:rPr>
        <w:t xml:space="preserve"> přílohu č. </w:t>
      </w:r>
      <w:r w:rsidR="00531019">
        <w:rPr>
          <w:u w:color="FF00FF"/>
        </w:rPr>
        <w:t xml:space="preserve">43a </w:t>
      </w:r>
      <w:r>
        <w:rPr>
          <w:u w:color="FF00FF"/>
        </w:rPr>
        <w:t>zápisu,</w:t>
      </w:r>
    </w:p>
    <w:p w14:paraId="04325EBE" w14:textId="77777777" w:rsidR="00351AAF" w:rsidRDefault="00351AAF" w:rsidP="002F4345">
      <w:pPr>
        <w:tabs>
          <w:tab w:val="left" w:pos="284"/>
        </w:tabs>
      </w:pPr>
    </w:p>
    <w:p w14:paraId="1B694371" w14:textId="77777777" w:rsidR="00351AAF" w:rsidRDefault="00351AAF" w:rsidP="002F4345">
      <w:pPr>
        <w:numPr>
          <w:ilvl w:val="0"/>
          <w:numId w:val="1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A82867">
        <w:rPr>
          <w:b/>
          <w:bCs/>
          <w:color w:val="000000"/>
          <w:spacing w:val="60"/>
        </w:rPr>
        <w:t>souhlasí</w:t>
      </w:r>
      <w:r>
        <w:rPr>
          <w:b/>
          <w:bCs/>
          <w:color w:val="000000"/>
          <w:spacing w:val="60"/>
        </w:rPr>
        <w:t xml:space="preserve"> </w:t>
      </w:r>
      <w:r>
        <w:rPr>
          <w:bCs/>
          <w:iCs/>
        </w:rPr>
        <w:t>se zahájením výběrového řízení na veřejnou zakázku</w:t>
      </w:r>
      <w:r>
        <w:t xml:space="preserve"> </w:t>
      </w:r>
      <w:r w:rsidRPr="000571C5">
        <w:t xml:space="preserve">malého rozsahu </w:t>
      </w:r>
      <w:r w:rsidRPr="00F34396">
        <w:t>na </w:t>
      </w:r>
      <w:r w:rsidRPr="00320AC5">
        <w:t>stavební práce</w:t>
      </w:r>
      <w:r>
        <w:t xml:space="preserve"> </w:t>
      </w:r>
      <w:r w:rsidRPr="00320AC5">
        <w:t>„</w:t>
      </w:r>
      <w:r>
        <w:t>Řešení havarijního stavu vody a sociálních zařízení – II. etapa</w:t>
      </w:r>
      <w:r w:rsidRPr="00320AC5">
        <w:t>“</w:t>
      </w:r>
      <w:r>
        <w:t xml:space="preserve"> zadávanou </w:t>
      </w:r>
      <w:r>
        <w:rPr>
          <w:bCs/>
          <w:iCs/>
        </w:rPr>
        <w:t xml:space="preserve">Gymnáziem Jana Blahoslava Ivančice, příspěvkovou organizací </w:t>
      </w:r>
      <w:r w:rsidRPr="00F7798C">
        <w:t>dle</w:t>
      </w:r>
      <w:r>
        <w:t> </w:t>
      </w:r>
      <w:r w:rsidRPr="00F7798C">
        <w:t xml:space="preserve">ustanovení </w:t>
      </w:r>
      <w:r w:rsidRPr="009A21B7">
        <w:t>§ 31</w:t>
      </w:r>
      <w:r w:rsidRPr="009A21B7">
        <w:rPr>
          <w:bCs/>
          <w:iCs/>
        </w:rPr>
        <w:t xml:space="preserve"> </w:t>
      </w:r>
      <w:r w:rsidRPr="004A7679">
        <w:t xml:space="preserve">zákona č. 134/2016 Sb., o zadávání veřejných zakázek, ve znění pozdějších </w:t>
      </w:r>
      <w:r w:rsidRPr="00715956">
        <w:t>předpisů</w:t>
      </w:r>
      <w:r>
        <w:t>)</w:t>
      </w:r>
      <w:r w:rsidRPr="00715956">
        <w:t>,</w:t>
      </w:r>
      <w:r>
        <w:t xml:space="preserve"> </w:t>
      </w:r>
    </w:p>
    <w:p w14:paraId="304D042B" w14:textId="77777777" w:rsidR="00351AAF" w:rsidRDefault="00351AAF" w:rsidP="002F4345">
      <w:pPr>
        <w:tabs>
          <w:tab w:val="left" w:pos="284"/>
        </w:tabs>
        <w:jc w:val="both"/>
      </w:pPr>
    </w:p>
    <w:p w14:paraId="4585C673" w14:textId="01CF582C" w:rsidR="00351AAF" w:rsidRDefault="00351AAF" w:rsidP="002F4345">
      <w:pPr>
        <w:numPr>
          <w:ilvl w:val="0"/>
          <w:numId w:val="1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A82867">
        <w:rPr>
          <w:b/>
          <w:color w:val="000000"/>
          <w:spacing w:val="60"/>
        </w:rPr>
        <w:t>schvaluje</w:t>
      </w:r>
      <w:r>
        <w:rPr>
          <w:color w:val="000000"/>
        </w:rPr>
        <w:t xml:space="preserve"> návrh zadávacích podmínek k předmětné veřejné zakázce, který tvoří přílohu č. </w:t>
      </w:r>
      <w:r w:rsidR="00531019">
        <w:rPr>
          <w:color w:val="000000"/>
        </w:rPr>
        <w:t xml:space="preserve">43b </w:t>
      </w:r>
      <w:r>
        <w:rPr>
          <w:color w:val="000000"/>
        </w:rPr>
        <w:t>zápisu</w:t>
      </w:r>
      <w:r>
        <w:t>.</w:t>
      </w:r>
    </w:p>
    <w:p w14:paraId="26F57A90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26BA2DB" w14:textId="63BFF726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69 programu – </w:t>
      </w:r>
      <w:r w:rsidR="00674760" w:rsidRPr="00674760">
        <w:rPr>
          <w:rFonts w:ascii="Arial Black" w:hAnsi="Arial Black" w:cs="Arial Black"/>
          <w:sz w:val="28"/>
          <w:szCs w:val="28"/>
          <w:u w:val="single"/>
        </w:rPr>
        <w:t xml:space="preserve">Gymnázium Blansko, příspěvková organizace – záměr reprodukce majetku a veřejná zakázka „Gymnázium Blansko </w:t>
      </w:r>
      <w:r w:rsidR="004835F7">
        <w:rPr>
          <w:rFonts w:ascii="Arial Black" w:hAnsi="Arial Black" w:cs="Arial Black"/>
          <w:sz w:val="28"/>
          <w:szCs w:val="28"/>
          <w:u w:val="single"/>
        </w:rPr>
        <w:t>–</w:t>
      </w:r>
      <w:r w:rsidR="00674760" w:rsidRPr="00674760">
        <w:rPr>
          <w:rFonts w:ascii="Arial Black" w:hAnsi="Arial Black" w:cs="Arial Black"/>
          <w:sz w:val="28"/>
          <w:szCs w:val="28"/>
          <w:u w:val="single"/>
        </w:rPr>
        <w:t xml:space="preserve"> rekonstrukce rozvodů teplé a</w:t>
      </w:r>
      <w:r w:rsidR="00674760">
        <w:rPr>
          <w:rFonts w:ascii="Arial Black" w:hAnsi="Arial Black" w:cs="Arial Black"/>
          <w:sz w:val="28"/>
          <w:szCs w:val="28"/>
          <w:u w:val="single"/>
        </w:rPr>
        <w:t> </w:t>
      </w:r>
      <w:r w:rsidR="00674760" w:rsidRPr="00674760">
        <w:rPr>
          <w:rFonts w:ascii="Arial Black" w:hAnsi="Arial Black" w:cs="Arial Black"/>
          <w:sz w:val="28"/>
          <w:szCs w:val="28"/>
          <w:u w:val="single"/>
        </w:rPr>
        <w:t>studené vody, odpadů, topné soustavy a kotelny“</w:t>
      </w:r>
    </w:p>
    <w:p w14:paraId="7309968B" w14:textId="77777777" w:rsidR="00C1270A" w:rsidRDefault="00C1270A" w:rsidP="002F4345">
      <w:pPr>
        <w:jc w:val="both"/>
        <w:rPr>
          <w:b/>
          <w:bCs/>
          <w:u w:val="single"/>
        </w:rPr>
      </w:pPr>
    </w:p>
    <w:p w14:paraId="2BD87B3F" w14:textId="73BE9FE9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C04">
        <w:rPr>
          <w:b/>
          <w:bCs/>
          <w:u w:val="single"/>
        </w:rPr>
        <w:t>934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4228708" w14:textId="77777777" w:rsidR="00FC1848" w:rsidRDefault="00FC1848" w:rsidP="002F4345">
      <w:pPr>
        <w:widowControl w:val="0"/>
        <w:jc w:val="both"/>
      </w:pPr>
      <w:r>
        <w:t xml:space="preserve">Rada Jihomoravského kraje ve smyslu ustanovení § 59 odst. 1 písm. i) zák. č. 129/2000 Sb. o krajích (krajské zřízení), ve znění pozdějších předpisů, a v souladu s čl. </w:t>
      </w:r>
      <w:r w:rsidRPr="006362F1">
        <w:t>VIII</w:t>
      </w:r>
      <w:r>
        <w:t xml:space="preserve"> Zřizovací listiny </w:t>
      </w:r>
      <w:r w:rsidRPr="00D45324">
        <w:t>Gymnázi</w:t>
      </w:r>
      <w:r>
        <w:t>a Blansko</w:t>
      </w:r>
      <w:r w:rsidRPr="00D45324">
        <w:t>,</w:t>
      </w:r>
      <w:r>
        <w:t xml:space="preserve"> příspěvkové</w:t>
      </w:r>
      <w:r w:rsidRPr="00D45324">
        <w:t xml:space="preserve"> organizace</w:t>
      </w:r>
      <w:r>
        <w:t xml:space="preserve">, </w:t>
      </w:r>
    </w:p>
    <w:p w14:paraId="6BA344A0" w14:textId="77777777" w:rsidR="00FC1848" w:rsidRDefault="00FC1848" w:rsidP="002F4345">
      <w:pPr>
        <w:jc w:val="both"/>
      </w:pPr>
    </w:p>
    <w:p w14:paraId="718C9EBD" w14:textId="484C0731" w:rsidR="00FC1848" w:rsidRPr="00A73F62" w:rsidRDefault="00FC1848" w:rsidP="002F4345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</w:pPr>
      <w:r w:rsidRPr="00A73F62">
        <w:rPr>
          <w:b/>
          <w:spacing w:val="60"/>
        </w:rPr>
        <w:t xml:space="preserve">schvaluje </w:t>
      </w:r>
      <w:r w:rsidRPr="00A73F62">
        <w:t xml:space="preserve">záměr reprodukce majetku Gymnázia </w:t>
      </w:r>
      <w:r>
        <w:t>Blansko</w:t>
      </w:r>
      <w:r w:rsidRPr="00A73F62">
        <w:t>, příspěvkové organizace „</w:t>
      </w:r>
      <w:bookmarkStart w:id="7" w:name="_Hlk33016140"/>
      <w:r>
        <w:t>Gymnázium Blansko – rekonstrukce rozvodů teplé a studené vody, odpadů, topné soustavy a</w:t>
      </w:r>
      <w:r>
        <w:rPr>
          <w:lang w:val="cs-CZ"/>
        </w:rPr>
        <w:t> </w:t>
      </w:r>
      <w:r>
        <w:t>kotelny</w:t>
      </w:r>
      <w:bookmarkEnd w:id="7"/>
      <w:r w:rsidRPr="00A73F62">
        <w:t>“, který tvoří přílohu č</w:t>
      </w:r>
      <w:r>
        <w:t>.</w:t>
      </w:r>
      <w:r w:rsidR="00531019">
        <w:rPr>
          <w:lang w:val="cs-CZ"/>
        </w:rPr>
        <w:t xml:space="preserve"> </w:t>
      </w:r>
      <w:proofErr w:type="gramStart"/>
      <w:r w:rsidR="00531019">
        <w:rPr>
          <w:lang w:val="cs-CZ"/>
        </w:rPr>
        <w:t>44a</w:t>
      </w:r>
      <w:proofErr w:type="gramEnd"/>
      <w:r w:rsidR="00531019">
        <w:rPr>
          <w:lang w:val="cs-CZ"/>
        </w:rPr>
        <w:t xml:space="preserve"> </w:t>
      </w:r>
      <w:r w:rsidRPr="00A73F62">
        <w:t>zápisu,</w:t>
      </w:r>
    </w:p>
    <w:p w14:paraId="3AB2B92A" w14:textId="77777777" w:rsidR="00FC1848" w:rsidRPr="00A73F62" w:rsidRDefault="00FC1848" w:rsidP="002F4345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75764783" w14:textId="781E4199" w:rsidR="00FC1848" w:rsidRPr="00A73F62" w:rsidRDefault="00FC1848" w:rsidP="002F4345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</w:pPr>
      <w:r w:rsidRPr="00A73F62">
        <w:rPr>
          <w:b/>
          <w:spacing w:val="60"/>
        </w:rPr>
        <w:t>s</w:t>
      </w:r>
      <w:r>
        <w:rPr>
          <w:b/>
          <w:spacing w:val="60"/>
        </w:rPr>
        <w:t xml:space="preserve">ouhlasí </w:t>
      </w:r>
      <w:r w:rsidRPr="002C4F64">
        <w:t>se</w:t>
      </w:r>
      <w:r w:rsidRPr="00A73F62">
        <w:rPr>
          <w:b/>
        </w:rPr>
        <w:t xml:space="preserve"> </w:t>
      </w:r>
      <w:r w:rsidRPr="00A73F62">
        <w:t>zahájení</w:t>
      </w:r>
      <w:r>
        <w:t>m</w:t>
      </w:r>
      <w:r w:rsidRPr="00A73F62">
        <w:t xml:space="preserve"> </w:t>
      </w:r>
      <w:r>
        <w:t>zadávacího</w:t>
      </w:r>
      <w:r w:rsidRPr="00A73F62">
        <w:t xml:space="preserve"> řízení na</w:t>
      </w:r>
      <w:r>
        <w:t xml:space="preserve"> podlimitní</w:t>
      </w:r>
      <w:r w:rsidRPr="00A73F62">
        <w:t xml:space="preserve"> veřejnou zakázku na stavební práce „</w:t>
      </w:r>
      <w:r>
        <w:t>Gymnázium Blansko – rekonstrukce rozvodů teplé a studené vody, odpadů, topné soustavy a kotelny</w:t>
      </w:r>
      <w:r w:rsidRPr="00A73F62">
        <w:t>“</w:t>
      </w:r>
      <w:r>
        <w:t xml:space="preserve"> zadávanou</w:t>
      </w:r>
      <w:r w:rsidRPr="00A73F62">
        <w:t xml:space="preserve"> Gymnázi</w:t>
      </w:r>
      <w:r>
        <w:t>em</w:t>
      </w:r>
      <w:r w:rsidRPr="00A73F62">
        <w:t xml:space="preserve"> </w:t>
      </w:r>
      <w:r>
        <w:t>Blansko</w:t>
      </w:r>
      <w:r w:rsidRPr="00A73F62">
        <w:t>, příspěvkov</w:t>
      </w:r>
      <w:r>
        <w:t>ou</w:t>
      </w:r>
      <w:r w:rsidRPr="00A73F62">
        <w:t xml:space="preserve"> organizac</w:t>
      </w:r>
      <w:r>
        <w:t>í</w:t>
      </w:r>
      <w:r w:rsidRPr="00A73F62">
        <w:t>,</w:t>
      </w:r>
      <w:r>
        <w:t xml:space="preserve"> ve</w:t>
      </w:r>
      <w:r w:rsidR="004835F7">
        <w:rPr>
          <w:lang w:val="cs-CZ"/>
        </w:rPr>
        <w:t> </w:t>
      </w:r>
      <w:r w:rsidR="00F509A5">
        <w:t>zjednodušeném podlimitním řízení</w:t>
      </w:r>
      <w:r w:rsidR="00F509A5" w:rsidRPr="00A73F62">
        <w:t xml:space="preserve"> dle ustanovení § </w:t>
      </w:r>
      <w:r w:rsidR="00F509A5">
        <w:t>53</w:t>
      </w:r>
      <w:r w:rsidR="00F509A5" w:rsidRPr="00A73F62">
        <w:t xml:space="preserve"> zákona č.</w:t>
      </w:r>
      <w:r>
        <w:rPr>
          <w:lang w:val="cs-CZ"/>
        </w:rPr>
        <w:t> </w:t>
      </w:r>
      <w:r>
        <w:t>zjednodušeném podlimitním řízení</w:t>
      </w:r>
      <w:r w:rsidRPr="00A73F62">
        <w:t xml:space="preserve"> dle ustanovení § </w:t>
      </w:r>
      <w:r>
        <w:t>53</w:t>
      </w:r>
      <w:r w:rsidRPr="00A73F62">
        <w:t xml:space="preserve"> zákona č. 134/2016 Sb., o zadávání veřejných zakázek, ve znění pozdějších předpisů,</w:t>
      </w:r>
    </w:p>
    <w:p w14:paraId="55A262D3" w14:textId="77777777" w:rsidR="00FC1848" w:rsidRPr="00A73F62" w:rsidRDefault="00FC1848" w:rsidP="002F4345">
      <w:pPr>
        <w:tabs>
          <w:tab w:val="left" w:pos="284"/>
        </w:tabs>
        <w:jc w:val="both"/>
        <w:rPr>
          <w:b/>
        </w:rPr>
      </w:pPr>
    </w:p>
    <w:p w14:paraId="51B62AC4" w14:textId="106F5C4D" w:rsidR="00FC1848" w:rsidRPr="00A73F62" w:rsidRDefault="00FC1848" w:rsidP="002F4345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color w:val="000000"/>
        </w:rPr>
      </w:pPr>
      <w:r w:rsidRPr="00A73F62">
        <w:rPr>
          <w:b/>
          <w:spacing w:val="60"/>
        </w:rPr>
        <w:t>schvaluje</w:t>
      </w:r>
      <w:r w:rsidRPr="00A73F62">
        <w:rPr>
          <w:b/>
        </w:rPr>
        <w:t xml:space="preserve"> </w:t>
      </w:r>
      <w:r w:rsidRPr="00A73F62">
        <w:rPr>
          <w:color w:val="000000"/>
        </w:rPr>
        <w:t>návrh zadávacích podmínek předmětné veřejné zakázky, který tvoří   přílohu č</w:t>
      </w:r>
      <w:r w:rsidR="00531019">
        <w:rPr>
          <w:color w:val="000000"/>
          <w:lang w:val="cs-CZ"/>
        </w:rPr>
        <w:t xml:space="preserve">. </w:t>
      </w:r>
      <w:proofErr w:type="gramStart"/>
      <w:r w:rsidR="00531019">
        <w:rPr>
          <w:color w:val="000000"/>
          <w:lang w:val="cs-CZ"/>
        </w:rPr>
        <w:t>44b</w:t>
      </w:r>
      <w:proofErr w:type="gramEnd"/>
      <w:r w:rsidR="00531019">
        <w:rPr>
          <w:color w:val="000000"/>
          <w:lang w:val="cs-CZ"/>
        </w:rPr>
        <w:t xml:space="preserve"> </w:t>
      </w:r>
      <w:r w:rsidRPr="00A73F62">
        <w:rPr>
          <w:color w:val="000000"/>
        </w:rPr>
        <w:t>zápisu</w:t>
      </w:r>
      <w:r w:rsidRPr="00A73F62">
        <w:t>.</w:t>
      </w:r>
    </w:p>
    <w:p w14:paraId="6AA1DCAB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E9B8A00" w14:textId="7600529C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70 programu – </w:t>
      </w:r>
      <w:r w:rsidR="002125AD" w:rsidRPr="002125AD">
        <w:rPr>
          <w:rFonts w:ascii="Arial Black" w:hAnsi="Arial Black" w:cs="Arial Black"/>
          <w:sz w:val="28"/>
          <w:szCs w:val="28"/>
          <w:u w:val="single"/>
        </w:rPr>
        <w:t>Střední škola stavebních řemesel Brno-Bosonohy, příspěvková organizace –veřejná zakázka „Dovybavení chytrého domu“</w:t>
      </w:r>
    </w:p>
    <w:p w14:paraId="100A01D6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AF52E6E" w14:textId="46D8618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C04">
        <w:rPr>
          <w:b/>
          <w:bCs/>
          <w:u w:val="single"/>
        </w:rPr>
        <w:t>935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5383426" w14:textId="77777777" w:rsidR="00071D3F" w:rsidRPr="00AD1479" w:rsidRDefault="00071D3F" w:rsidP="002F4345">
      <w:pPr>
        <w:tabs>
          <w:tab w:val="left" w:pos="284"/>
        </w:tabs>
        <w:jc w:val="both"/>
        <w:rPr>
          <w:u w:color="FF00FF"/>
        </w:rPr>
      </w:pPr>
      <w:r>
        <w:rPr>
          <w:u w:color="FF00FF"/>
        </w:rPr>
        <w:t>Rada Jihomoravského kraje ve smyslu ustanovení § 59 odst. 1 písm. i) zák. č. 129/2000 Sb., o krajích (krajské zřízení), ve znění pozdějších předpisů, a v souladu s </w:t>
      </w:r>
      <w:r w:rsidRPr="00AD1479">
        <w:rPr>
          <w:u w:color="FF00FF"/>
        </w:rPr>
        <w:t>čl. VIII. Zřizovací listiny název PO</w:t>
      </w:r>
      <w:r w:rsidRPr="00AD1479">
        <w:t>, příspěvkové organizace,</w:t>
      </w:r>
    </w:p>
    <w:p w14:paraId="6835770F" w14:textId="77777777" w:rsidR="00071D3F" w:rsidRPr="00AD1479" w:rsidRDefault="00071D3F" w:rsidP="002F4345">
      <w:pPr>
        <w:tabs>
          <w:tab w:val="left" w:pos="284"/>
        </w:tabs>
        <w:jc w:val="both"/>
        <w:rPr>
          <w:u w:color="FF00FF"/>
        </w:rPr>
      </w:pPr>
    </w:p>
    <w:p w14:paraId="662571CF" w14:textId="77777777" w:rsidR="00071D3F" w:rsidRDefault="00071D3F" w:rsidP="002F4345">
      <w:pPr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F41A00">
        <w:rPr>
          <w:b/>
          <w:bCs/>
          <w:color w:val="000000"/>
          <w:spacing w:val="60"/>
        </w:rPr>
        <w:t>souhlasí</w:t>
      </w:r>
      <w:r w:rsidRPr="00AD1479">
        <w:rPr>
          <w:b/>
          <w:bCs/>
          <w:color w:val="000000"/>
          <w:spacing w:val="60"/>
        </w:rPr>
        <w:t xml:space="preserve"> </w:t>
      </w:r>
      <w:r w:rsidRPr="00AD1479">
        <w:rPr>
          <w:bCs/>
          <w:iCs/>
        </w:rPr>
        <w:t>se zahájením výběrového řízení na veřejnou zakázku</w:t>
      </w:r>
      <w:r w:rsidRPr="00AD1479">
        <w:t xml:space="preserve"> malého rozsahu na dodávky „Dovybavení chytrého domu“ zadávanou </w:t>
      </w:r>
      <w:r w:rsidRPr="00AD1479">
        <w:rPr>
          <w:bCs/>
          <w:iCs/>
        </w:rPr>
        <w:t>Střední školou</w:t>
      </w:r>
      <w:r>
        <w:rPr>
          <w:bCs/>
          <w:iCs/>
        </w:rPr>
        <w:t xml:space="preserve"> stavebních řemesel Brno-Bosonohy, příspěvkovou organizací,</w:t>
      </w:r>
      <w:r>
        <w:t xml:space="preserve"> </w:t>
      </w:r>
      <w:r w:rsidRPr="00F7798C">
        <w:t xml:space="preserve">dle </w:t>
      </w:r>
      <w:r w:rsidRPr="009B1918">
        <w:t>ustanovení § 31</w:t>
      </w:r>
      <w:r w:rsidRPr="009B1918">
        <w:rPr>
          <w:bCs/>
          <w:iCs/>
        </w:rPr>
        <w:t xml:space="preserve"> </w:t>
      </w:r>
      <w:r w:rsidRPr="004A7679">
        <w:t xml:space="preserve">zákona č. 134/2016 Sb., o zadávání veřejných zakázek, ve znění pozdějších </w:t>
      </w:r>
      <w:r w:rsidRPr="00715956">
        <w:t>předpisů,</w:t>
      </w:r>
      <w:r>
        <w:t xml:space="preserve"> </w:t>
      </w:r>
    </w:p>
    <w:p w14:paraId="458BF99A" w14:textId="77777777" w:rsidR="00071D3F" w:rsidRDefault="00071D3F" w:rsidP="002F4345">
      <w:pPr>
        <w:tabs>
          <w:tab w:val="left" w:pos="284"/>
        </w:tabs>
        <w:jc w:val="both"/>
      </w:pPr>
    </w:p>
    <w:p w14:paraId="25F355E6" w14:textId="6D01BA64" w:rsidR="00071D3F" w:rsidRDefault="00071D3F" w:rsidP="002F4345">
      <w:pPr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F41A00">
        <w:rPr>
          <w:b/>
          <w:color w:val="000000"/>
          <w:spacing w:val="60"/>
        </w:rPr>
        <w:t>schvaluje</w:t>
      </w:r>
      <w:r>
        <w:rPr>
          <w:color w:val="000000"/>
        </w:rPr>
        <w:t xml:space="preserve"> návrh zadávacích podmínek k předmětné veřejné zakázce, který tvoří přílohu č. </w:t>
      </w:r>
      <w:r w:rsidR="00531019">
        <w:rPr>
          <w:color w:val="000000"/>
        </w:rPr>
        <w:t xml:space="preserve">45 </w:t>
      </w:r>
      <w:r>
        <w:rPr>
          <w:color w:val="000000"/>
        </w:rPr>
        <w:t>zápisu</w:t>
      </w:r>
      <w:r>
        <w:t>,</w:t>
      </w:r>
    </w:p>
    <w:p w14:paraId="5CE95174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DE6ACCC" w14:textId="3111E8D4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71 programu – </w:t>
      </w:r>
      <w:r w:rsidR="00A9265E" w:rsidRPr="00A9265E">
        <w:rPr>
          <w:rFonts w:ascii="Arial Black" w:hAnsi="Arial Black" w:cs="Arial Black"/>
          <w:sz w:val="28"/>
          <w:szCs w:val="28"/>
          <w:u w:val="single"/>
        </w:rPr>
        <w:t>Nemocnice Hustopeče, příspěvková organizace – souhlas k podání žádosti o poskytnutí dotace</w:t>
      </w:r>
    </w:p>
    <w:p w14:paraId="15801043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CFCA172" w14:textId="4E3122A2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C04">
        <w:rPr>
          <w:b/>
          <w:bCs/>
          <w:u w:val="single"/>
        </w:rPr>
        <w:t>936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FA3B596" w14:textId="77777777" w:rsidR="00DD0062" w:rsidRPr="00705368" w:rsidRDefault="00DD0062" w:rsidP="002F4345">
      <w:pPr>
        <w:jc w:val="both"/>
        <w:rPr>
          <w:color w:val="000000"/>
        </w:rPr>
      </w:pPr>
      <w:r w:rsidRPr="00705368">
        <w:rPr>
          <w:color w:val="000000"/>
        </w:rPr>
        <w:t>Rada Jihomoravského kraje ve smyslu ustanovení § 59 odst. 1 písm. i) zákona č. 129/2000 Sb., o krajích (krajské zřízení), ve znění pozdějších předpisů, a v souladu s čl. VIII. Zřizovací listin</w:t>
      </w:r>
      <w:r>
        <w:rPr>
          <w:color w:val="000000"/>
        </w:rPr>
        <w:t>y</w:t>
      </w:r>
      <w:r w:rsidRPr="00705368">
        <w:rPr>
          <w:color w:val="000000"/>
        </w:rPr>
        <w:t xml:space="preserve"> </w:t>
      </w:r>
      <w:r>
        <w:rPr>
          <w:color w:val="000000"/>
        </w:rPr>
        <w:t xml:space="preserve">Nemocnice Hustopeče, </w:t>
      </w:r>
      <w:r w:rsidRPr="00705368">
        <w:rPr>
          <w:color w:val="000000"/>
        </w:rPr>
        <w:t>příspěvkov</w:t>
      </w:r>
      <w:r>
        <w:rPr>
          <w:color w:val="000000"/>
        </w:rPr>
        <w:t>é</w:t>
      </w:r>
      <w:r w:rsidRPr="00705368">
        <w:rPr>
          <w:color w:val="000000"/>
        </w:rPr>
        <w:t xml:space="preserve"> organizac</w:t>
      </w:r>
      <w:r>
        <w:rPr>
          <w:color w:val="000000"/>
        </w:rPr>
        <w:t>e</w:t>
      </w:r>
      <w:r w:rsidRPr="00705368">
        <w:rPr>
          <w:color w:val="000000"/>
        </w:rPr>
        <w:t>,</w:t>
      </w:r>
    </w:p>
    <w:p w14:paraId="00192307" w14:textId="747A7562" w:rsidR="00DD0062" w:rsidRDefault="00DD0062" w:rsidP="002F4345">
      <w:pPr>
        <w:tabs>
          <w:tab w:val="left" w:pos="284"/>
        </w:tabs>
        <w:jc w:val="both"/>
        <w:rPr>
          <w:rFonts w:eastAsia="Calibri"/>
          <w:color w:val="000000"/>
          <w:lang w:eastAsia="en-US"/>
        </w:rPr>
      </w:pPr>
      <w:r>
        <w:rPr>
          <w:b/>
          <w:bCs/>
          <w:color w:val="000000"/>
          <w:spacing w:val="60"/>
        </w:rPr>
        <w:t>schvaluje</w:t>
      </w:r>
      <w:r w:rsidRPr="00705368">
        <w:rPr>
          <w:b/>
          <w:bCs/>
          <w:color w:val="000000"/>
          <w:spacing w:val="60"/>
        </w:rPr>
        <w:t xml:space="preserve"> </w:t>
      </w:r>
      <w:r>
        <w:t>podání žádosti o poskytnutí dotace z programu EFEKT II pro rok 2021 v rámci Státního programu na podporu úspor energie na období 2017-2021</w:t>
      </w:r>
      <w:r w:rsidRPr="00705368">
        <w:rPr>
          <w:rFonts w:eastAsia="Calibri"/>
          <w:color w:val="000000"/>
          <w:lang w:eastAsia="en-US"/>
        </w:rPr>
        <w:t>,</w:t>
      </w:r>
      <w:r>
        <w:rPr>
          <w:rFonts w:eastAsia="Calibri"/>
          <w:color w:val="000000"/>
          <w:lang w:eastAsia="en-US"/>
        </w:rPr>
        <w:t xml:space="preserve"> výzva č. 7/2021 na výkon činnosti zástupce zadavatele a na zpracování zadávací dokumentace na projekt „Nemocnice Hustopeče – energeticky úsporná opatření</w:t>
      </w:r>
      <w:r w:rsidR="001868BC">
        <w:rPr>
          <w:rFonts w:eastAsia="Calibri"/>
          <w:color w:val="000000"/>
          <w:lang w:eastAsia="en-US"/>
        </w:rPr>
        <w:t>“,</w:t>
      </w:r>
      <w:r>
        <w:rPr>
          <w:rFonts w:eastAsia="Calibri"/>
          <w:color w:val="000000"/>
          <w:lang w:eastAsia="en-US"/>
        </w:rPr>
        <w:t>“.</w:t>
      </w:r>
    </w:p>
    <w:p w14:paraId="17AAFA3C" w14:textId="77777777" w:rsidR="003027A1" w:rsidRDefault="003027A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948F757" w14:textId="60D60ABE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72 programu – </w:t>
      </w:r>
      <w:r w:rsidR="00FD054D" w:rsidRPr="00FD054D">
        <w:rPr>
          <w:rFonts w:ascii="Arial Black" w:hAnsi="Arial Black" w:cs="Arial Black"/>
          <w:sz w:val="28"/>
          <w:szCs w:val="28"/>
          <w:u w:val="single"/>
        </w:rPr>
        <w:t>Dodatek č. 3 ke Smlouvě o</w:t>
      </w:r>
      <w:r w:rsidR="00FD054D">
        <w:rPr>
          <w:rFonts w:ascii="Arial Black" w:hAnsi="Arial Black" w:cs="Arial Black"/>
          <w:sz w:val="28"/>
          <w:szCs w:val="28"/>
          <w:u w:val="single"/>
        </w:rPr>
        <w:t> </w:t>
      </w:r>
      <w:r w:rsidR="00FD054D" w:rsidRPr="00FD054D">
        <w:rPr>
          <w:rFonts w:ascii="Arial Black" w:hAnsi="Arial Black" w:cs="Arial Black"/>
          <w:sz w:val="28"/>
          <w:szCs w:val="28"/>
          <w:u w:val="single"/>
        </w:rPr>
        <w:t>zpracování a projednání projektové dokumentace</w:t>
      </w:r>
      <w:r w:rsidR="00FD054D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FD054D" w:rsidRPr="00FD054D">
        <w:rPr>
          <w:rFonts w:ascii="Arial Black" w:hAnsi="Arial Black" w:cs="Arial Black"/>
          <w:sz w:val="28"/>
          <w:szCs w:val="28"/>
          <w:u w:val="single"/>
        </w:rPr>
        <w:t>na</w:t>
      </w:r>
      <w:r w:rsidR="00FD054D">
        <w:rPr>
          <w:rFonts w:ascii="Arial Black" w:hAnsi="Arial Black" w:cs="Arial Black"/>
          <w:sz w:val="28"/>
          <w:szCs w:val="28"/>
          <w:u w:val="single"/>
        </w:rPr>
        <w:t> </w:t>
      </w:r>
      <w:r w:rsidR="00FD054D" w:rsidRPr="00FD054D">
        <w:rPr>
          <w:rFonts w:ascii="Arial Black" w:hAnsi="Arial Black" w:cs="Arial Black"/>
          <w:sz w:val="28"/>
          <w:szCs w:val="28"/>
          <w:u w:val="single"/>
        </w:rPr>
        <w:t xml:space="preserve">zhotovení stavby „Výjezdová základna Zdravotnické záchranné služby Jihomoravského kraje, </w:t>
      </w:r>
      <w:proofErr w:type="spellStart"/>
      <w:r w:rsidR="00FD054D" w:rsidRPr="00FD054D">
        <w:rPr>
          <w:rFonts w:ascii="Arial Black" w:hAnsi="Arial Black" w:cs="Arial Black"/>
          <w:sz w:val="28"/>
          <w:szCs w:val="28"/>
          <w:u w:val="single"/>
        </w:rPr>
        <w:t>p.o</w:t>
      </w:r>
      <w:proofErr w:type="spellEnd"/>
      <w:r w:rsidR="00FD054D" w:rsidRPr="00FD054D">
        <w:rPr>
          <w:rFonts w:ascii="Arial Black" w:hAnsi="Arial Black" w:cs="Arial Black"/>
          <w:sz w:val="28"/>
          <w:szCs w:val="28"/>
          <w:u w:val="single"/>
        </w:rPr>
        <w:t>. ve Veselí nad</w:t>
      </w:r>
      <w:r w:rsidR="0026020A" w:rsidRPr="0026020A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FD054D" w:rsidRPr="00FD054D">
        <w:rPr>
          <w:rFonts w:ascii="Arial Black" w:hAnsi="Arial Black" w:cs="Arial Black"/>
          <w:sz w:val="28"/>
          <w:szCs w:val="28"/>
          <w:u w:val="single"/>
        </w:rPr>
        <w:t>Moravou“ a výkon autorského dozoru“</w:t>
      </w:r>
    </w:p>
    <w:p w14:paraId="5F45B97E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10E9FE67" w14:textId="4B0067A8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C04">
        <w:rPr>
          <w:b/>
          <w:bCs/>
          <w:u w:val="single"/>
        </w:rPr>
        <w:t>937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7AFB38B" w14:textId="71BEBEFD" w:rsidR="00B136A6" w:rsidRDefault="00B136A6" w:rsidP="002F4345">
      <w:pPr>
        <w:jc w:val="both"/>
      </w:pPr>
      <w:r w:rsidRPr="00366766">
        <w:t>R</w:t>
      </w:r>
      <w:r>
        <w:t xml:space="preserve">ada Jihomoravského kraje podle </w:t>
      </w:r>
      <w:r w:rsidRPr="00366766">
        <w:t>ustanovení § 59 odst. 3 zákona č. 129/2000 Sb., o krajích (krajské zřízení), ve znění pozdějších předpisů, a v souvislosti s výkonem funkce zadavatele při</w:t>
      </w:r>
      <w:r>
        <w:t> </w:t>
      </w:r>
      <w:r w:rsidRPr="00366766">
        <w:t xml:space="preserve">zadávání </w:t>
      </w:r>
      <w:r>
        <w:t>po</w:t>
      </w:r>
      <w:r w:rsidRPr="00366766">
        <w:t xml:space="preserve">dlimitní veřejné zakázky na </w:t>
      </w:r>
      <w:r>
        <w:t>služby</w:t>
      </w:r>
      <w:r w:rsidRPr="00926DD5">
        <w:t xml:space="preserve"> „Zpracování a projednání projektové dokumentace na zhotovení stavby „</w:t>
      </w:r>
      <w:r>
        <w:t xml:space="preserve">Výjezdová základna Zdravotnické záchranné služby Jihomoravského kraje, </w:t>
      </w:r>
      <w:proofErr w:type="spellStart"/>
      <w:r>
        <w:t>p.o</w:t>
      </w:r>
      <w:proofErr w:type="spellEnd"/>
      <w:r>
        <w:t>. ve Veselí nad Moravou</w:t>
      </w:r>
      <w:r w:rsidRPr="00926DD5">
        <w:rPr>
          <w:iCs/>
        </w:rPr>
        <w:t>“</w:t>
      </w:r>
      <w:r>
        <w:t xml:space="preserve"> a výkon autorského dozoru,</w:t>
      </w:r>
      <w:r w:rsidRPr="00926DD5">
        <w:t xml:space="preserve"> </w:t>
      </w:r>
      <w:r w:rsidRPr="00926DD5">
        <w:rPr>
          <w:iCs/>
        </w:rPr>
        <w:t>zadávanou v</w:t>
      </w:r>
      <w:r>
        <w:rPr>
          <w:iCs/>
        </w:rPr>
        <w:t>e</w:t>
      </w:r>
      <w:r w:rsidR="004835F7">
        <w:rPr>
          <w:iCs/>
        </w:rPr>
        <w:t> </w:t>
      </w:r>
      <w:r>
        <w:rPr>
          <w:iCs/>
        </w:rPr>
        <w:t>zjednodušeném podlimitním řízení</w:t>
      </w:r>
      <w:r w:rsidRPr="00926DD5">
        <w:rPr>
          <w:iCs/>
        </w:rPr>
        <w:t xml:space="preserve"> </w:t>
      </w:r>
      <w:r w:rsidRPr="00926DD5">
        <w:t>dle ustanovení § 5</w:t>
      </w:r>
      <w:r>
        <w:t>3</w:t>
      </w:r>
      <w:r w:rsidRPr="00926DD5">
        <w:t xml:space="preserve"> zákona č. 134/2016 Sb., o zadávání veřejných zakázek, v</w:t>
      </w:r>
      <w:r>
        <w:t>e znění pozdějších předpisů</w:t>
      </w:r>
      <w:r w:rsidRPr="00926DD5">
        <w:t xml:space="preserve"> (dále jen „Zákon“),</w:t>
      </w:r>
    </w:p>
    <w:p w14:paraId="1A879A37" w14:textId="77777777" w:rsidR="00B136A6" w:rsidRDefault="00B136A6" w:rsidP="002F4345">
      <w:pPr>
        <w:jc w:val="both"/>
        <w:rPr>
          <w:b/>
        </w:rPr>
      </w:pPr>
    </w:p>
    <w:p w14:paraId="5F33E4BA" w14:textId="68EC7F8C" w:rsidR="00B136A6" w:rsidRPr="00145DAA" w:rsidRDefault="00B136A6" w:rsidP="002F4345">
      <w:pPr>
        <w:ind w:right="-142"/>
        <w:jc w:val="both"/>
      </w:pPr>
      <w:r w:rsidRPr="00B64E9C">
        <w:rPr>
          <w:b/>
          <w:spacing w:val="60"/>
        </w:rPr>
        <w:t>schvaluje</w:t>
      </w:r>
      <w:r w:rsidRPr="00B64E9C">
        <w:t xml:space="preserve"> přijetí návrhu na uzavření Dodatku č. </w:t>
      </w:r>
      <w:r>
        <w:t>3</w:t>
      </w:r>
      <w:r w:rsidRPr="00B64E9C">
        <w:t xml:space="preserve"> ke Smlouvě </w:t>
      </w:r>
      <w:r w:rsidRPr="00145DAA">
        <w:t>o zpracování a projednání projektové dokumentace</w:t>
      </w:r>
      <w:r>
        <w:t xml:space="preserve"> </w:t>
      </w:r>
      <w:r w:rsidRPr="00BF2F71">
        <w:t xml:space="preserve">na zhotovení stavby </w:t>
      </w:r>
      <w:r w:rsidRPr="008659B5">
        <w:t>„</w:t>
      </w:r>
      <w:r>
        <w:t xml:space="preserve">Výjezdová základna Zdravotnické záchranné služby Jihomoravského kraje, </w:t>
      </w:r>
      <w:proofErr w:type="spellStart"/>
      <w:r>
        <w:t>p.o</w:t>
      </w:r>
      <w:proofErr w:type="spellEnd"/>
      <w:r>
        <w:t>. ve Veselí nad Moravou</w:t>
      </w:r>
      <w:r w:rsidRPr="008659B5">
        <w:t>“</w:t>
      </w:r>
      <w:r>
        <w:t xml:space="preserve"> a výkon autorského dozoru </w:t>
      </w:r>
      <w:r w:rsidRPr="00B64E9C">
        <w:t xml:space="preserve">(dále jen </w:t>
      </w:r>
      <w:r w:rsidRPr="00B64E9C">
        <w:lastRenderedPageBreak/>
        <w:t xml:space="preserve">„Dodatek č. </w:t>
      </w:r>
      <w:r>
        <w:t>3</w:t>
      </w:r>
      <w:r w:rsidRPr="00F92DD2">
        <w:t>“</w:t>
      </w:r>
      <w:r>
        <w:t xml:space="preserve">) </w:t>
      </w:r>
      <w:r w:rsidRPr="00B64E9C">
        <w:t>v souladu s</w:t>
      </w:r>
      <w:r>
        <w:t> </w:t>
      </w:r>
      <w:r w:rsidRPr="00B64E9C">
        <w:t>ustanovením §</w:t>
      </w:r>
      <w:r>
        <w:t> </w:t>
      </w:r>
      <w:r w:rsidRPr="00B64E9C">
        <w:t>222</w:t>
      </w:r>
      <w:r>
        <w:t> </w:t>
      </w:r>
      <w:r w:rsidRPr="00B64E9C">
        <w:t xml:space="preserve">odst. </w:t>
      </w:r>
      <w:r w:rsidR="007A6689">
        <w:t>5  Z</w:t>
      </w:r>
      <w:r w:rsidR="007A6689" w:rsidRPr="00B64E9C">
        <w:t>ákona</w:t>
      </w:r>
      <w:r w:rsidR="007A6689">
        <w:t xml:space="preserve">, </w:t>
      </w:r>
      <w:r w:rsidR="007A6689" w:rsidRPr="00F92DD2">
        <w:t>který je uzavírán mezi Jihomoravským krajem jako objednatelem a </w:t>
      </w:r>
      <w:r w:rsidR="007A6689" w:rsidRPr="00F92DD2">
        <w:rPr>
          <w:color w:val="000000"/>
        </w:rPr>
        <w:t xml:space="preserve">obchodní </w:t>
      </w:r>
      <w:r w:rsidR="007A6689" w:rsidRPr="00DA159D">
        <w:rPr>
          <w:color w:val="000000"/>
        </w:rPr>
        <w:t xml:space="preserve">společností </w:t>
      </w:r>
      <w:r w:rsidR="007A6689">
        <w:t>Prost Hodonín, s.r.o.</w:t>
      </w:r>
      <w:r w:rsidR="007A6689" w:rsidRPr="008659B5">
        <w:rPr>
          <w:bCs/>
        </w:rPr>
        <w:t>,</w:t>
      </w:r>
      <w:r w:rsidR="007A6689">
        <w:rPr>
          <w:bCs/>
        </w:rPr>
        <w:t xml:space="preserve"> </w:t>
      </w:r>
      <w:r w:rsidR="007A6689" w:rsidRPr="007A6689">
        <w:rPr>
          <w:rStyle w:val="Siln"/>
          <w:b w:val="0"/>
          <w:bCs w:val="0"/>
        </w:rPr>
        <w:t>se</w:t>
      </w:r>
      <w:r w:rsidR="004835F7">
        <w:rPr>
          <w:rStyle w:val="Siln"/>
          <w:b w:val="0"/>
          <w:bCs w:val="0"/>
        </w:rPr>
        <w:t> </w:t>
      </w:r>
      <w:r w:rsidR="007A6689" w:rsidRPr="007A6689">
        <w:rPr>
          <w:rStyle w:val="Siln"/>
          <w:b w:val="0"/>
          <w:bCs w:val="0"/>
        </w:rPr>
        <w:t>sídlem Brněnská 4062/3a, 695 01 Hodonín, IČO</w:t>
      </w:r>
      <w:r w:rsidR="007A6689" w:rsidRPr="00C156EE">
        <w:rPr>
          <w:rStyle w:val="Siln"/>
        </w:rPr>
        <w:t xml:space="preserve"> </w:t>
      </w:r>
      <w:r w:rsidR="007A6689" w:rsidRPr="00C156EE">
        <w:rPr>
          <w:bCs/>
        </w:rPr>
        <w:t>60701366, zapsan</w:t>
      </w:r>
      <w:r w:rsidR="007A6689">
        <w:rPr>
          <w:bCs/>
        </w:rPr>
        <w:t>ou</w:t>
      </w:r>
      <w:r w:rsidR="007A6689" w:rsidRPr="00C156EE">
        <w:rPr>
          <w:bCs/>
        </w:rPr>
        <w:t xml:space="preserve"> u</w:t>
      </w:r>
      <w:r w:rsidR="007A6689">
        <w:rPr>
          <w:bCs/>
        </w:rPr>
        <w:t> </w:t>
      </w:r>
      <w:r w:rsidR="007A6689" w:rsidRPr="00C156EE">
        <w:rPr>
          <w:bCs/>
        </w:rPr>
        <w:t>Krajského soudu v</w:t>
      </w:r>
      <w:r w:rsidR="00022CA9">
        <w:rPr>
          <w:bCs/>
        </w:rPr>
        <w:t> </w:t>
      </w:r>
      <w:r w:rsidR="007A6689" w:rsidRPr="00C156EE">
        <w:rPr>
          <w:bCs/>
        </w:rPr>
        <w:t xml:space="preserve">Brně, oddíl C, vložka </w:t>
      </w:r>
      <w:r w:rsidR="007A6689" w:rsidRPr="00C156EE">
        <w:t>14696</w:t>
      </w:r>
      <w:r w:rsidR="007A6689" w:rsidRPr="008659B5">
        <w:t>,</w:t>
      </w:r>
      <w:r w:rsidR="007A6689" w:rsidRPr="00DE07B3">
        <w:t xml:space="preserve"> jako zhotovitelem</w:t>
      </w:r>
      <w:r w:rsidR="007A6689" w:rsidRPr="00DA159D">
        <w:t xml:space="preserve">; </w:t>
      </w:r>
      <w:r w:rsidR="007A6689">
        <w:t xml:space="preserve">text </w:t>
      </w:r>
      <w:r w:rsidR="007A6689" w:rsidRPr="00DA159D">
        <w:t>návrh</w:t>
      </w:r>
      <w:r w:rsidR="007A6689">
        <w:t>u</w:t>
      </w:r>
      <w:r w:rsidR="007A6689" w:rsidRPr="00DA159D">
        <w:t xml:space="preserve"> Dodatku č. </w:t>
      </w:r>
      <w:r w:rsidR="007A6689">
        <w:t>3</w:t>
      </w:r>
      <w:r w:rsidR="007A6689" w:rsidRPr="00DA159D">
        <w:t xml:space="preserve"> </w:t>
      </w:r>
      <w:r>
        <w:t>5  Z</w:t>
      </w:r>
      <w:r w:rsidRPr="00B64E9C">
        <w:t>ákona</w:t>
      </w:r>
      <w:r>
        <w:t xml:space="preserve">, </w:t>
      </w:r>
      <w:r w:rsidRPr="00F92DD2">
        <w:t>který</w:t>
      </w:r>
      <w:r>
        <w:t> </w:t>
      </w:r>
      <w:r w:rsidRPr="00F92DD2">
        <w:t>je</w:t>
      </w:r>
      <w:r>
        <w:t> </w:t>
      </w:r>
      <w:r w:rsidRPr="00F92DD2">
        <w:t>uzavírán mezi Jihomoravským krajem jako objednatelem a </w:t>
      </w:r>
      <w:r w:rsidRPr="00F92DD2">
        <w:rPr>
          <w:color w:val="000000"/>
        </w:rPr>
        <w:t xml:space="preserve">obchodní </w:t>
      </w:r>
      <w:r w:rsidRPr="00DA159D">
        <w:rPr>
          <w:color w:val="000000"/>
        </w:rPr>
        <w:t xml:space="preserve">společností </w:t>
      </w:r>
      <w:r>
        <w:t>Prost Hodonín, s.r.o.</w:t>
      </w:r>
      <w:r w:rsidRPr="008659B5">
        <w:rPr>
          <w:bCs/>
        </w:rPr>
        <w:t>,</w:t>
      </w:r>
      <w:r>
        <w:rPr>
          <w:bCs/>
        </w:rPr>
        <w:t xml:space="preserve"> </w:t>
      </w:r>
      <w:r w:rsidRPr="00087C41">
        <w:rPr>
          <w:rStyle w:val="Siln"/>
          <w:b w:val="0"/>
          <w:bCs w:val="0"/>
        </w:rPr>
        <w:t>se sídlem Brněnská 4062/3a, 695 01 Hodonín, IČO</w:t>
      </w:r>
      <w:r w:rsidRPr="00C156EE">
        <w:rPr>
          <w:rStyle w:val="Siln"/>
        </w:rPr>
        <w:t xml:space="preserve"> </w:t>
      </w:r>
      <w:r w:rsidRPr="00C156EE">
        <w:rPr>
          <w:bCs/>
        </w:rPr>
        <w:t>60701366, zapsan</w:t>
      </w:r>
      <w:r>
        <w:rPr>
          <w:bCs/>
        </w:rPr>
        <w:t>ou</w:t>
      </w:r>
      <w:r w:rsidRPr="00C156EE">
        <w:rPr>
          <w:bCs/>
        </w:rPr>
        <w:t xml:space="preserve"> u</w:t>
      </w:r>
      <w:r>
        <w:rPr>
          <w:bCs/>
        </w:rPr>
        <w:t> </w:t>
      </w:r>
      <w:r w:rsidRPr="00C156EE">
        <w:rPr>
          <w:bCs/>
        </w:rPr>
        <w:t xml:space="preserve">Krajského soudu v Brně, oddíl C, vložka </w:t>
      </w:r>
      <w:r w:rsidRPr="00C156EE">
        <w:t>14696</w:t>
      </w:r>
      <w:r w:rsidRPr="008659B5">
        <w:t>,</w:t>
      </w:r>
      <w:r w:rsidRPr="00DE07B3">
        <w:t xml:space="preserve"> jako zhotovitelem</w:t>
      </w:r>
      <w:r w:rsidRPr="00DA159D">
        <w:t xml:space="preserve">; </w:t>
      </w:r>
      <w:r>
        <w:t xml:space="preserve">text </w:t>
      </w:r>
      <w:r w:rsidRPr="00DA159D">
        <w:t>návrh</w:t>
      </w:r>
      <w:r>
        <w:t>u</w:t>
      </w:r>
      <w:r w:rsidRPr="00DA159D">
        <w:t xml:space="preserve"> Dodatku</w:t>
      </w:r>
      <w:r>
        <w:t> </w:t>
      </w:r>
      <w:r w:rsidRPr="00DA159D">
        <w:t>č.</w:t>
      </w:r>
      <w:r>
        <w:t> 3 </w:t>
      </w:r>
      <w:r w:rsidRPr="00DA159D">
        <w:t xml:space="preserve">je přílohou č. </w:t>
      </w:r>
      <w:r w:rsidR="00531019">
        <w:t xml:space="preserve">46 </w:t>
      </w:r>
      <w:r w:rsidRPr="00DA159D">
        <w:t>zápisu.</w:t>
      </w:r>
    </w:p>
    <w:p w14:paraId="06E9461B" w14:textId="77777777" w:rsidR="003027A1" w:rsidRDefault="003027A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9F464C4" w14:textId="37539434" w:rsidR="008759EC" w:rsidRPr="00A828E1" w:rsidRDefault="00AE256C" w:rsidP="00A828E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73 programu – </w:t>
      </w:r>
      <w:r w:rsidR="00B52889" w:rsidRPr="00B52889">
        <w:rPr>
          <w:rFonts w:ascii="Arial Black" w:hAnsi="Arial Black" w:cs="Arial Black"/>
          <w:sz w:val="28"/>
          <w:szCs w:val="28"/>
          <w:u w:val="single"/>
        </w:rPr>
        <w:t>Zahájení zadávacího řízení na</w:t>
      </w:r>
      <w:r w:rsidR="00B52889">
        <w:rPr>
          <w:rFonts w:ascii="Arial Black" w:hAnsi="Arial Black" w:cs="Arial Black"/>
          <w:sz w:val="28"/>
          <w:szCs w:val="28"/>
          <w:u w:val="single"/>
        </w:rPr>
        <w:t> </w:t>
      </w:r>
      <w:r w:rsidR="00B52889" w:rsidRPr="00B52889">
        <w:rPr>
          <w:rFonts w:ascii="Arial Black" w:hAnsi="Arial Black" w:cs="Arial Black"/>
          <w:sz w:val="28"/>
          <w:szCs w:val="28"/>
          <w:u w:val="single"/>
        </w:rPr>
        <w:t xml:space="preserve">podlimitní veřejnou zakázku „Domov pro seniory Hustopeče – dodávka </w:t>
      </w:r>
      <w:proofErr w:type="spellStart"/>
      <w:r w:rsidR="00B52889" w:rsidRPr="00B52889">
        <w:rPr>
          <w:rFonts w:ascii="Arial Black" w:hAnsi="Arial Black" w:cs="Arial Black"/>
          <w:sz w:val="28"/>
          <w:szCs w:val="28"/>
          <w:u w:val="single"/>
        </w:rPr>
        <w:t>gastrotechnologie</w:t>
      </w:r>
      <w:proofErr w:type="spellEnd"/>
      <w:r w:rsidR="00B52889" w:rsidRPr="00B52889">
        <w:rPr>
          <w:rFonts w:ascii="Arial Black" w:hAnsi="Arial Black" w:cs="Arial Black"/>
          <w:sz w:val="28"/>
          <w:szCs w:val="28"/>
          <w:u w:val="single"/>
        </w:rPr>
        <w:t>“</w:t>
      </w:r>
    </w:p>
    <w:p w14:paraId="1146892A" w14:textId="77777777" w:rsidR="008972F0" w:rsidRDefault="008972F0" w:rsidP="002F4345">
      <w:pPr>
        <w:jc w:val="both"/>
        <w:rPr>
          <w:b/>
          <w:bCs/>
          <w:u w:val="single"/>
        </w:rPr>
      </w:pPr>
    </w:p>
    <w:p w14:paraId="5FCAAA1D" w14:textId="0A87362A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C04">
        <w:rPr>
          <w:b/>
          <w:bCs/>
          <w:u w:val="single"/>
        </w:rPr>
        <w:t>938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44F24BA" w14:textId="77777777" w:rsidR="00B52889" w:rsidRDefault="00B52889" w:rsidP="002F4345">
      <w:pPr>
        <w:jc w:val="both"/>
        <w:rPr>
          <w:bCs/>
        </w:rPr>
      </w:pPr>
      <w:r w:rsidRPr="00CF6A0B">
        <w:t xml:space="preserve">Rada Jihomoravského kraje v souladu s ustanovením § 59 odst. 3 </w:t>
      </w:r>
      <w:r>
        <w:t>zákona č. </w:t>
      </w:r>
      <w:r w:rsidRPr="00CF6A0B">
        <w:t>129/2000 Sb., o krajích (krajské zřízení), ve znění pozdějších předpisů</w:t>
      </w:r>
      <w:r w:rsidRPr="00E964CB">
        <w:rPr>
          <w:bCs/>
        </w:rPr>
        <w:t xml:space="preserve">, </w:t>
      </w:r>
      <w:r>
        <w:rPr>
          <w:bCs/>
        </w:rPr>
        <w:t>a v souvislosti s </w:t>
      </w:r>
      <w:r w:rsidRPr="00891EE0">
        <w:rPr>
          <w:bCs/>
        </w:rPr>
        <w:t xml:space="preserve">výkonem funkce zadavatele při zadávání </w:t>
      </w:r>
      <w:r>
        <w:rPr>
          <w:bCs/>
        </w:rPr>
        <w:t>po</w:t>
      </w:r>
      <w:r w:rsidRPr="00891EE0">
        <w:rPr>
          <w:bCs/>
        </w:rPr>
        <w:t xml:space="preserve">dlimitní veřejné zakázky na </w:t>
      </w:r>
      <w:r>
        <w:rPr>
          <w:bCs/>
        </w:rPr>
        <w:t>dodávky „</w:t>
      </w:r>
      <w:r w:rsidRPr="00D20E49">
        <w:rPr>
          <w:bCs/>
        </w:rPr>
        <w:t xml:space="preserve">Domov pro seniory Hustopeče – dodávka </w:t>
      </w:r>
      <w:proofErr w:type="spellStart"/>
      <w:r w:rsidRPr="00D20E49">
        <w:rPr>
          <w:bCs/>
        </w:rPr>
        <w:t>gastrotechnologie</w:t>
      </w:r>
      <w:proofErr w:type="spellEnd"/>
      <w:r w:rsidRPr="00891EE0">
        <w:rPr>
          <w:bCs/>
        </w:rPr>
        <w:t>“</w:t>
      </w:r>
      <w:r>
        <w:rPr>
          <w:bCs/>
        </w:rPr>
        <w:t xml:space="preserve">, </w:t>
      </w:r>
      <w:r w:rsidRPr="00891EE0">
        <w:rPr>
          <w:bCs/>
        </w:rPr>
        <w:t xml:space="preserve">která </w:t>
      </w:r>
      <w:r w:rsidRPr="002B3BFB">
        <w:rPr>
          <w:bCs/>
        </w:rPr>
        <w:t>je zadávána v</w:t>
      </w:r>
      <w:r>
        <w:rPr>
          <w:bCs/>
        </w:rPr>
        <w:t xml:space="preserve">e zjednodušeném podlimitním </w:t>
      </w:r>
      <w:r w:rsidRPr="002B3BFB">
        <w:rPr>
          <w:bCs/>
        </w:rPr>
        <w:t>řízení dle ustanovení § 5</w:t>
      </w:r>
      <w:r>
        <w:rPr>
          <w:bCs/>
        </w:rPr>
        <w:t>3 zákona č. </w:t>
      </w:r>
      <w:r w:rsidRPr="002B3BFB">
        <w:rPr>
          <w:bCs/>
        </w:rPr>
        <w:t>134/20</w:t>
      </w:r>
      <w:r>
        <w:rPr>
          <w:bCs/>
        </w:rPr>
        <w:t>1</w:t>
      </w:r>
      <w:r w:rsidRPr="002B3BFB">
        <w:rPr>
          <w:bCs/>
        </w:rPr>
        <w:t>6 Sb., o zadávání veřejných</w:t>
      </w:r>
      <w:r w:rsidRPr="00891EE0">
        <w:rPr>
          <w:bCs/>
        </w:rPr>
        <w:t xml:space="preserve"> zakáz</w:t>
      </w:r>
      <w:r>
        <w:rPr>
          <w:bCs/>
        </w:rPr>
        <w:t>e</w:t>
      </w:r>
      <w:r w:rsidRPr="00891EE0">
        <w:rPr>
          <w:bCs/>
        </w:rPr>
        <w:t>k, ve znění pozdějších předpisů,</w:t>
      </w:r>
    </w:p>
    <w:p w14:paraId="3B40AAF1" w14:textId="77777777" w:rsidR="00B52889" w:rsidRDefault="00B52889" w:rsidP="002F4345">
      <w:pPr>
        <w:jc w:val="both"/>
        <w:rPr>
          <w:b/>
          <w:bCs/>
          <w:color w:val="000000"/>
          <w:spacing w:val="60"/>
        </w:rPr>
      </w:pPr>
    </w:p>
    <w:p w14:paraId="3AEAC24F" w14:textId="77777777" w:rsidR="00B52889" w:rsidRPr="006650FF" w:rsidRDefault="00B52889" w:rsidP="002F4345">
      <w:pPr>
        <w:pStyle w:val="Odstavecseseznamem"/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6650FF">
        <w:rPr>
          <w:b/>
          <w:bCs/>
          <w:spacing w:val="60"/>
          <w:lang w:eastAsia="cs-CZ"/>
        </w:rPr>
        <w:t>schvaluje</w:t>
      </w:r>
      <w:r w:rsidRPr="006650FF">
        <w:rPr>
          <w:b/>
          <w:bCs/>
          <w:lang w:eastAsia="cs-CZ"/>
        </w:rPr>
        <w:t xml:space="preserve"> </w:t>
      </w:r>
      <w:r w:rsidRPr="006650FF">
        <w:rPr>
          <w:lang w:eastAsia="cs-CZ"/>
        </w:rPr>
        <w:t>zahájení zadávacího řízení na předmětnou veřejnou zakázku;</w:t>
      </w:r>
      <w:r w:rsidRPr="006650FF">
        <w:rPr>
          <w:b/>
          <w:lang w:eastAsia="cs-CZ"/>
        </w:rPr>
        <w:t xml:space="preserve"> </w:t>
      </w:r>
    </w:p>
    <w:p w14:paraId="5B2D139C" w14:textId="77777777" w:rsidR="00B52889" w:rsidRPr="00891EE0" w:rsidRDefault="00B52889" w:rsidP="002F4345">
      <w:pPr>
        <w:tabs>
          <w:tab w:val="left" w:pos="284"/>
        </w:tabs>
        <w:jc w:val="both"/>
      </w:pPr>
    </w:p>
    <w:p w14:paraId="6B562960" w14:textId="0F4F1BA2" w:rsidR="00B52889" w:rsidRPr="006650FF" w:rsidRDefault="00B52889" w:rsidP="002F4345">
      <w:pPr>
        <w:pStyle w:val="Odstavecseseznamem"/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6650FF">
        <w:rPr>
          <w:b/>
          <w:bCs/>
          <w:spacing w:val="60"/>
          <w:lang w:eastAsia="cs-CZ"/>
        </w:rPr>
        <w:t>schvaluje</w:t>
      </w:r>
      <w:r w:rsidRPr="006650FF">
        <w:rPr>
          <w:lang w:eastAsia="cs-CZ"/>
        </w:rPr>
        <w:t xml:space="preserve"> text zadávací dokumentace k předmětné veřejné zakázce, který tvoří přílohu č.</w:t>
      </w:r>
      <w:r w:rsidR="00022CA9">
        <w:rPr>
          <w:lang w:val="cs-CZ" w:eastAsia="cs-CZ"/>
        </w:rPr>
        <w:t xml:space="preserve"> </w:t>
      </w:r>
      <w:proofErr w:type="gramStart"/>
      <w:r w:rsidR="00022CA9">
        <w:rPr>
          <w:lang w:val="cs-CZ" w:eastAsia="cs-CZ"/>
        </w:rPr>
        <w:t>47a</w:t>
      </w:r>
      <w:proofErr w:type="gramEnd"/>
      <w:r w:rsidR="00022CA9">
        <w:rPr>
          <w:lang w:val="cs-CZ" w:eastAsia="cs-CZ"/>
        </w:rPr>
        <w:t xml:space="preserve"> </w:t>
      </w:r>
      <w:r w:rsidRPr="006650FF">
        <w:rPr>
          <w:lang w:eastAsia="cs-CZ"/>
        </w:rPr>
        <w:t>zápisu</w:t>
      </w:r>
      <w:r w:rsidR="00022CA9">
        <w:rPr>
          <w:lang w:val="cs-CZ" w:eastAsia="cs-CZ"/>
        </w:rPr>
        <w:t xml:space="preserve"> </w:t>
      </w:r>
      <w:r w:rsidRPr="006650FF">
        <w:rPr>
          <w:lang w:eastAsia="cs-CZ"/>
        </w:rPr>
        <w:t>a jeho uveřejnění na profilu zadavatele po celou dobu trvání lhůty pro podání nabídek;</w:t>
      </w:r>
    </w:p>
    <w:p w14:paraId="637E42AE" w14:textId="77777777" w:rsidR="00B52889" w:rsidRPr="00A828E1" w:rsidRDefault="00B52889" w:rsidP="002F4345">
      <w:pPr>
        <w:tabs>
          <w:tab w:val="left" w:pos="284"/>
          <w:tab w:val="num" w:pos="700"/>
        </w:tabs>
        <w:jc w:val="both"/>
        <w:rPr>
          <w:b/>
          <w:bCs/>
          <w:color w:val="000000" w:themeColor="text1"/>
          <w:spacing w:val="60"/>
        </w:rPr>
      </w:pPr>
    </w:p>
    <w:p w14:paraId="7DD10252" w14:textId="0BDDF25B" w:rsidR="00B52889" w:rsidRPr="006650FF" w:rsidRDefault="00B52889" w:rsidP="002F4345">
      <w:pPr>
        <w:pStyle w:val="Odstavecseseznamem"/>
        <w:numPr>
          <w:ilvl w:val="0"/>
          <w:numId w:val="19"/>
        </w:numPr>
        <w:tabs>
          <w:tab w:val="left" w:pos="284"/>
          <w:tab w:val="num" w:pos="700"/>
        </w:tabs>
        <w:ind w:left="0" w:firstLine="0"/>
        <w:contextualSpacing/>
        <w:jc w:val="both"/>
        <w:rPr>
          <w:bCs/>
          <w:lang w:eastAsia="cs-CZ"/>
        </w:rPr>
      </w:pPr>
      <w:r w:rsidRPr="00A828E1">
        <w:rPr>
          <w:b/>
          <w:bCs/>
          <w:color w:val="000000" w:themeColor="text1"/>
          <w:spacing w:val="60"/>
          <w:lang w:eastAsia="cs-CZ"/>
        </w:rPr>
        <w:t>pověřuje</w:t>
      </w:r>
      <w:r w:rsidR="001C2A0A" w:rsidRPr="00A828E1">
        <w:rPr>
          <w:b/>
          <w:bCs/>
          <w:color w:val="000000" w:themeColor="text1"/>
          <w:lang w:val="cs-CZ" w:eastAsia="cs-CZ"/>
        </w:rPr>
        <w:t xml:space="preserve"> </w:t>
      </w:r>
      <w:r w:rsidRPr="00A828E1">
        <w:rPr>
          <w:color w:val="000000" w:themeColor="text1"/>
          <w:lang w:eastAsia="cs-CZ"/>
        </w:rPr>
        <w:t xml:space="preserve"> </w:t>
      </w:r>
      <w:r w:rsidR="007D39F7" w:rsidRPr="00A828E1">
        <w:rPr>
          <w:color w:val="000000" w:themeColor="text1"/>
          <w:lang w:val="cs-CZ" w:eastAsia="cs-CZ"/>
        </w:rPr>
        <w:t xml:space="preserve">Bc. Janu Leitnerovou </w:t>
      </w:r>
      <w:r w:rsidRPr="00A828E1">
        <w:rPr>
          <w:color w:val="000000" w:themeColor="text1"/>
        </w:rPr>
        <w:t>a</w:t>
      </w:r>
      <w:r w:rsidR="007D39F7" w:rsidRPr="00A828E1">
        <w:rPr>
          <w:color w:val="000000" w:themeColor="text1"/>
          <w:lang w:val="cs-CZ" w:eastAsia="cs-CZ"/>
        </w:rPr>
        <w:t xml:space="preserve"> Mgr. V</w:t>
      </w:r>
      <w:r w:rsidR="00CE4E2B" w:rsidRPr="00A828E1">
        <w:rPr>
          <w:color w:val="000000" w:themeColor="text1"/>
          <w:lang w:val="cs-CZ" w:eastAsia="cs-CZ"/>
        </w:rPr>
        <w:t>ojtěcha Pospíšila</w:t>
      </w:r>
      <w:r w:rsidRPr="00A828E1">
        <w:rPr>
          <w:color w:val="000000" w:themeColor="text1"/>
          <w:lang w:eastAsia="cs-CZ"/>
        </w:rPr>
        <w:t xml:space="preserve"> jako o</w:t>
      </w:r>
      <w:r w:rsidRPr="00A828E1">
        <w:rPr>
          <w:bCs/>
          <w:color w:val="000000" w:themeColor="text1"/>
          <w:lang w:eastAsia="cs-CZ"/>
        </w:rPr>
        <w:t>soby</w:t>
      </w:r>
      <w:r w:rsidRPr="006650FF">
        <w:rPr>
          <w:bCs/>
          <w:lang w:eastAsia="cs-CZ"/>
        </w:rPr>
        <w:t>, které se budou podílet na průběhu zadávacího řízení;</w:t>
      </w:r>
    </w:p>
    <w:p w14:paraId="56530052" w14:textId="77777777" w:rsidR="00B52889" w:rsidRDefault="00B52889" w:rsidP="002F4345">
      <w:pPr>
        <w:tabs>
          <w:tab w:val="left" w:pos="284"/>
          <w:tab w:val="num" w:pos="700"/>
        </w:tabs>
        <w:jc w:val="both"/>
        <w:rPr>
          <w:bCs/>
        </w:rPr>
      </w:pPr>
    </w:p>
    <w:p w14:paraId="49401F6F" w14:textId="0578CFA6" w:rsidR="00B52889" w:rsidRPr="006650FF" w:rsidRDefault="00B52889" w:rsidP="002F4345">
      <w:pPr>
        <w:pStyle w:val="Odstavecseseznamem"/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="Segoe UI" w:hAnsi="Segoe UI" w:cs="Segoe UI"/>
          <w:sz w:val="21"/>
          <w:szCs w:val="21"/>
          <w:lang w:eastAsia="cs-CZ"/>
        </w:rPr>
      </w:pPr>
      <w:r w:rsidRPr="006650FF">
        <w:rPr>
          <w:b/>
          <w:bCs/>
          <w:spacing w:val="60"/>
          <w:lang w:eastAsia="cs-CZ"/>
        </w:rPr>
        <w:t xml:space="preserve">schvaluje </w:t>
      </w:r>
      <w:r w:rsidRPr="006650FF">
        <w:rPr>
          <w:lang w:eastAsia="cs-CZ"/>
        </w:rPr>
        <w:t>seznam dodavatelů, kterým bude zaslána výzva k podání nabídky, který</w:t>
      </w:r>
      <w:r>
        <w:rPr>
          <w:lang w:val="cs-CZ" w:eastAsia="cs-CZ"/>
        </w:rPr>
        <w:t> </w:t>
      </w:r>
      <w:r w:rsidRPr="006650FF">
        <w:rPr>
          <w:lang w:eastAsia="cs-CZ"/>
        </w:rPr>
        <w:t>je</w:t>
      </w:r>
      <w:r>
        <w:rPr>
          <w:lang w:val="cs-CZ" w:eastAsia="cs-CZ"/>
        </w:rPr>
        <w:t> </w:t>
      </w:r>
      <w:r w:rsidRPr="006650FF">
        <w:rPr>
          <w:lang w:eastAsia="cs-CZ"/>
        </w:rPr>
        <w:t>přílohou č.</w:t>
      </w:r>
      <w:r w:rsidR="00022CA9">
        <w:rPr>
          <w:lang w:val="cs-CZ" w:eastAsia="cs-CZ"/>
        </w:rPr>
        <w:t xml:space="preserve"> </w:t>
      </w:r>
      <w:proofErr w:type="gramStart"/>
      <w:r w:rsidR="00022CA9">
        <w:rPr>
          <w:lang w:val="cs-CZ" w:eastAsia="cs-CZ"/>
        </w:rPr>
        <w:t>47b</w:t>
      </w:r>
      <w:proofErr w:type="gramEnd"/>
      <w:r w:rsidR="00022CA9">
        <w:rPr>
          <w:lang w:val="cs-CZ" w:eastAsia="cs-CZ"/>
        </w:rPr>
        <w:t xml:space="preserve"> </w:t>
      </w:r>
      <w:r w:rsidRPr="006650FF">
        <w:rPr>
          <w:lang w:eastAsia="cs-CZ"/>
        </w:rPr>
        <w:t>zápisu.</w:t>
      </w:r>
    </w:p>
    <w:p w14:paraId="6E3253C4" w14:textId="036E1D7D" w:rsidR="005C096D" w:rsidRDefault="00D60C04" w:rsidP="00967A2F">
      <w:pPr>
        <w:tabs>
          <w:tab w:val="left" w:pos="567"/>
          <w:tab w:val="left" w:pos="709"/>
        </w:tabs>
        <w:rPr>
          <w:b/>
        </w:rPr>
      </w:pPr>
      <w:r w:rsidRPr="00D60C04">
        <w:rPr>
          <w:b/>
        </w:rPr>
        <w:t>Hlasování</w:t>
      </w:r>
      <w:r w:rsidR="001E580D">
        <w:rPr>
          <w:b/>
        </w:rPr>
        <w:t xml:space="preserve"> č. 9 (k bodům č. 58 až 73)</w:t>
      </w:r>
      <w:r w:rsidRPr="00D60C04">
        <w:rPr>
          <w:b/>
        </w:rPr>
        <w:t xml:space="preserve">: </w:t>
      </w:r>
      <w:proofErr w:type="gramStart"/>
      <w:r w:rsidRPr="00D60C04">
        <w:rPr>
          <w:b/>
        </w:rPr>
        <w:t>9 – 0</w:t>
      </w:r>
      <w:proofErr w:type="gramEnd"/>
      <w:r w:rsidRPr="00D60C04">
        <w:rPr>
          <w:b/>
        </w:rPr>
        <w:t xml:space="preserve"> – 0</w:t>
      </w:r>
    </w:p>
    <w:p w14:paraId="37A3C40D" w14:textId="77777777" w:rsidR="00F6126C" w:rsidRDefault="00F612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6B363A9" w14:textId="08AB889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74 programu – </w:t>
      </w:r>
      <w:r w:rsidR="00D4169F" w:rsidRPr="00D4169F">
        <w:rPr>
          <w:rFonts w:ascii="Arial Black" w:hAnsi="Arial Black" w:cs="Arial Black"/>
          <w:sz w:val="28"/>
          <w:szCs w:val="28"/>
          <w:u w:val="single"/>
        </w:rPr>
        <w:t>Příručka systému managementu hospodaření s energií – 2. vydání</w:t>
      </w:r>
    </w:p>
    <w:p w14:paraId="3B0328A8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33B7BD8" w14:textId="6CF27130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939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9E5FB3D" w14:textId="22407F23" w:rsidR="00751367" w:rsidRDefault="00751367" w:rsidP="002F4345">
      <w:pPr>
        <w:pStyle w:val="Zhlav"/>
        <w:tabs>
          <w:tab w:val="clear" w:pos="4536"/>
          <w:tab w:val="clear" w:pos="9072"/>
          <w:tab w:val="left" w:pos="9000"/>
        </w:tabs>
        <w:jc w:val="both"/>
      </w:pPr>
      <w:r w:rsidRPr="004C46B6">
        <w:t>Rada Jihomoravského kraje v</w:t>
      </w:r>
      <w:r>
        <w:t xml:space="preserve"> </w:t>
      </w:r>
      <w:r w:rsidRPr="004C46B6">
        <w:t>souladu s</w:t>
      </w:r>
      <w:r>
        <w:t xml:space="preserve"> ustanovením </w:t>
      </w:r>
      <w:r w:rsidRPr="004C46B6">
        <w:t>§</w:t>
      </w:r>
      <w:r>
        <w:t xml:space="preserve"> 59 odst. 3 zákona </w:t>
      </w:r>
      <w:r w:rsidRPr="004C46B6">
        <w:t>č. 129/2000 Sb., o</w:t>
      </w:r>
      <w:r w:rsidR="004835F7">
        <w:t> </w:t>
      </w:r>
      <w:r w:rsidRPr="004C46B6">
        <w:t>krajích</w:t>
      </w:r>
      <w:r>
        <w:t xml:space="preserve"> (krajské zřízení)</w:t>
      </w:r>
      <w:r w:rsidRPr="004C46B6">
        <w:t xml:space="preserve">, </w:t>
      </w:r>
      <w:r w:rsidRPr="00F91976">
        <w:t>ve znění pozdějších předpisů</w:t>
      </w:r>
      <w:r w:rsidRPr="004C46B6">
        <w:t>,</w:t>
      </w:r>
    </w:p>
    <w:p w14:paraId="76E429A0" w14:textId="77777777" w:rsidR="00751367" w:rsidRDefault="00751367" w:rsidP="002F4345">
      <w:pPr>
        <w:jc w:val="both"/>
      </w:pPr>
    </w:p>
    <w:p w14:paraId="2A1DD07E" w14:textId="5175EF29" w:rsidR="00751367" w:rsidRPr="008C2C1B" w:rsidRDefault="00751367" w:rsidP="002F4345">
      <w:pPr>
        <w:jc w:val="both"/>
        <w:rPr>
          <w:b/>
          <w:spacing w:val="60"/>
        </w:rPr>
      </w:pPr>
      <w:r>
        <w:rPr>
          <w:b/>
          <w:spacing w:val="60"/>
        </w:rPr>
        <w:t>schvaluje</w:t>
      </w:r>
      <w:r>
        <w:t xml:space="preserve"> druhé vydání směrnice 77</w:t>
      </w:r>
      <w:r w:rsidRPr="00F44B1F">
        <w:t xml:space="preserve">/INA-VOK </w:t>
      </w:r>
      <w:r>
        <w:t>Příručka systému managementu hospodaření s energií, které</w:t>
      </w:r>
      <w:r w:rsidRPr="006D0D6A">
        <w:t xml:space="preserve"> </w:t>
      </w:r>
      <w:r>
        <w:t>tvoří přílohu</w:t>
      </w:r>
      <w:r w:rsidRPr="006D0D6A">
        <w:t xml:space="preserve"> č</w:t>
      </w:r>
      <w:r>
        <w:t xml:space="preserve">. </w:t>
      </w:r>
      <w:r w:rsidR="00C04D49">
        <w:t xml:space="preserve">48 </w:t>
      </w:r>
      <w:r w:rsidRPr="006D0D6A">
        <w:t>zápisu.</w:t>
      </w:r>
    </w:p>
    <w:p w14:paraId="0F5797C8" w14:textId="77777777" w:rsidR="00DC06C7" w:rsidRDefault="00DC06C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339267D" w14:textId="47BFE691" w:rsidR="00AE256C" w:rsidRDefault="00F34870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75 programu – </w:t>
      </w:r>
      <w:r w:rsidR="00D00285" w:rsidRPr="00D00285">
        <w:rPr>
          <w:rFonts w:ascii="Arial Black" w:hAnsi="Arial Black" w:cs="Arial Black"/>
          <w:sz w:val="28"/>
          <w:szCs w:val="28"/>
          <w:u w:val="single"/>
        </w:rPr>
        <w:t>Dohoda o narovnání uzavíraná s</w:t>
      </w:r>
      <w:r w:rsidR="00D00285">
        <w:rPr>
          <w:rFonts w:ascii="Arial Black" w:hAnsi="Arial Black" w:cs="Arial Black"/>
          <w:sz w:val="28"/>
          <w:szCs w:val="28"/>
          <w:u w:val="single"/>
        </w:rPr>
        <w:t> </w:t>
      </w:r>
      <w:r w:rsidR="00D00285" w:rsidRPr="00D00285">
        <w:rPr>
          <w:rFonts w:ascii="Arial Black" w:hAnsi="Arial Black" w:cs="Arial Black"/>
          <w:sz w:val="28"/>
          <w:szCs w:val="28"/>
          <w:u w:val="single"/>
        </w:rPr>
        <w:t>MVDr.</w:t>
      </w:r>
      <w:r w:rsidR="00C1270A">
        <w:rPr>
          <w:rFonts w:ascii="Arial Black" w:hAnsi="Arial Black" w:cs="Arial Black"/>
          <w:sz w:val="28"/>
          <w:szCs w:val="28"/>
          <w:u w:val="single"/>
        </w:rPr>
        <w:t> </w:t>
      </w:r>
      <w:r w:rsidR="00D00285" w:rsidRPr="00D00285">
        <w:rPr>
          <w:rFonts w:ascii="Arial Black" w:hAnsi="Arial Black" w:cs="Arial Black"/>
          <w:sz w:val="28"/>
          <w:szCs w:val="28"/>
          <w:u w:val="single"/>
        </w:rPr>
        <w:t>Ing. P</w:t>
      </w:r>
      <w:r w:rsidR="00466806">
        <w:rPr>
          <w:rFonts w:ascii="Arial Black" w:hAnsi="Arial Black" w:cs="Arial Black"/>
          <w:sz w:val="28"/>
          <w:szCs w:val="28"/>
          <w:u w:val="single"/>
        </w:rPr>
        <w:t>.</w:t>
      </w:r>
      <w:r w:rsidR="00D00285" w:rsidRPr="00D00285">
        <w:rPr>
          <w:rFonts w:ascii="Arial Black" w:hAnsi="Arial Black" w:cs="Arial Black"/>
          <w:sz w:val="28"/>
          <w:szCs w:val="28"/>
          <w:u w:val="single"/>
        </w:rPr>
        <w:t xml:space="preserve"> D</w:t>
      </w:r>
      <w:r w:rsidR="00466806">
        <w:rPr>
          <w:rFonts w:ascii="Arial Black" w:hAnsi="Arial Black" w:cs="Arial Black"/>
          <w:sz w:val="28"/>
          <w:szCs w:val="28"/>
          <w:u w:val="single"/>
        </w:rPr>
        <w:t>.</w:t>
      </w:r>
      <w:r w:rsidR="00D00285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D00285" w:rsidRPr="00D00285">
        <w:rPr>
          <w:rFonts w:ascii="Arial Black" w:hAnsi="Arial Black" w:cs="Arial Black"/>
          <w:sz w:val="28"/>
          <w:szCs w:val="28"/>
          <w:u w:val="single"/>
        </w:rPr>
        <w:t xml:space="preserve">(k. </w:t>
      </w:r>
      <w:proofErr w:type="spellStart"/>
      <w:r w:rsidR="00D00285" w:rsidRPr="00D00285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D00285" w:rsidRPr="00D00285">
        <w:rPr>
          <w:rFonts w:ascii="Arial Black" w:hAnsi="Arial Black" w:cs="Arial Black"/>
          <w:sz w:val="28"/>
          <w:szCs w:val="28"/>
          <w:u w:val="single"/>
        </w:rPr>
        <w:t xml:space="preserve"> Bučovice)</w:t>
      </w:r>
    </w:p>
    <w:p w14:paraId="528658C2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707F208" w14:textId="4F414ABD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1F5FEB8" w14:textId="77777777" w:rsidR="00D00285" w:rsidRPr="00D00285" w:rsidRDefault="00D00285" w:rsidP="002F4345">
      <w:pPr>
        <w:pStyle w:val="Default"/>
        <w:jc w:val="both"/>
        <w:rPr>
          <w:rFonts w:ascii="Times New Roman" w:hAnsi="Times New Roman" w:cs="Times New Roman"/>
        </w:rPr>
      </w:pPr>
      <w:r w:rsidRPr="00D00285">
        <w:rPr>
          <w:rFonts w:ascii="Times New Roman" w:hAnsi="Times New Roman" w:cs="Times New Roman"/>
        </w:rPr>
        <w:t>Rada Jihomoravského kraje v souladu s ustanovením § 59 odst. 3 zákona č. 129/2000 Sb., o krajích (krajské zřízení), ve znění pozdějších předpisů, a ustanovením čl. 6 odst. 1. interního normativního aktu 65/INA-VOK Statut Investičního fondu Jihomoravského kraje</w:t>
      </w:r>
    </w:p>
    <w:p w14:paraId="3539BE99" w14:textId="77777777" w:rsidR="00D00285" w:rsidRPr="00D00285" w:rsidRDefault="00D00285" w:rsidP="002F4345">
      <w:pPr>
        <w:jc w:val="both"/>
      </w:pPr>
    </w:p>
    <w:p w14:paraId="0351C0B0" w14:textId="39AD5311" w:rsidR="00D00285" w:rsidRPr="00C1270A" w:rsidRDefault="00D00285" w:rsidP="002F4345">
      <w:pPr>
        <w:pStyle w:val="Odstavecseseznamem"/>
        <w:numPr>
          <w:ilvl w:val="0"/>
          <w:numId w:val="33"/>
        </w:numPr>
        <w:tabs>
          <w:tab w:val="left" w:pos="284"/>
        </w:tabs>
        <w:ind w:left="0" w:firstLine="0"/>
        <w:contextualSpacing/>
        <w:jc w:val="both"/>
      </w:pPr>
      <w:r w:rsidRPr="00D00285">
        <w:rPr>
          <w:b/>
          <w:spacing w:val="60"/>
        </w:rPr>
        <w:t>schvaluje</w:t>
      </w:r>
      <w:r w:rsidRPr="00D00285">
        <w:t xml:space="preserve"> uzavření dohody o narovnání ve věci užívání pozemku </w:t>
      </w:r>
      <w:r w:rsidRPr="00D00285">
        <w:rPr>
          <w:bCs/>
        </w:rPr>
        <w:t>p. č. 2701/30</w:t>
      </w:r>
      <w:r w:rsidRPr="00D00285">
        <w:t xml:space="preserve">, ostatní plocha-silnice, k. </w:t>
      </w:r>
      <w:proofErr w:type="spellStart"/>
      <w:r w:rsidRPr="00D00285">
        <w:t>ú.</w:t>
      </w:r>
      <w:proofErr w:type="spellEnd"/>
      <w:r w:rsidRPr="00D00285">
        <w:t xml:space="preserve"> a obec Bučovice, mezi Jihomoravským krajem a MVDr. Ing. P</w:t>
      </w:r>
      <w:r w:rsidR="00466806">
        <w:rPr>
          <w:lang w:val="cs-CZ"/>
        </w:rPr>
        <w:t>.</w:t>
      </w:r>
      <w:r w:rsidRPr="00D00285">
        <w:t xml:space="preserve"> D</w:t>
      </w:r>
      <w:r w:rsidR="00466806">
        <w:rPr>
          <w:lang w:val="cs-CZ"/>
        </w:rPr>
        <w:t>.</w:t>
      </w:r>
      <w:r w:rsidRPr="00D00285">
        <w:t>, jejíž text tvoří přílohu č.</w:t>
      </w:r>
      <w:r w:rsidR="00C04D49">
        <w:rPr>
          <w:lang w:val="cs-CZ"/>
        </w:rPr>
        <w:t xml:space="preserve"> 49</w:t>
      </w:r>
      <w:r w:rsidRPr="00D00285">
        <w:t> zápisu</w:t>
      </w:r>
      <w:r w:rsidR="00C1270A">
        <w:rPr>
          <w:lang w:val="cs-CZ"/>
        </w:rPr>
        <w:t>,</w:t>
      </w:r>
    </w:p>
    <w:p w14:paraId="0B7AC6EF" w14:textId="77777777" w:rsidR="00C1270A" w:rsidRPr="00D00285" w:rsidRDefault="00C1270A" w:rsidP="00C1270A">
      <w:pPr>
        <w:pStyle w:val="Odstavecseseznamem"/>
        <w:tabs>
          <w:tab w:val="left" w:pos="284"/>
        </w:tabs>
        <w:ind w:left="0"/>
        <w:contextualSpacing/>
        <w:jc w:val="both"/>
      </w:pPr>
    </w:p>
    <w:p w14:paraId="7A894142" w14:textId="74F125FC" w:rsidR="00D00285" w:rsidRPr="00D00285" w:rsidRDefault="00D00285" w:rsidP="002F4345">
      <w:pPr>
        <w:pStyle w:val="Odstavecseseznamem"/>
        <w:numPr>
          <w:ilvl w:val="0"/>
          <w:numId w:val="33"/>
        </w:numPr>
        <w:tabs>
          <w:tab w:val="left" w:pos="284"/>
        </w:tabs>
        <w:ind w:left="0" w:firstLine="0"/>
        <w:contextualSpacing/>
        <w:jc w:val="both"/>
      </w:pPr>
      <w:r w:rsidRPr="00D00285">
        <w:rPr>
          <w:b/>
          <w:spacing w:val="60"/>
        </w:rPr>
        <w:t>schvaluje</w:t>
      </w:r>
      <w:r w:rsidRPr="00D00285">
        <w:t xml:space="preserve"> použití finančních prostředků z Investičního fondu Jihomoravského kraje na</w:t>
      </w:r>
      <w:r w:rsidR="00B554FC">
        <w:rPr>
          <w:lang w:val="cs-CZ"/>
        </w:rPr>
        <w:t> </w:t>
      </w:r>
      <w:r w:rsidRPr="00D00285">
        <w:t>úhradu částky na základě dohody o narovnání a dalších souvisejících nákladů.</w:t>
      </w:r>
    </w:p>
    <w:p w14:paraId="691D107F" w14:textId="77777777" w:rsidR="00DC06C7" w:rsidRDefault="00DC06C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A307B46" w14:textId="27FD3181" w:rsidR="003E7F88" w:rsidRPr="003E7F88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76 programu – </w:t>
      </w:r>
      <w:r w:rsidR="003E7F88" w:rsidRPr="003E7F88">
        <w:rPr>
          <w:rFonts w:ascii="Arial Black" w:hAnsi="Arial Black" w:cs="Arial Black"/>
          <w:sz w:val="28"/>
          <w:szCs w:val="28"/>
          <w:u w:val="single"/>
        </w:rPr>
        <w:t>Smlouvy o budoucí smlouvě o zřízení</w:t>
      </w:r>
    </w:p>
    <w:p w14:paraId="2C8083D2" w14:textId="0FB75B83" w:rsidR="00AE256C" w:rsidRDefault="003E7F8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3E7F88">
        <w:rPr>
          <w:rFonts w:ascii="Arial Black" w:hAnsi="Arial Black" w:cs="Arial Black"/>
          <w:sz w:val="28"/>
          <w:szCs w:val="28"/>
          <w:u w:val="single"/>
        </w:rPr>
        <w:t>věcného břemene I.</w:t>
      </w:r>
    </w:p>
    <w:p w14:paraId="594DCA2E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18523E13" w14:textId="2B264328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C2CC21D" w14:textId="05D50F13" w:rsidR="003E7F88" w:rsidRDefault="003E7F88" w:rsidP="002F4345">
      <w:pPr>
        <w:jc w:val="both"/>
      </w:pPr>
      <w:r>
        <w:t xml:space="preserve">Rada Jihomoravského kraje v souladu s ustanovením § 59 odst. 3 zákona č. 129/2000 Sb., o krajích (krajské zřízení), ve znění pozdějších předpisů, </w:t>
      </w:r>
    </w:p>
    <w:p w14:paraId="5CB7102A" w14:textId="77777777" w:rsidR="00C022EC" w:rsidRDefault="00C022EC" w:rsidP="002F4345">
      <w:pPr>
        <w:pStyle w:val="Zkladntext2"/>
        <w:jc w:val="both"/>
        <w:rPr>
          <w:b/>
          <w:bCs/>
          <w:spacing w:val="60"/>
        </w:rPr>
      </w:pPr>
    </w:p>
    <w:p w14:paraId="3C1FBA16" w14:textId="47DB01B3" w:rsidR="003E7F88" w:rsidRDefault="003E7F88" w:rsidP="002F4345">
      <w:pPr>
        <w:pStyle w:val="Zkladntext2"/>
        <w:jc w:val="both"/>
        <w:rPr>
          <w:lang w:val="cs-CZ"/>
        </w:rPr>
      </w:pPr>
      <w:r w:rsidRPr="00807728">
        <w:rPr>
          <w:b/>
          <w:bCs/>
          <w:spacing w:val="60"/>
        </w:rPr>
        <w:t>schvaluje</w:t>
      </w:r>
      <w:r>
        <w:rPr>
          <w:b/>
          <w:bCs/>
        </w:rPr>
        <w:t xml:space="preserve"> </w:t>
      </w:r>
      <w:r>
        <w:rPr>
          <w:bCs/>
        </w:rPr>
        <w:t>uzavření s</w:t>
      </w:r>
      <w:r>
        <w:t>mluv o budoucí smlouvě o zřízení věcného břemene mezi Jihomoravským krajem jako budoucím povinným z věcného břemene a subjekty - budoucími oprávněnými z věcného břemene</w:t>
      </w:r>
      <w:r>
        <w:rPr>
          <w:lang w:val="cs-CZ"/>
        </w:rPr>
        <w:t>,</w:t>
      </w:r>
      <w:r>
        <w:t xml:space="preserve"> za podmínek, které jsou uvedeny v příloze č. </w:t>
      </w:r>
      <w:r w:rsidR="00C04D49">
        <w:rPr>
          <w:lang w:val="cs-CZ"/>
        </w:rPr>
        <w:t>50</w:t>
      </w:r>
      <w:r>
        <w:rPr>
          <w:lang w:val="cs-CZ"/>
        </w:rPr>
        <w:t xml:space="preserve"> </w:t>
      </w:r>
      <w:r>
        <w:t>zápisu.</w:t>
      </w:r>
    </w:p>
    <w:p w14:paraId="7866025A" w14:textId="77777777" w:rsidR="00C1270A" w:rsidRDefault="00C1270A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97E62BD" w14:textId="7F33919C" w:rsidR="00AE256C" w:rsidRDefault="00AE256C" w:rsidP="002F4345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77 programu –</w:t>
      </w:r>
      <w:r w:rsidR="00845A9C" w:rsidRPr="00845A9C">
        <w:t xml:space="preserve"> </w:t>
      </w:r>
      <w:r w:rsidR="00845A9C" w:rsidRPr="00845A9C">
        <w:rPr>
          <w:rFonts w:ascii="Arial Black" w:hAnsi="Arial Black" w:cs="Arial Black"/>
          <w:sz w:val="28"/>
          <w:szCs w:val="28"/>
          <w:u w:val="single"/>
        </w:rPr>
        <w:t>Smlouvy o budoucí smlouvě o zřízení věcného břemene II.</w:t>
      </w:r>
    </w:p>
    <w:p w14:paraId="33687785" w14:textId="77777777" w:rsidR="00ED3B11" w:rsidRDefault="00ED3B11" w:rsidP="002F4345">
      <w:pPr>
        <w:jc w:val="both"/>
        <w:rPr>
          <w:b/>
          <w:bCs/>
          <w:u w:val="single"/>
        </w:rPr>
      </w:pPr>
    </w:p>
    <w:p w14:paraId="009EE992" w14:textId="4A74E76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942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64EBAF7" w14:textId="2BD78F5E" w:rsidR="00845A9C" w:rsidRDefault="00845A9C" w:rsidP="002F4345">
      <w:pPr>
        <w:jc w:val="both"/>
      </w:pPr>
      <w:r>
        <w:t>Rada Jihomoravského kraje v souladu s ustanovením § 59 odst. 3 zákona č. 129/2000 Sb., o</w:t>
      </w:r>
      <w:r w:rsidR="004835F7">
        <w:t> </w:t>
      </w:r>
      <w:r>
        <w:t xml:space="preserve">krajích (krajské zřízení), ve znění pozdějších předpisů, </w:t>
      </w:r>
    </w:p>
    <w:p w14:paraId="5567654E" w14:textId="77777777" w:rsidR="00845A9C" w:rsidRDefault="00845A9C" w:rsidP="002F4345">
      <w:pPr>
        <w:jc w:val="both"/>
      </w:pPr>
    </w:p>
    <w:p w14:paraId="7AA6376D" w14:textId="4955536E" w:rsidR="00845A9C" w:rsidRPr="005D64D4" w:rsidRDefault="00845A9C" w:rsidP="002F4345">
      <w:pPr>
        <w:jc w:val="both"/>
        <w:rPr>
          <w:bCs/>
        </w:rPr>
      </w:pPr>
      <w:r w:rsidRPr="00EA4761">
        <w:rPr>
          <w:b/>
          <w:spacing w:val="60"/>
        </w:rPr>
        <w:t>schvaluje</w:t>
      </w:r>
      <w:r>
        <w:rPr>
          <w:b/>
        </w:rPr>
        <w:t xml:space="preserve"> </w:t>
      </w:r>
      <w:r>
        <w:rPr>
          <w:bCs/>
        </w:rPr>
        <w:t>uzavření s</w:t>
      </w:r>
      <w:r>
        <w:t xml:space="preserve">mluv </w:t>
      </w:r>
      <w:r w:rsidRPr="006B160A">
        <w:t xml:space="preserve">o </w:t>
      </w:r>
      <w:r>
        <w:t xml:space="preserve">budoucí smlouvě o </w:t>
      </w:r>
      <w:r w:rsidRPr="006B160A">
        <w:t xml:space="preserve">zřízení věcného břemene mezi Jihomoravským krajem jako </w:t>
      </w:r>
      <w:r>
        <w:t>budoucím povinným</w:t>
      </w:r>
      <w:r w:rsidRPr="006B160A">
        <w:t xml:space="preserve"> z věcného břemene</w:t>
      </w:r>
      <w:r>
        <w:t xml:space="preserve"> a subjekty – budoucími oprávněnými z věcného břemene, za podmínek, které jsou uvedeny</w:t>
      </w:r>
      <w:r w:rsidRPr="006B160A">
        <w:t xml:space="preserve"> v</w:t>
      </w:r>
      <w:r>
        <w:t> příloze č. </w:t>
      </w:r>
      <w:r w:rsidR="00C04D49">
        <w:t>51</w:t>
      </w:r>
      <w:r>
        <w:t xml:space="preserve"> </w:t>
      </w:r>
      <w:r w:rsidRPr="000F4270">
        <w:t>zápisu</w:t>
      </w:r>
      <w:r>
        <w:t xml:space="preserve">.      </w:t>
      </w:r>
    </w:p>
    <w:p w14:paraId="585B64B0" w14:textId="77777777" w:rsidR="00DC06C7" w:rsidRDefault="00DC06C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AEF2749" w14:textId="77777777" w:rsidR="00514676" w:rsidRPr="00514676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78 programu –</w:t>
      </w:r>
      <w:r w:rsidR="002E58E7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514676" w:rsidRPr="00514676">
        <w:rPr>
          <w:rFonts w:ascii="Arial Black" w:hAnsi="Arial Black" w:cs="Arial Black"/>
          <w:sz w:val="28"/>
          <w:szCs w:val="28"/>
          <w:u w:val="single"/>
        </w:rPr>
        <w:t>Smlouvy o budoucí smlouvě o zřízení</w:t>
      </w:r>
    </w:p>
    <w:p w14:paraId="66ED3BFD" w14:textId="6930A736" w:rsidR="00AE256C" w:rsidRDefault="00514676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514676">
        <w:rPr>
          <w:rFonts w:ascii="Arial Black" w:hAnsi="Arial Black" w:cs="Arial Black"/>
          <w:sz w:val="28"/>
          <w:szCs w:val="28"/>
          <w:u w:val="single"/>
        </w:rPr>
        <w:t>věcného břemene III.</w:t>
      </w:r>
    </w:p>
    <w:p w14:paraId="362344A8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020DC284" w14:textId="11D2FEBA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76CA659" w14:textId="07A3CC5D" w:rsidR="00514676" w:rsidRDefault="00514676" w:rsidP="002F4345">
      <w:pPr>
        <w:jc w:val="both"/>
      </w:pPr>
      <w:r>
        <w:t xml:space="preserve">Rada Jihomoravského kraje v souladu s ustanovením § 59 odst. 3 zákona č. 129/2000 Sb., o krajích (krajské zřízení), ve znění pozdějších předpisů, </w:t>
      </w:r>
    </w:p>
    <w:p w14:paraId="31E3BCA4" w14:textId="77777777" w:rsidR="004835F7" w:rsidRDefault="004835F7" w:rsidP="002F4345">
      <w:pPr>
        <w:jc w:val="both"/>
      </w:pPr>
    </w:p>
    <w:p w14:paraId="0E367017" w14:textId="51123FB7" w:rsidR="00514676" w:rsidRDefault="00514676" w:rsidP="002F4345">
      <w:pPr>
        <w:pStyle w:val="Zkladntext2"/>
        <w:jc w:val="both"/>
        <w:rPr>
          <w:lang w:val="cs-CZ"/>
        </w:rPr>
      </w:pPr>
      <w:r w:rsidRPr="00CF5D3A">
        <w:rPr>
          <w:b/>
          <w:bCs/>
          <w:spacing w:val="60"/>
        </w:rPr>
        <w:t>schvaluje</w:t>
      </w:r>
      <w:r>
        <w:rPr>
          <w:b/>
          <w:bCs/>
        </w:rPr>
        <w:t xml:space="preserve"> </w:t>
      </w:r>
      <w:r>
        <w:rPr>
          <w:bCs/>
        </w:rPr>
        <w:t>uzavření s</w:t>
      </w:r>
      <w:r>
        <w:t xml:space="preserve">mluv o budoucí smlouvě o zřízení věcného břemene mezi Jihomoravským krajem jako budoucím </w:t>
      </w:r>
      <w:r>
        <w:rPr>
          <w:lang w:val="cs-CZ"/>
        </w:rPr>
        <w:t>oprávněným</w:t>
      </w:r>
      <w:r>
        <w:t xml:space="preserve"> z věcného břemene a subjekty - budoucími </w:t>
      </w:r>
      <w:r w:rsidR="009471E7">
        <w:rPr>
          <w:lang w:val="cs-CZ"/>
        </w:rPr>
        <w:t xml:space="preserve">povinnými </w:t>
      </w:r>
      <w:r>
        <w:t>z věcného břemene</w:t>
      </w:r>
      <w:r>
        <w:rPr>
          <w:lang w:val="cs-CZ"/>
        </w:rPr>
        <w:t>,</w:t>
      </w:r>
      <w:r>
        <w:t xml:space="preserve"> za podmínek, které jsou uvedeny v příloze č.</w:t>
      </w:r>
      <w:r w:rsidR="00C04D49">
        <w:rPr>
          <w:lang w:val="cs-CZ"/>
        </w:rPr>
        <w:t xml:space="preserve"> 52</w:t>
      </w:r>
      <w:r>
        <w:rPr>
          <w:lang w:val="cs-CZ"/>
        </w:rPr>
        <w:t xml:space="preserve"> </w:t>
      </w:r>
      <w:r>
        <w:t>zápisu.</w:t>
      </w:r>
    </w:p>
    <w:p w14:paraId="5F495C0F" w14:textId="77777777" w:rsidR="00DC06C7" w:rsidRDefault="00DC06C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30F5E59" w14:textId="2C92EFC3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79 programu – </w:t>
      </w:r>
      <w:r w:rsidR="00291AB2" w:rsidRPr="00291AB2">
        <w:rPr>
          <w:rFonts w:ascii="Arial Black" w:hAnsi="Arial Black" w:cs="Arial Black"/>
          <w:sz w:val="28"/>
          <w:szCs w:val="28"/>
          <w:u w:val="single"/>
        </w:rPr>
        <w:t>Smlouvy o zřízení věcného břemene</w:t>
      </w:r>
    </w:p>
    <w:p w14:paraId="4FA33607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35C7F23" w14:textId="6CDA4B12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7B9D632" w14:textId="77777777" w:rsidR="00291AB2" w:rsidRPr="00FE459C" w:rsidRDefault="00291AB2" w:rsidP="002F4345">
      <w:pPr>
        <w:jc w:val="both"/>
      </w:pPr>
      <w:r>
        <w:t xml:space="preserve">Rada Jihomoravského kraje v souladu s ustanovením § 59 odst. 3 zákona č. 129/2000 Sb., o krajích (krajské zřízení), ve znění pozdějších předpisů, </w:t>
      </w:r>
    </w:p>
    <w:p w14:paraId="7F5AEA77" w14:textId="77777777" w:rsidR="00291AB2" w:rsidRDefault="00291AB2" w:rsidP="002F4345">
      <w:pPr>
        <w:pStyle w:val="Zkladntext2"/>
        <w:jc w:val="both"/>
        <w:rPr>
          <w:b/>
          <w:bCs/>
        </w:rPr>
      </w:pPr>
    </w:p>
    <w:p w14:paraId="5DE1E12C" w14:textId="7019CC96" w:rsidR="00291AB2" w:rsidRDefault="00291AB2" w:rsidP="002F4345">
      <w:pPr>
        <w:pStyle w:val="Zkladntext2"/>
        <w:jc w:val="both"/>
      </w:pPr>
      <w:r w:rsidRPr="00710B81">
        <w:rPr>
          <w:b/>
          <w:bCs/>
          <w:spacing w:val="60"/>
        </w:rPr>
        <w:t>schvaluje</w:t>
      </w:r>
      <w:r>
        <w:rPr>
          <w:b/>
          <w:bCs/>
        </w:rPr>
        <w:t xml:space="preserve"> </w:t>
      </w:r>
      <w:r w:rsidRPr="00D94F54">
        <w:rPr>
          <w:bCs/>
        </w:rPr>
        <w:t xml:space="preserve">uzavření smluv o </w:t>
      </w:r>
      <w:r w:rsidRPr="00D94F54">
        <w:t>zř</w:t>
      </w:r>
      <w:r>
        <w:t xml:space="preserve">ízení věcného břemene </w:t>
      </w:r>
      <w:r w:rsidRPr="006B160A">
        <w:t>mezi Jihomoravským krajem jako</w:t>
      </w:r>
      <w:r>
        <w:rPr>
          <w:lang w:val="cs-CZ"/>
        </w:rPr>
        <w:t> </w:t>
      </w:r>
      <w:r w:rsidRPr="006B160A">
        <w:t>povinným z věcného břemene</w:t>
      </w:r>
      <w:r>
        <w:t xml:space="preserve"> a subjekty - oprávněnými z věcného břemene,</w:t>
      </w:r>
      <w:r w:rsidRPr="006B160A">
        <w:t xml:space="preserve"> </w:t>
      </w:r>
      <w:r>
        <w:t>z</w:t>
      </w:r>
      <w:r w:rsidRPr="006B160A">
        <w:t>a</w:t>
      </w:r>
      <w:r>
        <w:rPr>
          <w:lang w:val="cs-CZ"/>
        </w:rPr>
        <w:t> </w:t>
      </w:r>
      <w:r>
        <w:t xml:space="preserve">podmínek, které jsou </w:t>
      </w:r>
      <w:r w:rsidRPr="006B160A">
        <w:t>uveden</w:t>
      </w:r>
      <w:r>
        <w:t>y</w:t>
      </w:r>
      <w:r w:rsidRPr="006B160A">
        <w:t xml:space="preserve"> v příloze č. </w:t>
      </w:r>
      <w:r w:rsidR="00C04D49">
        <w:rPr>
          <w:lang w:val="cs-CZ"/>
        </w:rPr>
        <w:t>53</w:t>
      </w:r>
      <w:r w:rsidRPr="006B160A">
        <w:t xml:space="preserve"> zápisu</w:t>
      </w:r>
      <w:r>
        <w:t>.</w:t>
      </w:r>
    </w:p>
    <w:p w14:paraId="40303FB5" w14:textId="77777777" w:rsidR="00C1270A" w:rsidRDefault="00C1270A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BE03048" w14:textId="3760D9C3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80 programu –</w:t>
      </w:r>
      <w:r w:rsidR="002E58E7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4B59D5" w:rsidRPr="004B59D5">
        <w:rPr>
          <w:rFonts w:ascii="Arial Black" w:hAnsi="Arial Black" w:cs="Arial Black"/>
          <w:sz w:val="28"/>
          <w:szCs w:val="28"/>
          <w:u w:val="single"/>
        </w:rPr>
        <w:t>Smlouvy o právu provést stavbu</w:t>
      </w:r>
    </w:p>
    <w:p w14:paraId="22A90B02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A17FED4" w14:textId="731662B3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295E52C" w14:textId="7EAF3B5F" w:rsidR="004B59D5" w:rsidRDefault="004B59D5" w:rsidP="002F4345">
      <w:pPr>
        <w:pStyle w:val="Seznamsodrkami"/>
      </w:pPr>
      <w:r>
        <w:t>Rada Jihomoravského kraje v souladu s ustanovením § 59 odst. 3 zákona č. 129/2000 Sb., o</w:t>
      </w:r>
      <w:r>
        <w:rPr>
          <w:lang w:val="cs-CZ"/>
        </w:rPr>
        <w:t> </w:t>
      </w:r>
      <w:r>
        <w:t xml:space="preserve">krajích (krajské zřízení), ve znění pozdějších předpisů, </w:t>
      </w:r>
    </w:p>
    <w:p w14:paraId="5B85B69A" w14:textId="77777777" w:rsidR="004B59D5" w:rsidRDefault="004B59D5" w:rsidP="002F4345">
      <w:pPr>
        <w:pStyle w:val="Seznamsodrkami"/>
      </w:pPr>
    </w:p>
    <w:p w14:paraId="585A7E82" w14:textId="31A9DA4A" w:rsidR="00AE256C" w:rsidRDefault="004B59D5" w:rsidP="002F4345">
      <w:pPr>
        <w:pStyle w:val="Seznamsodrkami"/>
      </w:pPr>
      <w:r w:rsidRPr="00923EF9">
        <w:rPr>
          <w:b/>
          <w:bCs/>
          <w:spacing w:val="60"/>
        </w:rPr>
        <w:t>schvaluje</w:t>
      </w:r>
      <w:r>
        <w:t xml:space="preserve"> uzavření smluv o právu provést stavbu mezi Jihomoravským krajem a subjekty - stavebníky, za podmínek, které jsou uvedeny v příloze č. </w:t>
      </w:r>
      <w:r w:rsidR="00C04D49">
        <w:rPr>
          <w:lang w:val="cs-CZ"/>
        </w:rPr>
        <w:t>54</w:t>
      </w:r>
      <w:r>
        <w:t xml:space="preserve"> zápisu.</w:t>
      </w:r>
    </w:p>
    <w:p w14:paraId="50A09B9E" w14:textId="77777777" w:rsidR="004B59D5" w:rsidRDefault="004B59D5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2B41599" w14:textId="66C7157C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81 programu – </w:t>
      </w:r>
      <w:r w:rsidR="00974A57" w:rsidRPr="00974A57">
        <w:rPr>
          <w:rFonts w:ascii="Arial Black" w:hAnsi="Arial Black" w:cs="Arial Black"/>
          <w:sz w:val="28"/>
          <w:szCs w:val="28"/>
          <w:u w:val="single"/>
        </w:rPr>
        <w:t>Záměr darování pozemků v</w:t>
      </w:r>
      <w:r w:rsidR="00974A57">
        <w:rPr>
          <w:rFonts w:ascii="Arial Black" w:hAnsi="Arial Black" w:cs="Arial Black"/>
          <w:sz w:val="28"/>
          <w:szCs w:val="28"/>
          <w:u w:val="single"/>
        </w:rPr>
        <w:t> </w:t>
      </w:r>
      <w:r w:rsidR="00974A57" w:rsidRPr="00974A57">
        <w:rPr>
          <w:rFonts w:ascii="Arial Black" w:hAnsi="Arial Black" w:cs="Arial Black"/>
          <w:sz w:val="28"/>
          <w:szCs w:val="28"/>
          <w:u w:val="single"/>
        </w:rPr>
        <w:t>k.</w:t>
      </w:r>
      <w:r w:rsidR="00974A57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974A57" w:rsidRPr="00974A57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974A57">
        <w:rPr>
          <w:rFonts w:ascii="Arial Black" w:hAnsi="Arial Black" w:cs="Arial Black"/>
          <w:sz w:val="28"/>
          <w:szCs w:val="28"/>
          <w:u w:val="single"/>
        </w:rPr>
        <w:t> </w:t>
      </w:r>
      <w:r w:rsidR="00974A57" w:rsidRPr="00974A57">
        <w:rPr>
          <w:rFonts w:ascii="Arial Black" w:hAnsi="Arial Black" w:cs="Arial Black"/>
          <w:sz w:val="28"/>
          <w:szCs w:val="28"/>
          <w:u w:val="single"/>
        </w:rPr>
        <w:t>Lesná u Znojma</w:t>
      </w:r>
    </w:p>
    <w:p w14:paraId="71AD5649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1D42835" w14:textId="06DC12EF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7742871" w14:textId="77777777" w:rsidR="002F712B" w:rsidRDefault="002F712B" w:rsidP="002F4345">
      <w:pPr>
        <w:jc w:val="both"/>
      </w:pPr>
      <w:r w:rsidRPr="00A41F78">
        <w:t>Rada Jihomoravského kraje v souladu s ustanovením §</w:t>
      </w:r>
      <w:r>
        <w:t> </w:t>
      </w:r>
      <w:r w:rsidRPr="00A41F78">
        <w:t>59</w:t>
      </w:r>
      <w:r>
        <w:t> </w:t>
      </w:r>
      <w:r w:rsidRPr="00A41F78">
        <w:t>odst.</w:t>
      </w:r>
      <w:r>
        <w:t> </w:t>
      </w:r>
      <w:r w:rsidRPr="00A41F78">
        <w:t>1 zákona č.</w:t>
      </w:r>
      <w:r>
        <w:t> </w:t>
      </w:r>
      <w:r w:rsidRPr="00A41F78">
        <w:t>129/2000</w:t>
      </w:r>
      <w:r>
        <w:t> </w:t>
      </w:r>
      <w:r w:rsidRPr="00A41F78">
        <w:t>Sb., o</w:t>
      </w:r>
      <w:r>
        <w:t> </w:t>
      </w:r>
      <w:r w:rsidRPr="00A41F78">
        <w:t>krajích (krajské zřízení), ve znění pozdějších předpisů,</w:t>
      </w:r>
    </w:p>
    <w:p w14:paraId="1E40547D" w14:textId="77777777" w:rsidR="002F712B" w:rsidRDefault="002F712B" w:rsidP="002F4345">
      <w:pPr>
        <w:tabs>
          <w:tab w:val="left" w:pos="284"/>
        </w:tabs>
        <w:jc w:val="both"/>
      </w:pPr>
    </w:p>
    <w:p w14:paraId="24F6064B" w14:textId="77777777" w:rsidR="002F712B" w:rsidRDefault="002F712B" w:rsidP="002F4345">
      <w:pPr>
        <w:pStyle w:val="Odstavecseseznamem"/>
        <w:numPr>
          <w:ilvl w:val="0"/>
          <w:numId w:val="48"/>
        </w:numPr>
        <w:tabs>
          <w:tab w:val="left" w:pos="284"/>
        </w:tabs>
        <w:ind w:left="0" w:firstLine="0"/>
        <w:contextualSpacing/>
        <w:jc w:val="both"/>
      </w:pPr>
      <w:r w:rsidRPr="000A5520">
        <w:rPr>
          <w:b/>
          <w:spacing w:val="60"/>
        </w:rPr>
        <w:t>schvaluje</w:t>
      </w:r>
      <w:r w:rsidRPr="000A5520">
        <w:rPr>
          <w:b/>
        </w:rPr>
        <w:t xml:space="preserve"> </w:t>
      </w:r>
      <w:r>
        <w:t>záměr darování:</w:t>
      </w:r>
    </w:p>
    <w:p w14:paraId="0D5C3EA5" w14:textId="77777777" w:rsidR="002F712B" w:rsidRDefault="002F712B" w:rsidP="002F4345">
      <w:pPr>
        <w:tabs>
          <w:tab w:val="left" w:pos="284"/>
        </w:tabs>
        <w:jc w:val="both"/>
      </w:pPr>
      <w:r>
        <w:t>- pozemku 620/3 ostatní plocha – ostatní komunikace,</w:t>
      </w:r>
    </w:p>
    <w:p w14:paraId="26DBF9CA" w14:textId="77777777" w:rsidR="002F712B" w:rsidRDefault="002F712B" w:rsidP="002F4345">
      <w:pPr>
        <w:tabs>
          <w:tab w:val="left" w:pos="284"/>
        </w:tabs>
        <w:jc w:val="both"/>
      </w:pPr>
      <w:r>
        <w:t>- částí</w:t>
      </w:r>
      <w:r w:rsidRPr="00AD5762">
        <w:t xml:space="preserve"> </w:t>
      </w:r>
      <w:r>
        <w:t>pozemku p. č. 926 oddělených</w:t>
      </w:r>
      <w:r w:rsidRPr="00AD5762">
        <w:t xml:space="preserve"> geometrickým plánem č</w:t>
      </w:r>
      <w:r>
        <w:t>. 278-664/2020</w:t>
      </w:r>
      <w:r w:rsidRPr="00AD5762">
        <w:t xml:space="preserve"> a nově </w:t>
      </w:r>
      <w:r>
        <w:t>označených jako:</w:t>
      </w:r>
    </w:p>
    <w:p w14:paraId="600A768C" w14:textId="77777777" w:rsidR="002F712B" w:rsidRDefault="002F712B" w:rsidP="002F4345">
      <w:pPr>
        <w:tabs>
          <w:tab w:val="left" w:pos="284"/>
        </w:tabs>
        <w:jc w:val="both"/>
      </w:pPr>
      <w:r>
        <w:t xml:space="preserve">- </w:t>
      </w:r>
      <w:r w:rsidRPr="00AD5762">
        <w:t>pozemek p.</w:t>
      </w:r>
      <w:r>
        <w:t xml:space="preserve"> </w:t>
      </w:r>
      <w:r w:rsidRPr="00AD5762">
        <w:t xml:space="preserve">č. </w:t>
      </w:r>
      <w:r>
        <w:t>926/1 ostatní plocha – ostatní komunikace,</w:t>
      </w:r>
      <w:r w:rsidRPr="00AD5762">
        <w:t xml:space="preserve"> o výměře </w:t>
      </w:r>
      <w:r>
        <w:t>38</w:t>
      </w:r>
      <w:r w:rsidRPr="00AD5762">
        <w:t xml:space="preserve"> m</w:t>
      </w:r>
      <w:r w:rsidRPr="00F632C1">
        <w:rPr>
          <w:vertAlign w:val="superscript"/>
        </w:rPr>
        <w:t>2</w:t>
      </w:r>
      <w:r w:rsidRPr="00AD5762">
        <w:t>,</w:t>
      </w:r>
    </w:p>
    <w:p w14:paraId="0C72D398" w14:textId="77777777" w:rsidR="002F712B" w:rsidRDefault="002F712B" w:rsidP="002F4345">
      <w:pPr>
        <w:tabs>
          <w:tab w:val="left" w:pos="284"/>
        </w:tabs>
        <w:jc w:val="both"/>
      </w:pPr>
      <w:r>
        <w:t xml:space="preserve">- </w:t>
      </w:r>
      <w:r w:rsidRPr="00AD5762">
        <w:t>pozemek p.</w:t>
      </w:r>
      <w:r>
        <w:t xml:space="preserve"> </w:t>
      </w:r>
      <w:r w:rsidRPr="00AD5762">
        <w:t xml:space="preserve">č. </w:t>
      </w:r>
      <w:r>
        <w:t>926/3 ostatní plocha – ostatní komunikace,</w:t>
      </w:r>
      <w:r w:rsidRPr="00AD5762">
        <w:t xml:space="preserve"> o výměře </w:t>
      </w:r>
      <w:r>
        <w:t>4</w:t>
      </w:r>
      <w:r w:rsidRPr="00AD5762">
        <w:t xml:space="preserve"> m</w:t>
      </w:r>
      <w:r w:rsidRPr="00F632C1">
        <w:rPr>
          <w:vertAlign w:val="superscript"/>
        </w:rPr>
        <w:t>2</w:t>
      </w:r>
      <w:r>
        <w:t>,</w:t>
      </w:r>
    </w:p>
    <w:p w14:paraId="2C2C35ED" w14:textId="77777777" w:rsidR="002F712B" w:rsidRDefault="002F712B" w:rsidP="002F4345">
      <w:pPr>
        <w:tabs>
          <w:tab w:val="left" w:pos="284"/>
        </w:tabs>
        <w:jc w:val="both"/>
      </w:pPr>
      <w:r>
        <w:t xml:space="preserve">vše v k. </w:t>
      </w:r>
      <w:proofErr w:type="spellStart"/>
      <w:r>
        <w:t>ú.</w:t>
      </w:r>
      <w:proofErr w:type="spellEnd"/>
      <w:r>
        <w:t xml:space="preserve"> Lesná u Znojma a obci Lesná,</w:t>
      </w:r>
    </w:p>
    <w:p w14:paraId="371D986B" w14:textId="77777777" w:rsidR="002F712B" w:rsidRDefault="002F712B" w:rsidP="002F4345">
      <w:pPr>
        <w:tabs>
          <w:tab w:val="left" w:pos="284"/>
        </w:tabs>
        <w:jc w:val="both"/>
      </w:pPr>
      <w:r w:rsidRPr="0006751E">
        <w:t>z vlastnic</w:t>
      </w:r>
      <w:r>
        <w:t>t</w:t>
      </w:r>
      <w:r w:rsidRPr="0006751E">
        <w:t>ví Jiho</w:t>
      </w:r>
      <w:r>
        <w:t>moravského kraje do vlastnictví obce Lesná 21, IČO: 00600482, se sídlem Lesná 21, 671 02 Šumná,</w:t>
      </w:r>
      <w:r>
        <w:rPr>
          <w:i/>
        </w:rPr>
        <w:t xml:space="preserve"> </w:t>
      </w:r>
      <w:r w:rsidRPr="00A41F78">
        <w:t>za podmínek darovací smlouvy</w:t>
      </w:r>
      <w:r>
        <w:t xml:space="preserve">. </w:t>
      </w:r>
    </w:p>
    <w:p w14:paraId="056D1A1D" w14:textId="44312A12" w:rsidR="002F712B" w:rsidRPr="0022192A" w:rsidRDefault="002F712B" w:rsidP="002F4345">
      <w:pPr>
        <w:tabs>
          <w:tab w:val="left" w:pos="284"/>
        </w:tabs>
        <w:jc w:val="both"/>
      </w:pPr>
      <w:r>
        <w:t>Záměr darování tvoří přílohu č. </w:t>
      </w:r>
      <w:r w:rsidR="00C04D49">
        <w:t>55</w:t>
      </w:r>
      <w:r>
        <w:t> </w:t>
      </w:r>
      <w:r w:rsidRPr="000F4270">
        <w:t>zápisu</w:t>
      </w:r>
      <w:r>
        <w:t>,</w:t>
      </w:r>
    </w:p>
    <w:p w14:paraId="458F8AD3" w14:textId="77777777" w:rsidR="002F712B" w:rsidRDefault="002F712B" w:rsidP="002F4345">
      <w:pPr>
        <w:tabs>
          <w:tab w:val="left" w:pos="284"/>
        </w:tabs>
        <w:jc w:val="both"/>
      </w:pPr>
    </w:p>
    <w:p w14:paraId="2ECD94A6" w14:textId="77777777" w:rsidR="002F712B" w:rsidRDefault="002F712B" w:rsidP="002F4345">
      <w:pPr>
        <w:pStyle w:val="Odstavecseseznamem"/>
        <w:numPr>
          <w:ilvl w:val="0"/>
          <w:numId w:val="48"/>
        </w:numPr>
        <w:tabs>
          <w:tab w:val="left" w:pos="284"/>
        </w:tabs>
        <w:ind w:left="0" w:firstLine="0"/>
        <w:contextualSpacing/>
        <w:jc w:val="both"/>
      </w:pPr>
      <w:r w:rsidRPr="000A5520">
        <w:rPr>
          <w:b/>
          <w:spacing w:val="60"/>
        </w:rPr>
        <w:t>ukládá</w:t>
      </w:r>
      <w:r>
        <w:t xml:space="preserve"> odboru majetkovému zveřejnit záměr darování zákonem stanoveným způsobem.</w:t>
      </w:r>
    </w:p>
    <w:p w14:paraId="1FCC6F89" w14:textId="77777777" w:rsidR="002F712B" w:rsidRDefault="002F712B" w:rsidP="002F4345">
      <w:pPr>
        <w:tabs>
          <w:tab w:val="left" w:pos="284"/>
        </w:tabs>
        <w:jc w:val="right"/>
        <w:rPr>
          <w:b/>
        </w:rPr>
      </w:pPr>
      <w:r>
        <w:rPr>
          <w:b/>
        </w:rPr>
        <w:t>T: 26.04.2021</w:t>
      </w:r>
    </w:p>
    <w:p w14:paraId="6851B1A1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118556B" w14:textId="74293949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82 programu – </w:t>
      </w:r>
      <w:r w:rsidR="00DF5716" w:rsidRPr="00DF5716">
        <w:rPr>
          <w:rFonts w:ascii="Arial Black" w:hAnsi="Arial Black" w:cs="Arial Black"/>
          <w:sz w:val="28"/>
          <w:szCs w:val="28"/>
          <w:u w:val="single"/>
        </w:rPr>
        <w:t>Záměr darování pozemků v</w:t>
      </w:r>
      <w:r w:rsidR="00DF5716">
        <w:rPr>
          <w:rFonts w:ascii="Arial Black" w:hAnsi="Arial Black" w:cs="Arial Black"/>
          <w:sz w:val="28"/>
          <w:szCs w:val="28"/>
          <w:u w:val="single"/>
        </w:rPr>
        <w:t> </w:t>
      </w:r>
      <w:r w:rsidR="00DF5716" w:rsidRPr="00DF5716">
        <w:rPr>
          <w:rFonts w:ascii="Arial Black" w:hAnsi="Arial Black" w:cs="Arial Black"/>
          <w:sz w:val="28"/>
          <w:szCs w:val="28"/>
          <w:u w:val="single"/>
        </w:rPr>
        <w:t>k.</w:t>
      </w:r>
      <w:r w:rsidR="00DF5716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DF5716" w:rsidRPr="00DF5716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DF5716">
        <w:rPr>
          <w:rFonts w:ascii="Arial Black" w:hAnsi="Arial Black" w:cs="Arial Black"/>
          <w:sz w:val="28"/>
          <w:szCs w:val="28"/>
          <w:u w:val="single"/>
        </w:rPr>
        <w:t> </w:t>
      </w:r>
      <w:r w:rsidR="00DF5716" w:rsidRPr="00DF5716">
        <w:rPr>
          <w:rFonts w:ascii="Arial Black" w:hAnsi="Arial Black" w:cs="Arial Black"/>
          <w:sz w:val="28"/>
          <w:szCs w:val="28"/>
          <w:u w:val="single"/>
        </w:rPr>
        <w:t>Moravská Nová Ves</w:t>
      </w:r>
    </w:p>
    <w:p w14:paraId="3D919AE0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15EF5546" w14:textId="67DE86AE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8AE9BE5" w14:textId="0C38A2B3" w:rsidR="00DF5716" w:rsidRPr="00DF5716" w:rsidRDefault="00DF5716" w:rsidP="009471E7">
      <w:pPr>
        <w:pStyle w:val="Nadpis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F5716">
        <w:rPr>
          <w:rFonts w:ascii="Times New Roman" w:hAnsi="Times New Roman"/>
          <w:b w:val="0"/>
          <w:sz w:val="24"/>
          <w:szCs w:val="24"/>
        </w:rPr>
        <w:t>Rada Jihomoravského kraje v souladu s ustanovením § 59 odst. 3 zákona č.129/2000 Sb</w:t>
      </w:r>
      <w:r w:rsidR="009471E7">
        <w:rPr>
          <w:rFonts w:ascii="Times New Roman" w:hAnsi="Times New Roman"/>
          <w:b w:val="0"/>
          <w:sz w:val="24"/>
          <w:szCs w:val="24"/>
          <w:lang w:val="cs-CZ"/>
        </w:rPr>
        <w:t>.,</w:t>
      </w:r>
      <w:r w:rsidR="00CD2A79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r w:rsidRPr="00DF5716">
        <w:rPr>
          <w:rFonts w:ascii="Times New Roman" w:hAnsi="Times New Roman"/>
          <w:b w:val="0"/>
          <w:sz w:val="24"/>
          <w:szCs w:val="24"/>
        </w:rPr>
        <w:t>o krajích (krajské zřízení), ve znění pozdějších předpisů,</w:t>
      </w:r>
    </w:p>
    <w:p w14:paraId="3D9F78FB" w14:textId="77777777" w:rsidR="00DF5716" w:rsidRPr="00DF5716" w:rsidRDefault="00DF5716" w:rsidP="002F4345"/>
    <w:p w14:paraId="29F11864" w14:textId="16EC2839" w:rsidR="00DF5716" w:rsidRPr="00DF5716" w:rsidRDefault="00CD2A79" w:rsidP="002F4345">
      <w:pPr>
        <w:pStyle w:val="Nadpis1"/>
        <w:numPr>
          <w:ilvl w:val="0"/>
          <w:numId w:val="49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D2A79">
        <w:rPr>
          <w:rFonts w:ascii="Times New Roman" w:hAnsi="Times New Roman"/>
          <w:sz w:val="24"/>
          <w:szCs w:val="24"/>
        </w:rPr>
        <w:lastRenderedPageBreak/>
        <w:t xml:space="preserve">schvaluje </w:t>
      </w:r>
      <w:r w:rsidR="00DF5716" w:rsidRPr="00DF5716">
        <w:rPr>
          <w:rFonts w:ascii="Times New Roman" w:hAnsi="Times New Roman"/>
          <w:b w:val="0"/>
          <w:sz w:val="24"/>
          <w:szCs w:val="24"/>
        </w:rPr>
        <w:t>záměr</w:t>
      </w:r>
      <w:r w:rsidR="00DF5716" w:rsidRPr="00DF5716">
        <w:rPr>
          <w:rFonts w:ascii="Times New Roman" w:hAnsi="Times New Roman"/>
          <w:sz w:val="24"/>
          <w:szCs w:val="24"/>
        </w:rPr>
        <w:t xml:space="preserve"> </w:t>
      </w:r>
      <w:r w:rsidR="00DF5716" w:rsidRPr="00DF5716">
        <w:rPr>
          <w:rFonts w:ascii="Times New Roman" w:hAnsi="Times New Roman"/>
          <w:b w:val="0"/>
          <w:sz w:val="24"/>
          <w:szCs w:val="24"/>
        </w:rPr>
        <w:t>darování:</w:t>
      </w:r>
    </w:p>
    <w:p w14:paraId="21417AB0" w14:textId="73C6532A" w:rsidR="00DF5716" w:rsidRPr="00DF5716" w:rsidRDefault="00DF5716" w:rsidP="002F4345">
      <w:pPr>
        <w:jc w:val="both"/>
        <w:rPr>
          <w:rFonts w:eastAsia="Arial Unicode MS"/>
        </w:rPr>
      </w:pPr>
      <w:r w:rsidRPr="00DF5716">
        <w:rPr>
          <w:rFonts w:eastAsia="Arial Unicode MS"/>
        </w:rPr>
        <w:t>- částí pozemku p. č.</w:t>
      </w:r>
      <w:r w:rsidRPr="00DF5716">
        <w:rPr>
          <w:rFonts w:eastAsia="Arial Unicode MS"/>
          <w:b/>
          <w:bCs/>
        </w:rPr>
        <w:t xml:space="preserve"> </w:t>
      </w:r>
      <w:r w:rsidRPr="00DF5716">
        <w:rPr>
          <w:rFonts w:eastAsia="Arial Unicode MS"/>
        </w:rPr>
        <w:t>1773 ostatní plocha – silnice oddělených geometrickým plánem č. 1929-151/2018 a nově označených jako:</w:t>
      </w:r>
    </w:p>
    <w:p w14:paraId="680C7AEA" w14:textId="77777777" w:rsidR="00DF5716" w:rsidRPr="00DF5716" w:rsidRDefault="00DF5716" w:rsidP="002F4345">
      <w:pPr>
        <w:jc w:val="both"/>
        <w:rPr>
          <w:color w:val="000000"/>
        </w:rPr>
      </w:pPr>
      <w:r w:rsidRPr="00DF5716">
        <w:rPr>
          <w:color w:val="000000"/>
        </w:rPr>
        <w:t xml:space="preserve">- pozemek p. č. </w:t>
      </w:r>
      <w:r w:rsidRPr="00DF5716">
        <w:rPr>
          <w:rFonts w:eastAsia="Arial Unicode MS"/>
          <w:bCs/>
        </w:rPr>
        <w:t>1773/2 ostatní plocha – silnice o výměře 513 m</w:t>
      </w:r>
      <w:r w:rsidRPr="00DF5716">
        <w:rPr>
          <w:rFonts w:eastAsia="Arial Unicode MS"/>
          <w:bCs/>
          <w:vertAlign w:val="superscript"/>
        </w:rPr>
        <w:t>2</w:t>
      </w:r>
      <w:r w:rsidRPr="00DF5716">
        <w:rPr>
          <w:color w:val="000000"/>
        </w:rPr>
        <w:t>,</w:t>
      </w:r>
    </w:p>
    <w:p w14:paraId="41D46010" w14:textId="77777777" w:rsidR="00DF5716" w:rsidRPr="00DF5716" w:rsidRDefault="00DF5716" w:rsidP="002F4345">
      <w:pPr>
        <w:jc w:val="both"/>
        <w:rPr>
          <w:rFonts w:eastAsia="Arial Unicode MS"/>
          <w:bCs/>
        </w:rPr>
      </w:pPr>
      <w:r w:rsidRPr="00DF5716">
        <w:rPr>
          <w:color w:val="000000"/>
        </w:rPr>
        <w:t xml:space="preserve">- pozemek p. č. </w:t>
      </w:r>
      <w:r w:rsidRPr="00DF5716">
        <w:rPr>
          <w:rFonts w:eastAsia="Arial Unicode MS"/>
          <w:bCs/>
        </w:rPr>
        <w:t>1773/3 ostatní plocha – silnice o výměře 1030 m</w:t>
      </w:r>
      <w:r w:rsidRPr="00DF5716">
        <w:rPr>
          <w:rFonts w:eastAsia="Arial Unicode MS"/>
          <w:bCs/>
          <w:vertAlign w:val="superscript"/>
        </w:rPr>
        <w:t>2</w:t>
      </w:r>
      <w:r w:rsidRPr="00DF5716">
        <w:rPr>
          <w:rFonts w:eastAsia="Arial Unicode MS"/>
          <w:bCs/>
        </w:rPr>
        <w:t>,</w:t>
      </w:r>
    </w:p>
    <w:p w14:paraId="0B7625B9" w14:textId="77777777" w:rsidR="00DF5716" w:rsidRPr="00DF5716" w:rsidRDefault="00DF5716" w:rsidP="002F4345">
      <w:pPr>
        <w:jc w:val="both"/>
        <w:rPr>
          <w:rFonts w:eastAsia="Arial Unicode MS"/>
          <w:bCs/>
        </w:rPr>
      </w:pPr>
      <w:r w:rsidRPr="00DF5716">
        <w:rPr>
          <w:color w:val="000000"/>
        </w:rPr>
        <w:t xml:space="preserve">- pozemek p. č. </w:t>
      </w:r>
      <w:r w:rsidRPr="00DF5716">
        <w:rPr>
          <w:rFonts w:eastAsia="Arial Unicode MS"/>
          <w:bCs/>
        </w:rPr>
        <w:t>1773/4 ostatní plocha – silnice o výměře 11 m</w:t>
      </w:r>
      <w:r w:rsidRPr="00DF5716">
        <w:rPr>
          <w:rFonts w:eastAsia="Arial Unicode MS"/>
          <w:bCs/>
          <w:vertAlign w:val="superscript"/>
        </w:rPr>
        <w:t>2</w:t>
      </w:r>
      <w:r w:rsidRPr="00DF5716">
        <w:rPr>
          <w:rFonts w:eastAsia="Arial Unicode MS"/>
          <w:bCs/>
        </w:rPr>
        <w:t>,</w:t>
      </w:r>
    </w:p>
    <w:p w14:paraId="4E91F0DD" w14:textId="77777777" w:rsidR="00DF5716" w:rsidRPr="00DF5716" w:rsidRDefault="00DF5716" w:rsidP="002F4345">
      <w:pPr>
        <w:jc w:val="both"/>
        <w:rPr>
          <w:rFonts w:eastAsia="Arial Unicode MS"/>
          <w:bCs/>
        </w:rPr>
      </w:pPr>
      <w:r w:rsidRPr="00DF5716">
        <w:rPr>
          <w:color w:val="000000"/>
        </w:rPr>
        <w:t xml:space="preserve">- pozemek p. č. </w:t>
      </w:r>
      <w:r w:rsidRPr="00DF5716">
        <w:rPr>
          <w:rFonts w:eastAsia="Arial Unicode MS"/>
          <w:bCs/>
        </w:rPr>
        <w:t>1773/5 ostatní plocha – silnice o výměře 31 m</w:t>
      </w:r>
      <w:r w:rsidRPr="00DF5716">
        <w:rPr>
          <w:rFonts w:eastAsia="Arial Unicode MS"/>
          <w:bCs/>
          <w:vertAlign w:val="superscript"/>
        </w:rPr>
        <w:t>2</w:t>
      </w:r>
      <w:r w:rsidRPr="00DF5716">
        <w:rPr>
          <w:rFonts w:eastAsia="Arial Unicode MS"/>
          <w:bCs/>
        </w:rPr>
        <w:t>,</w:t>
      </w:r>
    </w:p>
    <w:p w14:paraId="4FD23323" w14:textId="77777777" w:rsidR="00DF5716" w:rsidRPr="00DF5716" w:rsidRDefault="00DF5716" w:rsidP="002F4345">
      <w:pPr>
        <w:jc w:val="both"/>
        <w:rPr>
          <w:color w:val="000000"/>
        </w:rPr>
      </w:pPr>
      <w:r w:rsidRPr="00DF5716">
        <w:rPr>
          <w:color w:val="000000"/>
        </w:rPr>
        <w:t xml:space="preserve">- pozemek p. č. </w:t>
      </w:r>
      <w:r w:rsidRPr="00DF5716">
        <w:rPr>
          <w:rFonts w:eastAsia="Arial Unicode MS"/>
          <w:bCs/>
        </w:rPr>
        <w:t>1773/6 ostatní plocha – silnice o výměře 34 m</w:t>
      </w:r>
      <w:r w:rsidRPr="00DF5716">
        <w:rPr>
          <w:rFonts w:eastAsia="Arial Unicode MS"/>
          <w:bCs/>
          <w:vertAlign w:val="superscript"/>
        </w:rPr>
        <w:t>2</w:t>
      </w:r>
      <w:r w:rsidRPr="00DF5716">
        <w:rPr>
          <w:rFonts w:eastAsia="Arial Unicode MS"/>
          <w:bCs/>
        </w:rPr>
        <w:t>,</w:t>
      </w:r>
    </w:p>
    <w:p w14:paraId="4E00B249" w14:textId="77777777" w:rsidR="00DF5716" w:rsidRPr="00DF5716" w:rsidRDefault="00DF5716" w:rsidP="002F4345">
      <w:pPr>
        <w:pStyle w:val="Nadpis1"/>
        <w:tabs>
          <w:tab w:val="left" w:pos="0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F5716">
        <w:rPr>
          <w:rFonts w:ascii="Times New Roman" w:hAnsi="Times New Roman"/>
          <w:b w:val="0"/>
          <w:sz w:val="24"/>
          <w:szCs w:val="24"/>
        </w:rPr>
        <w:t>vše</w:t>
      </w:r>
      <w:r w:rsidRPr="00DF5716">
        <w:rPr>
          <w:rFonts w:ascii="Times New Roman" w:hAnsi="Times New Roman"/>
          <w:sz w:val="24"/>
          <w:szCs w:val="24"/>
        </w:rPr>
        <w:t xml:space="preserve"> </w:t>
      </w:r>
      <w:r w:rsidRPr="00DF5716">
        <w:rPr>
          <w:rFonts w:ascii="Times New Roman" w:hAnsi="Times New Roman"/>
          <w:b w:val="0"/>
          <w:sz w:val="24"/>
          <w:szCs w:val="24"/>
        </w:rPr>
        <w:t xml:space="preserve">v k. </w:t>
      </w:r>
      <w:proofErr w:type="spellStart"/>
      <w:r w:rsidRPr="00DF5716">
        <w:rPr>
          <w:rFonts w:ascii="Times New Roman" w:hAnsi="Times New Roman"/>
          <w:b w:val="0"/>
          <w:sz w:val="24"/>
          <w:szCs w:val="24"/>
        </w:rPr>
        <w:t>ú.</w:t>
      </w:r>
      <w:proofErr w:type="spellEnd"/>
      <w:r w:rsidRPr="00DF5716">
        <w:rPr>
          <w:rFonts w:ascii="Times New Roman" w:hAnsi="Times New Roman"/>
          <w:b w:val="0"/>
          <w:sz w:val="24"/>
          <w:szCs w:val="24"/>
        </w:rPr>
        <w:t xml:space="preserve"> a obci Moravská Nová Ves,</w:t>
      </w:r>
    </w:p>
    <w:p w14:paraId="0BC47BEE" w14:textId="77777777" w:rsidR="00DF5716" w:rsidRPr="00DF5716" w:rsidRDefault="00DF5716" w:rsidP="002F4345">
      <w:pPr>
        <w:jc w:val="both"/>
        <w:rPr>
          <w:b/>
        </w:rPr>
      </w:pPr>
      <w:r w:rsidRPr="00DF5716">
        <w:t>z vlastnictví Jihomoravského kraje do vlastnictví Městyse Moravská Nová Ves, IČO: 00283363, se sídlem nám. Republiky 107, 691 55 Moravská Nová Ves.</w:t>
      </w:r>
      <w:r w:rsidRPr="00DF5716">
        <w:rPr>
          <w:b/>
        </w:rPr>
        <w:t xml:space="preserve"> </w:t>
      </w:r>
    </w:p>
    <w:p w14:paraId="0BD31209" w14:textId="7C58FDD3" w:rsidR="00DF5716" w:rsidRPr="00DF5716" w:rsidRDefault="00DF5716" w:rsidP="002F4345">
      <w:pPr>
        <w:jc w:val="both"/>
      </w:pPr>
      <w:r w:rsidRPr="00DF5716">
        <w:t xml:space="preserve">Záměr darování tvoří přílohu č. </w:t>
      </w:r>
      <w:r w:rsidR="00C04D49">
        <w:t>56</w:t>
      </w:r>
      <w:r w:rsidRPr="00DF5716">
        <w:t xml:space="preserve"> zápisu,</w:t>
      </w:r>
    </w:p>
    <w:p w14:paraId="10DB05E1" w14:textId="7D1A1DFA" w:rsidR="00DF5716" w:rsidRPr="00DF5716" w:rsidRDefault="00CD2A79" w:rsidP="002F4345">
      <w:pPr>
        <w:pStyle w:val="Odstavecseseznamem"/>
        <w:numPr>
          <w:ilvl w:val="0"/>
          <w:numId w:val="49"/>
        </w:numPr>
        <w:tabs>
          <w:tab w:val="num" w:pos="284"/>
        </w:tabs>
        <w:ind w:left="0" w:firstLine="0"/>
        <w:contextualSpacing/>
        <w:jc w:val="both"/>
      </w:pPr>
      <w:r w:rsidRPr="000A5520">
        <w:rPr>
          <w:b/>
          <w:spacing w:val="60"/>
        </w:rPr>
        <w:t>ukládá</w:t>
      </w:r>
      <w:r w:rsidRPr="00DF5716">
        <w:t xml:space="preserve"> </w:t>
      </w:r>
      <w:r w:rsidR="00DF5716" w:rsidRPr="00DF5716">
        <w:t>odboru majetkovému zveřejnit záměr darování zákonem stanoveným způsobem.</w:t>
      </w:r>
    </w:p>
    <w:p w14:paraId="3D7D4A14" w14:textId="77777777" w:rsidR="00DF5716" w:rsidRPr="00DF5716" w:rsidRDefault="00DF5716" w:rsidP="002F4345">
      <w:pPr>
        <w:tabs>
          <w:tab w:val="right" w:pos="9070"/>
        </w:tabs>
        <w:jc w:val="right"/>
        <w:rPr>
          <w:b/>
        </w:rPr>
      </w:pPr>
      <w:r w:rsidRPr="00DF5716">
        <w:rPr>
          <w:b/>
        </w:rPr>
        <w:t>T: 9.4.2021</w:t>
      </w:r>
    </w:p>
    <w:p w14:paraId="4C73F0D7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6EB4240" w14:textId="50FAFD2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83 programu – </w:t>
      </w:r>
      <w:r w:rsidR="002F29B4" w:rsidRPr="002F29B4">
        <w:rPr>
          <w:rFonts w:ascii="Arial Black" w:hAnsi="Arial Black" w:cs="Arial Black"/>
          <w:sz w:val="28"/>
          <w:szCs w:val="28"/>
          <w:u w:val="single"/>
        </w:rPr>
        <w:t>Rozhodnutí Státního pozemkového úřadu ve věci restituce podle zákona o půdě (pozemky v</w:t>
      </w:r>
      <w:r w:rsidR="002F29B4">
        <w:rPr>
          <w:rFonts w:ascii="Arial Black" w:hAnsi="Arial Black" w:cs="Arial Black"/>
          <w:sz w:val="28"/>
          <w:szCs w:val="28"/>
          <w:u w:val="single"/>
        </w:rPr>
        <w:t> </w:t>
      </w:r>
      <w:r w:rsidR="002F29B4" w:rsidRPr="002F29B4">
        <w:rPr>
          <w:rFonts w:ascii="Arial Black" w:hAnsi="Arial Black" w:cs="Arial Black"/>
          <w:sz w:val="28"/>
          <w:szCs w:val="28"/>
          <w:u w:val="single"/>
        </w:rPr>
        <w:t>k.</w:t>
      </w:r>
      <w:r w:rsidR="002F29B4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2F29B4" w:rsidRPr="002F29B4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F29B4" w:rsidRPr="002F29B4">
        <w:rPr>
          <w:rFonts w:ascii="Arial Black" w:hAnsi="Arial Black" w:cs="Arial Black"/>
          <w:sz w:val="28"/>
          <w:szCs w:val="28"/>
          <w:u w:val="single"/>
        </w:rPr>
        <w:t xml:space="preserve"> Brněnské Ivanovice)</w:t>
      </w:r>
    </w:p>
    <w:p w14:paraId="5A594912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E551DBE" w14:textId="6540E7A7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01837FB" w14:textId="77777777" w:rsidR="002F29B4" w:rsidRDefault="002F29B4" w:rsidP="002F4345">
      <w:pPr>
        <w:tabs>
          <w:tab w:val="left" w:pos="284"/>
        </w:tabs>
        <w:jc w:val="both"/>
      </w:pPr>
      <w:r w:rsidRPr="00917AE7">
        <w:t>Rada Jihomoravského kraje v souladu s ustanovením §</w:t>
      </w:r>
      <w:r>
        <w:t> </w:t>
      </w:r>
      <w:r w:rsidRPr="00917AE7">
        <w:t>59</w:t>
      </w:r>
      <w:r>
        <w:t> </w:t>
      </w:r>
      <w:r w:rsidRPr="00917AE7">
        <w:t>odst.</w:t>
      </w:r>
      <w:r>
        <w:t> </w:t>
      </w:r>
      <w:r w:rsidRPr="00917AE7">
        <w:t>3 zákona č.</w:t>
      </w:r>
      <w:r>
        <w:t> </w:t>
      </w:r>
      <w:r w:rsidRPr="00917AE7">
        <w:t>129/2000</w:t>
      </w:r>
      <w:r>
        <w:t> </w:t>
      </w:r>
      <w:r w:rsidRPr="00917AE7">
        <w:t>Sb., o</w:t>
      </w:r>
      <w:r>
        <w:t> </w:t>
      </w:r>
      <w:r w:rsidRPr="00917AE7">
        <w:t>krajích (krajské zřízení), ve znění pozdějších předpisů,</w:t>
      </w:r>
      <w:r>
        <w:t xml:space="preserve"> </w:t>
      </w:r>
    </w:p>
    <w:p w14:paraId="2C2873E6" w14:textId="77777777" w:rsidR="002F29B4" w:rsidRDefault="002F29B4" w:rsidP="002F4345">
      <w:pPr>
        <w:tabs>
          <w:tab w:val="left" w:pos="284"/>
        </w:tabs>
        <w:jc w:val="both"/>
      </w:pPr>
    </w:p>
    <w:p w14:paraId="26F2FE9F" w14:textId="005F2ABB" w:rsidR="002F29B4" w:rsidRDefault="002F29B4" w:rsidP="002F4345">
      <w:pPr>
        <w:numPr>
          <w:ilvl w:val="0"/>
          <w:numId w:val="6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rPr>
          <w:b/>
          <w:spacing w:val="60"/>
        </w:rPr>
        <w:t>bere na vědomí</w:t>
      </w:r>
      <w:r w:rsidRPr="00917AE7">
        <w:rPr>
          <w:b/>
        </w:rPr>
        <w:t xml:space="preserve"> </w:t>
      </w:r>
      <w:r>
        <w:t xml:space="preserve">rozhodnutí Státního pozemkového úřadu, Krajského pozemkového úřadu pro Jihomoravský kraj, </w:t>
      </w:r>
      <w:proofErr w:type="spellStart"/>
      <w:r>
        <w:t>sp</w:t>
      </w:r>
      <w:proofErr w:type="spellEnd"/>
      <w:r>
        <w:t>. zn. 1RP30666/2012-130754, č. j.: SPU 460374/2020 ze dne 21.12.2020, kterým bylo rozhodnuto, že P</w:t>
      </w:r>
      <w:r w:rsidR="00466806">
        <w:t xml:space="preserve">. </w:t>
      </w:r>
      <w:r>
        <w:t>R</w:t>
      </w:r>
      <w:r w:rsidR="00466806">
        <w:t>.</w:t>
      </w:r>
      <w:r>
        <w:t>, a D</w:t>
      </w:r>
      <w:r w:rsidR="00466806">
        <w:t>.</w:t>
      </w:r>
      <w:r>
        <w:t xml:space="preserve"> J</w:t>
      </w:r>
      <w:r w:rsidR="00466806">
        <w:t xml:space="preserve">. </w:t>
      </w:r>
      <w:r>
        <w:t xml:space="preserve">nejsou vlastníky každý ½ mimo jiné částí pozemků p. č. 258/3 zastavěná plocha a nádvoří, p. č. 259 zastavěná plocha a nádvoří a p. č. 258/1 ostatní plocha-manipulační plocha vše v k. </w:t>
      </w:r>
      <w:proofErr w:type="spellStart"/>
      <w:r>
        <w:t>ú.</w:t>
      </w:r>
      <w:proofErr w:type="spellEnd"/>
      <w:r>
        <w:t xml:space="preserve"> Brněnské Ivanovice, obec Brno, protože se jedná o pozemky zastavěné či nezbytně nutné k provozu stavby (tvořící s objekty staveb jeden funkční celek), které nelze v souladu s </w:t>
      </w:r>
      <w:proofErr w:type="spellStart"/>
      <w:r>
        <w:t>ust</w:t>
      </w:r>
      <w:proofErr w:type="spellEnd"/>
      <w:r>
        <w:t>. § 11 odst. 1 písm. c) zákona o půdě vydat. Rozhodnutí</w:t>
      </w:r>
      <w:r w:rsidRPr="001D6661">
        <w:t xml:space="preserve"> </w:t>
      </w:r>
      <w:r>
        <w:t xml:space="preserve">Státního pozemkového úřadu, Krajského pozemkového úřadu pro Jihomoravský kraj, </w:t>
      </w:r>
      <w:proofErr w:type="spellStart"/>
      <w:r>
        <w:t>sp</w:t>
      </w:r>
      <w:proofErr w:type="spellEnd"/>
      <w:r>
        <w:t>. zn. 1RP30666/2012-130754, č. j.: SPU 460374/2020 ze dne 21.12.2020 tvoří přílohu </w:t>
      </w:r>
      <w:r w:rsidRPr="00917AE7">
        <w:t>č.</w:t>
      </w:r>
      <w:r>
        <w:t> </w:t>
      </w:r>
      <w:r w:rsidR="00C04D49">
        <w:t xml:space="preserve">57a </w:t>
      </w:r>
      <w:r w:rsidRPr="00917AE7">
        <w:t>zápisu,</w:t>
      </w:r>
    </w:p>
    <w:p w14:paraId="531ED8DA" w14:textId="77777777" w:rsidR="002F29B4" w:rsidRDefault="002F29B4" w:rsidP="002F4345">
      <w:pPr>
        <w:tabs>
          <w:tab w:val="left" w:pos="284"/>
        </w:tabs>
        <w:jc w:val="both"/>
      </w:pPr>
    </w:p>
    <w:p w14:paraId="6171FAC9" w14:textId="5DC96927" w:rsidR="002F29B4" w:rsidRDefault="002F29B4" w:rsidP="002F4345">
      <w:pPr>
        <w:numPr>
          <w:ilvl w:val="0"/>
          <w:numId w:val="6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rPr>
          <w:b/>
          <w:spacing w:val="60"/>
        </w:rPr>
        <w:t>bere na vědomí</w:t>
      </w:r>
      <w:r w:rsidRPr="00917AE7">
        <w:rPr>
          <w:b/>
        </w:rPr>
        <w:t xml:space="preserve"> </w:t>
      </w:r>
      <w:r>
        <w:t xml:space="preserve">rozhodnutí Státního pozemkového úřadu, Krajského pozemkového úřadu pro Jihomoravský kraj, </w:t>
      </w:r>
      <w:proofErr w:type="spellStart"/>
      <w:r>
        <w:t>sp</w:t>
      </w:r>
      <w:proofErr w:type="spellEnd"/>
      <w:r>
        <w:t>. zn. 1RP30666/2012-130754, č. j.: SPU 021148/2021, 142/93/9-RBD  ze dne 22.01.2021, kterým bylo rozhodnuto, že P</w:t>
      </w:r>
      <w:r w:rsidR="00466806">
        <w:t xml:space="preserve">. </w:t>
      </w:r>
      <w:r>
        <w:t>R</w:t>
      </w:r>
      <w:r w:rsidR="00466806">
        <w:t>.</w:t>
      </w:r>
      <w:r>
        <w:t>, a D</w:t>
      </w:r>
      <w:r w:rsidR="00466806">
        <w:t xml:space="preserve">. </w:t>
      </w:r>
      <w:r>
        <w:t>J</w:t>
      </w:r>
      <w:r w:rsidR="00466806">
        <w:t>.</w:t>
      </w:r>
      <w:r>
        <w:t>, jsou vlastníky každý ½ částí pozemku p.</w:t>
      </w:r>
      <w:r w:rsidR="00C1270A">
        <w:t> </w:t>
      </w:r>
      <w:r>
        <w:t>č. 258/1 ostatní plocha-manipulační plocha oddělených dle geometrického plánu č. 1810-218b/2020 ze dne 06.11.2020 a nově tímto geometrickým plánem označených jako pozemek p. č. 258/7 o výměře 328 m</w:t>
      </w:r>
      <w:r w:rsidRPr="00C26A00">
        <w:rPr>
          <w:vertAlign w:val="superscript"/>
        </w:rPr>
        <w:t>2</w:t>
      </w:r>
      <w:r>
        <w:t xml:space="preserve"> a pozemek p. č. 258/6 o výměře 453 m</w:t>
      </w:r>
      <w:r w:rsidRPr="00C26A00">
        <w:rPr>
          <w:vertAlign w:val="superscript"/>
        </w:rPr>
        <w:t>2</w:t>
      </w:r>
      <w:r>
        <w:t xml:space="preserve"> oba ostatní plocha-manipulační plocha vše v k. </w:t>
      </w:r>
      <w:proofErr w:type="spellStart"/>
      <w:r>
        <w:t>ú.</w:t>
      </w:r>
      <w:proofErr w:type="spellEnd"/>
      <w:r>
        <w:t xml:space="preserve"> Brněnské Ivanovice, obec Brno. Rozhodnutí Státního pozemkového úřadu, Krajského pozemkového úřadu pro Jihomoravský kraj, </w:t>
      </w:r>
      <w:proofErr w:type="spellStart"/>
      <w:r>
        <w:t>sp</w:t>
      </w:r>
      <w:proofErr w:type="spellEnd"/>
      <w:r>
        <w:t>. zn. 1RP30666/2012-130754, č. j.: SPU 021148/2021, 142/93/9</w:t>
      </w:r>
      <w:r>
        <w:noBreakHyphen/>
        <w:t>RBD ze dne 22.01.2021 tvoří přílohu </w:t>
      </w:r>
      <w:r w:rsidRPr="00917AE7">
        <w:t>č.</w:t>
      </w:r>
      <w:r>
        <w:t> </w:t>
      </w:r>
      <w:r w:rsidR="00C04D49">
        <w:t xml:space="preserve">57b </w:t>
      </w:r>
      <w:r w:rsidRPr="00917AE7">
        <w:t>zápisu,</w:t>
      </w:r>
    </w:p>
    <w:p w14:paraId="6CAED7D2" w14:textId="77777777" w:rsidR="002F29B4" w:rsidRDefault="002F29B4" w:rsidP="002F4345">
      <w:pPr>
        <w:pStyle w:val="Odstavecseseznamem"/>
        <w:rPr>
          <w:b/>
          <w:spacing w:val="60"/>
        </w:rPr>
      </w:pPr>
    </w:p>
    <w:p w14:paraId="0A9A7539" w14:textId="77777777" w:rsidR="002F29B4" w:rsidRPr="00854CD0" w:rsidRDefault="002F29B4" w:rsidP="002F4345">
      <w:pPr>
        <w:numPr>
          <w:ilvl w:val="0"/>
          <w:numId w:val="6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C72032">
        <w:rPr>
          <w:b/>
          <w:spacing w:val="60"/>
        </w:rPr>
        <w:t xml:space="preserve">ukládá </w:t>
      </w:r>
      <w:r w:rsidRPr="00C72032">
        <w:rPr>
          <w:bCs/>
        </w:rPr>
        <w:t xml:space="preserve">odboru majetkovému podat jménem Jihomoravského kraje žalobu proti </w:t>
      </w:r>
      <w:r w:rsidRPr="00854CD0">
        <w:t xml:space="preserve">Rozhodnutí Státního pozemkového úřadu, Krajského pozemkového úřadu pro Jihomoravský kraj, </w:t>
      </w:r>
      <w:proofErr w:type="spellStart"/>
      <w:r w:rsidRPr="00854CD0">
        <w:t>sp</w:t>
      </w:r>
      <w:proofErr w:type="spellEnd"/>
      <w:r w:rsidRPr="00854CD0">
        <w:t>. zn. 1RP30666/2012-130754, č. j.: SPU 021148/2021,</w:t>
      </w:r>
      <w:r>
        <w:t xml:space="preserve"> </w:t>
      </w:r>
      <w:r w:rsidRPr="00854CD0">
        <w:t>142/93/9</w:t>
      </w:r>
      <w:r w:rsidRPr="00854CD0">
        <w:noBreakHyphen/>
        <w:t>RBD ze</w:t>
      </w:r>
      <w:r>
        <w:t xml:space="preserve"> </w:t>
      </w:r>
      <w:r w:rsidRPr="00854CD0">
        <w:t>dne 22.01.2021.</w:t>
      </w:r>
    </w:p>
    <w:p w14:paraId="5228F372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8104E29" w14:textId="7E6D641F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84 programu – </w:t>
      </w:r>
      <w:r w:rsidR="00D05CE0" w:rsidRPr="00D05CE0">
        <w:rPr>
          <w:rFonts w:ascii="Arial Black" w:hAnsi="Arial Black" w:cs="Arial Black"/>
          <w:sz w:val="28"/>
          <w:szCs w:val="28"/>
          <w:u w:val="single"/>
        </w:rPr>
        <w:t xml:space="preserve">Budoucí bezúplatné nabytí stavby dopravního ostrůvku v </w:t>
      </w:r>
      <w:proofErr w:type="spellStart"/>
      <w:r w:rsidR="00D05CE0" w:rsidRPr="00D05CE0">
        <w:rPr>
          <w:rFonts w:ascii="Arial Black" w:hAnsi="Arial Black" w:cs="Arial Black"/>
          <w:sz w:val="28"/>
          <w:szCs w:val="28"/>
          <w:u w:val="single"/>
        </w:rPr>
        <w:t>k.ú</w:t>
      </w:r>
      <w:proofErr w:type="spellEnd"/>
      <w:r w:rsidR="00D05CE0" w:rsidRPr="00D05CE0">
        <w:rPr>
          <w:rFonts w:ascii="Arial Black" w:hAnsi="Arial Black" w:cs="Arial Black"/>
          <w:sz w:val="28"/>
          <w:szCs w:val="28"/>
          <w:u w:val="single"/>
        </w:rPr>
        <w:t>. Velké Hostěrádky</w:t>
      </w:r>
    </w:p>
    <w:p w14:paraId="74932407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BDA1608" w14:textId="3358B9BA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949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CA59AD6" w14:textId="77777777" w:rsidR="00D05CE0" w:rsidRPr="00254538" w:rsidRDefault="00D05CE0" w:rsidP="002F4345">
      <w:pPr>
        <w:jc w:val="both"/>
      </w:pPr>
      <w:r w:rsidRPr="00254538">
        <w:t>Rada Jihomoravského kraje v souladu s ustanovením § 59 odst. 1 zákona č. 129/2000 Sb., o</w:t>
      </w:r>
      <w:r>
        <w:t> </w:t>
      </w:r>
      <w:r w:rsidRPr="00254538">
        <w:t>krajích (krajské zřízení), ve znění pozdějších předpisů,</w:t>
      </w:r>
    </w:p>
    <w:p w14:paraId="2831E47A" w14:textId="77777777" w:rsidR="00D05CE0" w:rsidRPr="00254538" w:rsidRDefault="00D05CE0" w:rsidP="002F4345">
      <w:pPr>
        <w:jc w:val="both"/>
      </w:pPr>
    </w:p>
    <w:p w14:paraId="1D16E2FB" w14:textId="77777777" w:rsidR="00D05CE0" w:rsidRPr="00254538" w:rsidRDefault="00D05CE0" w:rsidP="002F4345">
      <w:pPr>
        <w:pStyle w:val="Zkladntext"/>
        <w:tabs>
          <w:tab w:val="left" w:pos="0"/>
          <w:tab w:val="left" w:pos="284"/>
        </w:tabs>
        <w:spacing w:after="0"/>
        <w:jc w:val="both"/>
        <w:rPr>
          <w:sz w:val="24"/>
          <w:szCs w:val="24"/>
        </w:rPr>
      </w:pPr>
      <w:r w:rsidRPr="00D77C1E">
        <w:rPr>
          <w:b/>
          <w:spacing w:val="60"/>
          <w:sz w:val="24"/>
          <w:szCs w:val="24"/>
        </w:rPr>
        <w:t>doporučuje</w:t>
      </w:r>
      <w:r w:rsidRPr="00254538">
        <w:rPr>
          <w:b/>
          <w:sz w:val="24"/>
          <w:szCs w:val="24"/>
        </w:rPr>
        <w:t xml:space="preserve"> </w:t>
      </w:r>
      <w:r w:rsidRPr="00254538">
        <w:rPr>
          <w:sz w:val="24"/>
          <w:szCs w:val="24"/>
        </w:rPr>
        <w:t>Zastupitelstvu Jihomoravského kraje v souladu s</w:t>
      </w:r>
      <w:r>
        <w:rPr>
          <w:sz w:val="24"/>
          <w:szCs w:val="24"/>
        </w:rPr>
        <w:t> </w:t>
      </w:r>
      <w:r w:rsidRPr="00BE1D68">
        <w:rPr>
          <w:sz w:val="24"/>
          <w:szCs w:val="24"/>
        </w:rPr>
        <w:t xml:space="preserve">ustanovením </w:t>
      </w:r>
      <w:r w:rsidRPr="00BE1D68">
        <w:rPr>
          <w:color w:val="212121"/>
          <w:sz w:val="24"/>
          <w:szCs w:val="24"/>
        </w:rPr>
        <w:t xml:space="preserve">§ </w:t>
      </w:r>
      <w:r>
        <w:rPr>
          <w:color w:val="212121"/>
          <w:sz w:val="24"/>
          <w:szCs w:val="24"/>
        </w:rPr>
        <w:t>37</w:t>
      </w:r>
      <w:r>
        <w:rPr>
          <w:color w:val="212121"/>
        </w:rPr>
        <w:t xml:space="preserve"> </w:t>
      </w:r>
      <w:r w:rsidRPr="00254538">
        <w:rPr>
          <w:sz w:val="24"/>
          <w:szCs w:val="24"/>
        </w:rPr>
        <w:t xml:space="preserve">zákona č. 129/2000 Sb., o krajích (krajské zřízení), ve znění pozdějších předpisů, </w:t>
      </w:r>
    </w:p>
    <w:p w14:paraId="120E75AD" w14:textId="77777777" w:rsidR="00D05CE0" w:rsidRPr="00254538" w:rsidRDefault="00D05CE0" w:rsidP="002F4345">
      <w:pPr>
        <w:pStyle w:val="Zkladntext"/>
        <w:tabs>
          <w:tab w:val="left" w:pos="0"/>
          <w:tab w:val="left" w:pos="284"/>
        </w:tabs>
        <w:spacing w:after="0"/>
        <w:jc w:val="both"/>
        <w:rPr>
          <w:sz w:val="24"/>
          <w:szCs w:val="24"/>
        </w:rPr>
      </w:pPr>
    </w:p>
    <w:p w14:paraId="4FC5340E" w14:textId="77777777" w:rsidR="00D05CE0" w:rsidRDefault="00D05CE0" w:rsidP="002F4345">
      <w:pPr>
        <w:pStyle w:val="Zkladntext"/>
        <w:spacing w:after="0"/>
        <w:jc w:val="both"/>
        <w:rPr>
          <w:sz w:val="24"/>
          <w:szCs w:val="24"/>
        </w:rPr>
      </w:pPr>
      <w:r w:rsidRPr="00D77C1E">
        <w:rPr>
          <w:b/>
          <w:spacing w:val="60"/>
          <w:sz w:val="24"/>
          <w:szCs w:val="24"/>
        </w:rPr>
        <w:t>sc</w:t>
      </w:r>
      <w:r>
        <w:rPr>
          <w:b/>
          <w:spacing w:val="60"/>
          <w:sz w:val="24"/>
          <w:szCs w:val="24"/>
        </w:rPr>
        <w:t>h</w:t>
      </w:r>
      <w:r w:rsidRPr="00D77C1E">
        <w:rPr>
          <w:b/>
          <w:spacing w:val="60"/>
          <w:sz w:val="24"/>
          <w:szCs w:val="24"/>
        </w:rPr>
        <w:t>válit</w:t>
      </w:r>
      <w:r w:rsidRPr="00254538">
        <w:rPr>
          <w:sz w:val="24"/>
          <w:szCs w:val="24"/>
        </w:rPr>
        <w:t xml:space="preserve"> budoucí bezúplatné nabytí:</w:t>
      </w:r>
    </w:p>
    <w:p w14:paraId="5B6ADE7E" w14:textId="77777777" w:rsidR="00D05CE0" w:rsidRPr="00EE24E1" w:rsidRDefault="00D05CE0" w:rsidP="002F4345">
      <w:pPr>
        <w:pStyle w:val="Zkladntext"/>
        <w:spacing w:after="0"/>
        <w:jc w:val="both"/>
        <w:rPr>
          <w:bCs/>
          <w:sz w:val="24"/>
          <w:szCs w:val="24"/>
        </w:rPr>
      </w:pPr>
      <w:bookmarkStart w:id="8" w:name="_Hlk519750815"/>
      <w:bookmarkStart w:id="9" w:name="_Hlk524689177"/>
      <w:r>
        <w:rPr>
          <w:sz w:val="24"/>
          <w:szCs w:val="24"/>
        </w:rPr>
        <w:t xml:space="preserve">- </w:t>
      </w:r>
      <w:r w:rsidRPr="00EE24E1">
        <w:rPr>
          <w:bCs/>
          <w:sz w:val="24"/>
          <w:szCs w:val="24"/>
        </w:rPr>
        <w:t xml:space="preserve">stavby </w:t>
      </w:r>
      <w:r w:rsidRPr="00EE24E1">
        <w:rPr>
          <w:sz w:val="24"/>
          <w:szCs w:val="24"/>
          <w:lang w:eastAsia="ar-SA"/>
        </w:rPr>
        <w:t>dopravního ostrůvku s přechodem pro chodce</w:t>
      </w:r>
      <w:r>
        <w:rPr>
          <w:sz w:val="24"/>
          <w:szCs w:val="24"/>
          <w:lang w:eastAsia="ar-SA"/>
        </w:rPr>
        <w:t>,</w:t>
      </w:r>
      <w:r w:rsidRPr="00EE24E1">
        <w:rPr>
          <w:sz w:val="24"/>
          <w:szCs w:val="24"/>
          <w:lang w:eastAsia="ar-SA"/>
        </w:rPr>
        <w:t xml:space="preserve"> situované na silnici č. II/418 </w:t>
      </w:r>
    </w:p>
    <w:p w14:paraId="2DE666B6" w14:textId="77777777" w:rsidR="00D05CE0" w:rsidRDefault="00D05CE0" w:rsidP="002F4345">
      <w:pPr>
        <w:pStyle w:val="Zkladntext"/>
        <w:spacing w:after="0"/>
        <w:jc w:val="both"/>
        <w:rPr>
          <w:bCs/>
          <w:sz w:val="24"/>
          <w:szCs w:val="24"/>
        </w:rPr>
      </w:pPr>
      <w:r w:rsidRPr="00E55295">
        <w:rPr>
          <w:bCs/>
          <w:sz w:val="24"/>
          <w:szCs w:val="24"/>
        </w:rPr>
        <w:t>v </w:t>
      </w:r>
      <w:proofErr w:type="spellStart"/>
      <w:r w:rsidRPr="00E55295">
        <w:rPr>
          <w:bCs/>
          <w:sz w:val="24"/>
          <w:szCs w:val="24"/>
        </w:rPr>
        <w:t>k.ú</w:t>
      </w:r>
      <w:proofErr w:type="spellEnd"/>
      <w:r w:rsidRPr="00E55295">
        <w:rPr>
          <w:bCs/>
          <w:sz w:val="24"/>
          <w:szCs w:val="24"/>
        </w:rPr>
        <w:t xml:space="preserve">. a obci </w:t>
      </w:r>
      <w:r w:rsidRPr="00E55295">
        <w:rPr>
          <w:rFonts w:cs="Arial Unicode MS"/>
          <w:bCs/>
          <w:sz w:val="24"/>
          <w:szCs w:val="24"/>
          <w:lang w:bidi="cs-CZ"/>
        </w:rPr>
        <w:t>Velké Hostěrádky</w:t>
      </w:r>
      <w:r w:rsidRPr="00E55295">
        <w:rPr>
          <w:bCs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realizované </w:t>
      </w:r>
      <w:bookmarkEnd w:id="8"/>
      <w:bookmarkEnd w:id="9"/>
      <w:r w:rsidRPr="00401551">
        <w:rPr>
          <w:sz w:val="24"/>
          <w:szCs w:val="24"/>
        </w:rPr>
        <w:t xml:space="preserve">v rámci akce </w:t>
      </w:r>
      <w:r w:rsidRPr="00C54345">
        <w:rPr>
          <w:bCs/>
          <w:sz w:val="24"/>
          <w:szCs w:val="24"/>
        </w:rPr>
        <w:t>„Bezpečnost chodců podél komunikace II/418 – Velké Hostěrádky,</w:t>
      </w:r>
    </w:p>
    <w:p w14:paraId="7AFF0CE9" w14:textId="7B66FCDD" w:rsidR="00D05CE0" w:rsidRPr="00473E46" w:rsidRDefault="00D05CE0" w:rsidP="002F4345">
      <w:pPr>
        <w:pStyle w:val="Zkladntext"/>
        <w:spacing w:after="0"/>
        <w:jc w:val="both"/>
        <w:rPr>
          <w:sz w:val="24"/>
          <w:szCs w:val="24"/>
        </w:rPr>
      </w:pPr>
      <w:r w:rsidRPr="009856EA">
        <w:rPr>
          <w:sz w:val="24"/>
          <w:szCs w:val="24"/>
        </w:rPr>
        <w:t xml:space="preserve">z vlastnictví </w:t>
      </w:r>
      <w:r>
        <w:rPr>
          <w:sz w:val="24"/>
          <w:szCs w:val="24"/>
        </w:rPr>
        <w:t>o</w:t>
      </w:r>
      <w:r w:rsidRPr="009856EA">
        <w:rPr>
          <w:rFonts w:cs="Arial Unicode MS"/>
          <w:bCs/>
          <w:sz w:val="24"/>
          <w:szCs w:val="24"/>
          <w:lang w:bidi="cs-CZ"/>
        </w:rPr>
        <w:t>b</w:t>
      </w:r>
      <w:r>
        <w:rPr>
          <w:rFonts w:cs="Arial Unicode MS"/>
          <w:bCs/>
          <w:sz w:val="24"/>
          <w:szCs w:val="24"/>
          <w:lang w:bidi="cs-CZ"/>
        </w:rPr>
        <w:t>ce</w:t>
      </w:r>
      <w:r w:rsidRPr="009856EA">
        <w:rPr>
          <w:rFonts w:cs="Arial Unicode MS"/>
          <w:bCs/>
          <w:sz w:val="24"/>
          <w:szCs w:val="24"/>
          <w:lang w:bidi="cs-CZ"/>
        </w:rPr>
        <w:t xml:space="preserve"> Velké Hostěrádky,</w:t>
      </w:r>
      <w:r w:rsidRPr="009856EA">
        <w:rPr>
          <w:rFonts w:cs="Arial Unicode MS"/>
          <w:b/>
          <w:sz w:val="24"/>
          <w:szCs w:val="24"/>
          <w:lang w:bidi="cs-CZ"/>
        </w:rPr>
        <w:t xml:space="preserve"> </w:t>
      </w:r>
      <w:r w:rsidRPr="009856EA">
        <w:rPr>
          <w:rFonts w:cs="Arial Unicode MS"/>
          <w:sz w:val="24"/>
          <w:szCs w:val="24"/>
          <w:lang w:bidi="cs-CZ"/>
        </w:rPr>
        <w:t>IČO: 002</w:t>
      </w:r>
      <w:r>
        <w:rPr>
          <w:rFonts w:cs="Arial Unicode MS"/>
          <w:sz w:val="24"/>
          <w:szCs w:val="24"/>
          <w:lang w:bidi="cs-CZ"/>
        </w:rPr>
        <w:t xml:space="preserve"> </w:t>
      </w:r>
      <w:r w:rsidRPr="009856EA">
        <w:rPr>
          <w:rFonts w:cs="Arial Unicode MS"/>
          <w:sz w:val="24"/>
          <w:szCs w:val="24"/>
          <w:lang w:bidi="cs-CZ"/>
        </w:rPr>
        <w:t>83</w:t>
      </w:r>
      <w:r>
        <w:rPr>
          <w:rFonts w:cs="Arial Unicode MS"/>
          <w:sz w:val="24"/>
          <w:szCs w:val="24"/>
          <w:lang w:bidi="cs-CZ"/>
        </w:rPr>
        <w:t xml:space="preserve"> </w:t>
      </w:r>
      <w:r w:rsidRPr="009856EA">
        <w:rPr>
          <w:rFonts w:cs="Arial Unicode MS"/>
          <w:sz w:val="24"/>
          <w:szCs w:val="24"/>
          <w:lang w:bidi="cs-CZ"/>
        </w:rPr>
        <w:t>681, se sídlem Velké Hostěrádky 66, 691</w:t>
      </w:r>
      <w:r>
        <w:rPr>
          <w:rFonts w:cs="Arial Unicode MS"/>
          <w:sz w:val="24"/>
          <w:szCs w:val="24"/>
          <w:lang w:bidi="cs-CZ"/>
        </w:rPr>
        <w:t> </w:t>
      </w:r>
      <w:r w:rsidRPr="009856EA">
        <w:rPr>
          <w:rFonts w:cs="Arial Unicode MS"/>
          <w:sz w:val="24"/>
          <w:szCs w:val="24"/>
          <w:lang w:bidi="cs-CZ"/>
        </w:rPr>
        <w:t>74 Velké Hostěrádky</w:t>
      </w:r>
      <w:r w:rsidRPr="009856EA">
        <w:rPr>
          <w:sz w:val="24"/>
          <w:szCs w:val="24"/>
          <w:lang w:bidi="cs-CZ"/>
        </w:rPr>
        <w:t xml:space="preserve">, </w:t>
      </w:r>
      <w:r w:rsidRPr="009856EA">
        <w:rPr>
          <w:sz w:val="24"/>
          <w:szCs w:val="24"/>
        </w:rPr>
        <w:t>do</w:t>
      </w:r>
      <w:r w:rsidRPr="00E45505">
        <w:rPr>
          <w:sz w:val="24"/>
          <w:szCs w:val="24"/>
        </w:rPr>
        <w:t xml:space="preserve"> vlastnictví Jihomoravského kraje, za podmínek smlouvy o</w:t>
      </w:r>
      <w:r>
        <w:rPr>
          <w:sz w:val="24"/>
          <w:szCs w:val="24"/>
        </w:rPr>
        <w:t> </w:t>
      </w:r>
      <w:r w:rsidRPr="00E45505">
        <w:rPr>
          <w:sz w:val="24"/>
          <w:szCs w:val="24"/>
        </w:rPr>
        <w:t>budoucí smlouvě darovací, které tvoří přílohu č. </w:t>
      </w:r>
      <w:r w:rsidR="00C04D49">
        <w:rPr>
          <w:sz w:val="24"/>
          <w:szCs w:val="24"/>
        </w:rPr>
        <w:t xml:space="preserve">58 </w:t>
      </w:r>
      <w:r w:rsidRPr="00E45505">
        <w:rPr>
          <w:sz w:val="24"/>
          <w:szCs w:val="24"/>
        </w:rPr>
        <w:t>zápisu.</w:t>
      </w:r>
    </w:p>
    <w:p w14:paraId="33A57EB4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EFA8645" w14:textId="0D4FB482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85 programu – </w:t>
      </w:r>
      <w:r w:rsidR="00DF5716" w:rsidRPr="00DF5716">
        <w:rPr>
          <w:rFonts w:ascii="Arial Black" w:hAnsi="Arial Black" w:cs="Arial Black"/>
          <w:sz w:val="28"/>
          <w:szCs w:val="28"/>
          <w:u w:val="single"/>
        </w:rPr>
        <w:t>Bezúplatné nabytí pozemků pod</w:t>
      </w:r>
      <w:r w:rsidR="00DF5716">
        <w:rPr>
          <w:rFonts w:ascii="Arial Black" w:hAnsi="Arial Black" w:cs="Arial Black"/>
          <w:sz w:val="28"/>
          <w:szCs w:val="28"/>
          <w:u w:val="single"/>
        </w:rPr>
        <w:t> </w:t>
      </w:r>
      <w:r w:rsidR="00DF5716" w:rsidRPr="00DF5716">
        <w:rPr>
          <w:rFonts w:ascii="Arial Black" w:hAnsi="Arial Black" w:cs="Arial Black"/>
          <w:sz w:val="28"/>
          <w:szCs w:val="28"/>
          <w:u w:val="single"/>
        </w:rPr>
        <w:t>silnicemi z vlastnictví České republiky</w:t>
      </w:r>
    </w:p>
    <w:p w14:paraId="1BFDFED4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A25C4EF" w14:textId="44D81619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950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E2A6912" w14:textId="77777777" w:rsidR="00DF5716" w:rsidRPr="007E1D97" w:rsidRDefault="00DF5716" w:rsidP="002F4345">
      <w:pPr>
        <w:jc w:val="both"/>
      </w:pPr>
      <w:r w:rsidRPr="007E1D97">
        <w:t>Rada Jihomoravského kraje v souladu s ustanovením § 59 odst. 1 zákona č. 129/2000 Sb., o krajích (krajské zřízení), ve znění pozdějších předpisů,</w:t>
      </w:r>
    </w:p>
    <w:p w14:paraId="5C0D8AB7" w14:textId="77777777" w:rsidR="00DF5716" w:rsidRPr="007E1D97" w:rsidRDefault="00DF5716" w:rsidP="002F4345">
      <w:pPr>
        <w:pStyle w:val="Default"/>
        <w:jc w:val="both"/>
      </w:pPr>
    </w:p>
    <w:p w14:paraId="0E8F6AA5" w14:textId="58C467B9" w:rsidR="00DF5716" w:rsidRPr="007E1D97" w:rsidRDefault="00DF5716" w:rsidP="002F4345">
      <w:pPr>
        <w:jc w:val="both"/>
      </w:pPr>
      <w:r>
        <w:rPr>
          <w:b/>
          <w:bCs/>
          <w:spacing w:val="60"/>
        </w:rPr>
        <w:t>d</w:t>
      </w:r>
      <w:r w:rsidRPr="007E1D97">
        <w:rPr>
          <w:b/>
          <w:bCs/>
          <w:spacing w:val="60"/>
        </w:rPr>
        <w:t>oporučuje</w:t>
      </w:r>
      <w:r>
        <w:rPr>
          <w:b/>
          <w:bCs/>
          <w:spacing w:val="60"/>
        </w:rPr>
        <w:t xml:space="preserve"> </w:t>
      </w:r>
      <w:r w:rsidRPr="007E1D97">
        <w:t>Zastupitelstvu Jihomoravského kraje v souladu s</w:t>
      </w:r>
      <w:r>
        <w:t> </w:t>
      </w:r>
      <w:r w:rsidRPr="007E1D97">
        <w:t>ustanovením</w:t>
      </w:r>
      <w:r>
        <w:t xml:space="preserve"> </w:t>
      </w:r>
      <w:r w:rsidRPr="004B0E87">
        <w:t>§</w:t>
      </w:r>
      <w:r>
        <w:t> </w:t>
      </w:r>
      <w:r w:rsidRPr="004B0E87">
        <w:t>36</w:t>
      </w:r>
      <w:r>
        <w:t> </w:t>
      </w:r>
      <w:r w:rsidRPr="004B0E87">
        <w:t>písm. a)</w:t>
      </w:r>
      <w:r w:rsidRPr="007E1D97">
        <w:t xml:space="preserve"> zákona č. 129/2000 Sb., o krajích (krajské zřízení), ve znění pozdějších předpisů</w:t>
      </w:r>
    </w:p>
    <w:p w14:paraId="2EFAFF74" w14:textId="77777777" w:rsidR="00DF5716" w:rsidRPr="007E1D97" w:rsidRDefault="00DF5716" w:rsidP="002F4345">
      <w:pPr>
        <w:jc w:val="both"/>
      </w:pPr>
    </w:p>
    <w:p w14:paraId="6E26D1DD" w14:textId="77777777" w:rsidR="00DF5716" w:rsidRPr="007E1D97" w:rsidRDefault="00DF5716" w:rsidP="002F4345">
      <w:pPr>
        <w:tabs>
          <w:tab w:val="left" w:pos="284"/>
        </w:tabs>
        <w:jc w:val="both"/>
      </w:pPr>
      <w:r w:rsidRPr="007E1D97">
        <w:rPr>
          <w:b/>
          <w:spacing w:val="60"/>
        </w:rPr>
        <w:t>schválit</w:t>
      </w:r>
      <w:r w:rsidRPr="007E1D97">
        <w:t xml:space="preserve"> bezúplatné nabytí:</w:t>
      </w:r>
    </w:p>
    <w:p w14:paraId="624E0B7C" w14:textId="77777777" w:rsidR="00DF5716" w:rsidRDefault="00DF5716" w:rsidP="002F4345">
      <w:pPr>
        <w:tabs>
          <w:tab w:val="left" w:pos="284"/>
        </w:tabs>
        <w:jc w:val="both"/>
      </w:pPr>
      <w:bookmarkStart w:id="10" w:name="_Hlk513454163"/>
      <w:bookmarkStart w:id="11" w:name="_Hlk2605676"/>
      <w:bookmarkStart w:id="12" w:name="_Hlk7439244"/>
      <w:r w:rsidRPr="00E359C6">
        <w:t>-</w:t>
      </w:r>
      <w:r w:rsidRPr="00E359C6">
        <w:tab/>
        <w:t xml:space="preserve">pozemku p. č. </w:t>
      </w:r>
      <w:r>
        <w:t>1291/2</w:t>
      </w:r>
      <w:r w:rsidRPr="00E359C6">
        <w:t xml:space="preserve">, ostatní plocha – </w:t>
      </w:r>
      <w:r>
        <w:t>silnice</w:t>
      </w:r>
      <w:r w:rsidRPr="00E359C6">
        <w:t>,</w:t>
      </w:r>
    </w:p>
    <w:p w14:paraId="671B8C28" w14:textId="77777777" w:rsidR="00DF5716" w:rsidRPr="00E359C6" w:rsidRDefault="00DF5716" w:rsidP="002F4345">
      <w:pPr>
        <w:tabs>
          <w:tab w:val="left" w:pos="284"/>
        </w:tabs>
        <w:jc w:val="both"/>
      </w:pPr>
      <w:r w:rsidRPr="00E359C6">
        <w:t xml:space="preserve">v k. </w:t>
      </w:r>
      <w:proofErr w:type="spellStart"/>
      <w:r w:rsidRPr="00E359C6">
        <w:t>ú.</w:t>
      </w:r>
      <w:proofErr w:type="spellEnd"/>
      <w:r w:rsidRPr="00E359C6">
        <w:t xml:space="preserve"> </w:t>
      </w:r>
      <w:r>
        <w:t xml:space="preserve">Opatovice u Rajhradu </w:t>
      </w:r>
      <w:r w:rsidRPr="00E359C6">
        <w:t>a obci</w:t>
      </w:r>
      <w:r>
        <w:t xml:space="preserve"> Opatovice,</w:t>
      </w:r>
    </w:p>
    <w:bookmarkEnd w:id="10"/>
    <w:p w14:paraId="26DCBAE4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</w:r>
      <w:bookmarkStart w:id="13" w:name="_Hlk64969201"/>
      <w:r w:rsidRPr="00E359C6">
        <w:rPr>
          <w:rFonts w:ascii="Times New Roman" w:hAnsi="Times New Roman"/>
          <w:sz w:val="24"/>
          <w:szCs w:val="24"/>
        </w:rPr>
        <w:t xml:space="preserve">pozemku p. č. </w:t>
      </w:r>
      <w:r>
        <w:rPr>
          <w:rFonts w:ascii="Times New Roman" w:hAnsi="Times New Roman"/>
          <w:sz w:val="24"/>
          <w:szCs w:val="24"/>
        </w:rPr>
        <w:t>776/7</w:t>
      </w:r>
      <w:r w:rsidRPr="00E359C6">
        <w:rPr>
          <w:rFonts w:ascii="Times New Roman" w:hAnsi="Times New Roman"/>
          <w:sz w:val="24"/>
          <w:szCs w:val="24"/>
        </w:rPr>
        <w:t>, ostatní plocha – silnice,</w:t>
      </w:r>
    </w:p>
    <w:p w14:paraId="7CFA86EE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776/13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zeleň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32174AF4" w14:textId="77777777" w:rsidR="00DF5716" w:rsidRPr="00E853A3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853A3">
        <w:rPr>
          <w:rFonts w:ascii="Times New Roman" w:hAnsi="Times New Roman"/>
          <w:sz w:val="24"/>
          <w:szCs w:val="24"/>
        </w:rPr>
        <w:t xml:space="preserve">vše v k. </w:t>
      </w:r>
      <w:proofErr w:type="spellStart"/>
      <w:r w:rsidRPr="00E853A3">
        <w:rPr>
          <w:rFonts w:ascii="Times New Roman" w:hAnsi="Times New Roman"/>
          <w:sz w:val="24"/>
          <w:szCs w:val="24"/>
        </w:rPr>
        <w:t>ú.</w:t>
      </w:r>
      <w:proofErr w:type="spellEnd"/>
      <w:r w:rsidRPr="00E8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Podolí u Brna </w:t>
      </w:r>
      <w:r w:rsidRPr="00E853A3">
        <w:rPr>
          <w:rFonts w:ascii="Times New Roman" w:hAnsi="Times New Roman"/>
          <w:sz w:val="24"/>
          <w:szCs w:val="24"/>
        </w:rPr>
        <w:t>a obci Po</w:t>
      </w:r>
      <w:r>
        <w:rPr>
          <w:rFonts w:ascii="Times New Roman" w:hAnsi="Times New Roman"/>
          <w:sz w:val="24"/>
          <w:szCs w:val="24"/>
        </w:rPr>
        <w:t>dolí</w:t>
      </w:r>
      <w:r w:rsidRPr="00E853A3">
        <w:rPr>
          <w:rFonts w:ascii="Times New Roman" w:hAnsi="Times New Roman"/>
          <w:sz w:val="24"/>
          <w:szCs w:val="24"/>
        </w:rPr>
        <w:t>,</w:t>
      </w:r>
    </w:p>
    <w:bookmarkEnd w:id="13"/>
    <w:p w14:paraId="42A33B19" w14:textId="77777777" w:rsidR="00DF5716" w:rsidRPr="00E359C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2344/7</w:t>
      </w:r>
      <w:r w:rsidRPr="00E359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orná půda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0B1EFA5D" w14:textId="77777777" w:rsidR="00DF5716" w:rsidRPr="00E359C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 xml:space="preserve">v k. </w:t>
      </w:r>
      <w:proofErr w:type="spellStart"/>
      <w:r w:rsidRPr="00E359C6">
        <w:rPr>
          <w:rFonts w:ascii="Times New Roman" w:hAnsi="Times New Roman"/>
          <w:sz w:val="24"/>
          <w:szCs w:val="24"/>
        </w:rPr>
        <w:t>ú.</w:t>
      </w:r>
      <w:proofErr w:type="spellEnd"/>
      <w:r w:rsidRPr="00E359C6">
        <w:rPr>
          <w:rFonts w:ascii="Times New Roman" w:hAnsi="Times New Roman"/>
          <w:sz w:val="24"/>
          <w:szCs w:val="24"/>
        </w:rPr>
        <w:t xml:space="preserve"> a obci</w:t>
      </w:r>
      <w:r>
        <w:rPr>
          <w:rFonts w:ascii="Times New Roman" w:hAnsi="Times New Roman"/>
          <w:sz w:val="24"/>
          <w:szCs w:val="24"/>
        </w:rPr>
        <w:t xml:space="preserve"> Modřice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3E7771D1" w14:textId="77777777" w:rsidR="00DF5716" w:rsidRPr="00E359C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993/2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075622F7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 xml:space="preserve">v k. </w:t>
      </w:r>
      <w:proofErr w:type="spellStart"/>
      <w:r w:rsidRPr="00E359C6">
        <w:rPr>
          <w:rFonts w:ascii="Times New Roman" w:hAnsi="Times New Roman"/>
          <w:sz w:val="24"/>
          <w:szCs w:val="24"/>
        </w:rPr>
        <w:t>ú.</w:t>
      </w:r>
      <w:proofErr w:type="spellEnd"/>
      <w:r w:rsidRPr="00E359C6">
        <w:rPr>
          <w:rFonts w:ascii="Times New Roman" w:hAnsi="Times New Roman"/>
          <w:sz w:val="24"/>
          <w:szCs w:val="24"/>
        </w:rPr>
        <w:t xml:space="preserve"> a obci</w:t>
      </w:r>
      <w:r>
        <w:rPr>
          <w:rFonts w:ascii="Times New Roman" w:hAnsi="Times New Roman"/>
          <w:sz w:val="24"/>
          <w:szCs w:val="24"/>
        </w:rPr>
        <w:t xml:space="preserve"> Dolní Kounice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0E880E83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1001</w:t>
      </w:r>
      <w:r w:rsidRPr="00E359C6">
        <w:rPr>
          <w:rFonts w:ascii="Times New Roman" w:hAnsi="Times New Roman"/>
          <w:sz w:val="24"/>
          <w:szCs w:val="24"/>
        </w:rPr>
        <w:t>, ostatní plocha – silnice,</w:t>
      </w:r>
    </w:p>
    <w:p w14:paraId="14A17496" w14:textId="77777777" w:rsidR="00DF5716" w:rsidRDefault="00DF5716" w:rsidP="002F4345">
      <w:pPr>
        <w:tabs>
          <w:tab w:val="left" w:pos="284"/>
        </w:tabs>
        <w:jc w:val="both"/>
      </w:pPr>
      <w:r w:rsidRPr="00E359C6">
        <w:t xml:space="preserve">v k. </w:t>
      </w:r>
      <w:proofErr w:type="spellStart"/>
      <w:r w:rsidRPr="00E359C6">
        <w:t>ú.</w:t>
      </w:r>
      <w:proofErr w:type="spellEnd"/>
      <w:r>
        <w:t xml:space="preserve"> </w:t>
      </w:r>
      <w:r w:rsidRPr="00E359C6">
        <w:t>a obci</w:t>
      </w:r>
      <w:r>
        <w:t xml:space="preserve"> Holasice</w:t>
      </w:r>
      <w:r w:rsidRPr="00E359C6">
        <w:t>,</w:t>
      </w:r>
    </w:p>
    <w:p w14:paraId="11024C6D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id. 4/6 </w:t>
      </w:r>
      <w:r w:rsidRPr="00E359C6">
        <w:rPr>
          <w:rFonts w:ascii="Times New Roman" w:hAnsi="Times New Roman"/>
          <w:sz w:val="24"/>
          <w:szCs w:val="24"/>
        </w:rPr>
        <w:t xml:space="preserve">pozemku p. č. </w:t>
      </w:r>
      <w:r>
        <w:rPr>
          <w:rFonts w:ascii="Times New Roman" w:hAnsi="Times New Roman"/>
          <w:sz w:val="24"/>
          <w:szCs w:val="24"/>
        </w:rPr>
        <w:t>424/53</w:t>
      </w:r>
      <w:r w:rsidRPr="00E359C6">
        <w:rPr>
          <w:rFonts w:ascii="Times New Roman" w:hAnsi="Times New Roman"/>
          <w:sz w:val="24"/>
          <w:szCs w:val="24"/>
        </w:rPr>
        <w:t>, ostatní plocha – silnice,</w:t>
      </w:r>
    </w:p>
    <w:p w14:paraId="203AB257" w14:textId="77777777" w:rsidR="00DF5716" w:rsidRDefault="00DF5716" w:rsidP="002F4345">
      <w:pPr>
        <w:tabs>
          <w:tab w:val="left" w:pos="284"/>
        </w:tabs>
        <w:jc w:val="both"/>
      </w:pPr>
      <w:r w:rsidRPr="00E359C6">
        <w:t xml:space="preserve">v k. </w:t>
      </w:r>
      <w:proofErr w:type="spellStart"/>
      <w:r w:rsidRPr="00E359C6">
        <w:t>ú.</w:t>
      </w:r>
      <w:proofErr w:type="spellEnd"/>
      <w:r>
        <w:t xml:space="preserve"> </w:t>
      </w:r>
      <w:r w:rsidRPr="00E359C6">
        <w:t>a obci</w:t>
      </w:r>
      <w:r>
        <w:t xml:space="preserve"> Silůvky</w:t>
      </w:r>
      <w:r w:rsidRPr="00E359C6">
        <w:t>,</w:t>
      </w:r>
    </w:p>
    <w:p w14:paraId="06D864B0" w14:textId="77777777" w:rsidR="00DF5716" w:rsidRPr="00E359C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821/14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jiná plocha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369B6671" w14:textId="77777777" w:rsidR="00DF5716" w:rsidRDefault="00DF5716" w:rsidP="002F4345">
      <w:pPr>
        <w:tabs>
          <w:tab w:val="left" w:pos="284"/>
        </w:tabs>
        <w:jc w:val="both"/>
      </w:pPr>
      <w:r w:rsidRPr="00E359C6">
        <w:t xml:space="preserve">v k. </w:t>
      </w:r>
      <w:proofErr w:type="spellStart"/>
      <w:r w:rsidRPr="00E359C6">
        <w:t>ú.</w:t>
      </w:r>
      <w:proofErr w:type="spellEnd"/>
      <w:r w:rsidRPr="00E359C6">
        <w:t xml:space="preserve"> </w:t>
      </w:r>
      <w:r>
        <w:t xml:space="preserve">Slatina </w:t>
      </w:r>
      <w:r w:rsidRPr="00E359C6">
        <w:t>a obci</w:t>
      </w:r>
      <w:r>
        <w:t xml:space="preserve"> Brno,</w:t>
      </w:r>
    </w:p>
    <w:p w14:paraId="02B5C0DD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id. 3/4 </w:t>
      </w:r>
      <w:r w:rsidRPr="00E359C6">
        <w:rPr>
          <w:rFonts w:ascii="Times New Roman" w:hAnsi="Times New Roman"/>
          <w:sz w:val="24"/>
          <w:szCs w:val="24"/>
        </w:rPr>
        <w:t xml:space="preserve">pozemku p. č. </w:t>
      </w:r>
      <w:r>
        <w:rPr>
          <w:rFonts w:ascii="Times New Roman" w:hAnsi="Times New Roman"/>
          <w:sz w:val="24"/>
          <w:szCs w:val="24"/>
        </w:rPr>
        <w:t>2937/105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jiná plocha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11B4A086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2750/6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dráha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597EFE09" w14:textId="77777777" w:rsidR="00DF5716" w:rsidRPr="00380662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80662">
        <w:rPr>
          <w:rFonts w:ascii="Times New Roman" w:hAnsi="Times New Roman"/>
          <w:sz w:val="24"/>
          <w:szCs w:val="24"/>
        </w:rPr>
        <w:t xml:space="preserve">vše v k. </w:t>
      </w:r>
      <w:proofErr w:type="spellStart"/>
      <w:r w:rsidRPr="00380662">
        <w:rPr>
          <w:rFonts w:ascii="Times New Roman" w:hAnsi="Times New Roman"/>
          <w:sz w:val="24"/>
          <w:szCs w:val="24"/>
        </w:rPr>
        <w:t>ú.</w:t>
      </w:r>
      <w:proofErr w:type="spellEnd"/>
      <w:r w:rsidRPr="00380662">
        <w:rPr>
          <w:rFonts w:ascii="Times New Roman" w:hAnsi="Times New Roman"/>
          <w:sz w:val="24"/>
          <w:szCs w:val="24"/>
        </w:rPr>
        <w:t xml:space="preserve"> Černovice a obci Brno,</w:t>
      </w:r>
    </w:p>
    <w:p w14:paraId="77E48971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380662">
        <w:rPr>
          <w:rFonts w:ascii="Times New Roman" w:hAnsi="Times New Roman"/>
          <w:sz w:val="24"/>
          <w:szCs w:val="24"/>
        </w:rPr>
        <w:t xml:space="preserve">pozemku </w:t>
      </w:r>
      <w:r>
        <w:rPr>
          <w:rFonts w:ascii="Times New Roman" w:hAnsi="Times New Roman"/>
          <w:sz w:val="24"/>
          <w:szCs w:val="24"/>
        </w:rPr>
        <w:t>p. č. 782/2, ostatní plocha – silnice,</w:t>
      </w:r>
    </w:p>
    <w:p w14:paraId="15799CA7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a obci Bulhary,</w:t>
      </w:r>
    </w:p>
    <w:p w14:paraId="757B7C05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6802</w:t>
      </w:r>
      <w:r w:rsidRPr="00E359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orná půda</w:t>
      </w:r>
      <w:r w:rsidRPr="00E359C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mez, stráň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1D51C55A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lastRenderedPageBreak/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6803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mez, stráň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650CD925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7659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38F35D46" w14:textId="77777777" w:rsidR="00DF5716" w:rsidRPr="00E853A3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853A3">
        <w:rPr>
          <w:rFonts w:ascii="Times New Roman" w:hAnsi="Times New Roman"/>
          <w:sz w:val="24"/>
          <w:szCs w:val="24"/>
        </w:rPr>
        <w:t xml:space="preserve">vše v k. </w:t>
      </w:r>
      <w:proofErr w:type="spellStart"/>
      <w:r w:rsidRPr="00E853A3">
        <w:rPr>
          <w:rFonts w:ascii="Times New Roman" w:hAnsi="Times New Roman"/>
          <w:sz w:val="24"/>
          <w:szCs w:val="24"/>
        </w:rPr>
        <w:t>ú.</w:t>
      </w:r>
      <w:proofErr w:type="spellEnd"/>
      <w:r w:rsidRPr="00E853A3">
        <w:rPr>
          <w:rFonts w:ascii="Times New Roman" w:hAnsi="Times New Roman"/>
          <w:sz w:val="24"/>
          <w:szCs w:val="24"/>
        </w:rPr>
        <w:t xml:space="preserve"> a obci </w:t>
      </w:r>
      <w:r>
        <w:rPr>
          <w:rFonts w:ascii="Times New Roman" w:hAnsi="Times New Roman"/>
          <w:sz w:val="24"/>
          <w:szCs w:val="24"/>
        </w:rPr>
        <w:t>Borkovany</w:t>
      </w:r>
      <w:r w:rsidRPr="00E853A3">
        <w:rPr>
          <w:rFonts w:ascii="Times New Roman" w:hAnsi="Times New Roman"/>
          <w:sz w:val="24"/>
          <w:szCs w:val="24"/>
        </w:rPr>
        <w:t>,</w:t>
      </w:r>
    </w:p>
    <w:p w14:paraId="6B4E116E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>pozemku p. č. 8967, ostatní plocha – silnice,</w:t>
      </w:r>
    </w:p>
    <w:p w14:paraId="2CFFA259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>pozemku p. č. 8968, ostatní plocha – silnice,</w:t>
      </w:r>
    </w:p>
    <w:p w14:paraId="6603EDB2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</w:t>
      </w:r>
      <w:r w:rsidRPr="003660D0">
        <w:rPr>
          <w:rFonts w:ascii="Times New Roman" w:hAnsi="Times New Roman"/>
          <w:sz w:val="24"/>
          <w:szCs w:val="24"/>
        </w:rPr>
        <w:t xml:space="preserve"> 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 w:rsidRPr="003660D0">
        <w:rPr>
          <w:rFonts w:ascii="Times New Roman" w:hAnsi="Times New Roman"/>
          <w:sz w:val="24"/>
          <w:szCs w:val="24"/>
        </w:rPr>
        <w:t xml:space="preserve"> a obci Drnholec,</w:t>
      </w:r>
    </w:p>
    <w:p w14:paraId="3FC2BCCD" w14:textId="77777777" w:rsidR="00DF5716" w:rsidRPr="003660D0" w:rsidRDefault="00DF5716" w:rsidP="002F4345">
      <w:pPr>
        <w:tabs>
          <w:tab w:val="left" w:pos="284"/>
        </w:tabs>
        <w:jc w:val="both"/>
      </w:pPr>
      <w:r w:rsidRPr="003660D0">
        <w:t>-</w:t>
      </w:r>
      <w:r w:rsidRPr="003660D0">
        <w:tab/>
        <w:t>pozemku p. č. 1781/94, ostatní plocha – neplodná půda,</w:t>
      </w:r>
    </w:p>
    <w:p w14:paraId="2CD1D6F8" w14:textId="77777777" w:rsidR="00DF5716" w:rsidRPr="003660D0" w:rsidRDefault="00DF5716" w:rsidP="002F4345">
      <w:pPr>
        <w:tabs>
          <w:tab w:val="left" w:pos="284"/>
        </w:tabs>
        <w:jc w:val="both"/>
      </w:pPr>
      <w:r w:rsidRPr="003660D0">
        <w:t xml:space="preserve">v k. </w:t>
      </w:r>
      <w:proofErr w:type="spellStart"/>
      <w:r w:rsidRPr="003660D0">
        <w:t>ú.</w:t>
      </w:r>
      <w:proofErr w:type="spellEnd"/>
      <w:r w:rsidRPr="003660D0">
        <w:t xml:space="preserve"> Uhřice u Kyjova a obci Uhřice,</w:t>
      </w:r>
    </w:p>
    <w:p w14:paraId="0930C169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>pozemku p. č. 149, ostatní plocha – jiná plocha,</w:t>
      </w:r>
    </w:p>
    <w:p w14:paraId="2E78A067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>pozemku p. č. 340, ostatní plocha – jiná plocha,</w:t>
      </w:r>
    </w:p>
    <w:p w14:paraId="64AE5F4A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>pozemku p. č. 2586/53, ostatní plocha – silnice,</w:t>
      </w:r>
    </w:p>
    <w:p w14:paraId="108A8BDA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 xml:space="preserve">vše 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 w:rsidRPr="003660D0">
        <w:rPr>
          <w:rFonts w:ascii="Times New Roman" w:hAnsi="Times New Roman"/>
          <w:sz w:val="24"/>
          <w:szCs w:val="24"/>
        </w:rPr>
        <w:t xml:space="preserve"> Tasov nad Veličkou a obci Tasov,</w:t>
      </w:r>
    </w:p>
    <w:p w14:paraId="2E23E83D" w14:textId="77777777" w:rsidR="00DF5716" w:rsidRPr="003660D0" w:rsidRDefault="00DF5716" w:rsidP="002F4345">
      <w:pPr>
        <w:tabs>
          <w:tab w:val="left" w:pos="284"/>
        </w:tabs>
        <w:jc w:val="both"/>
      </w:pPr>
      <w:r w:rsidRPr="003660D0">
        <w:t>-</w:t>
      </w:r>
      <w:r w:rsidRPr="003660D0">
        <w:tab/>
        <w:t>pozemku p. č. 1959/2, ostatní plocha – silnice,</w:t>
      </w:r>
    </w:p>
    <w:p w14:paraId="32912EEC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 xml:space="preserve">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 w:rsidRPr="00366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0D0">
        <w:rPr>
          <w:rFonts w:ascii="Times New Roman" w:hAnsi="Times New Roman"/>
          <w:sz w:val="24"/>
          <w:szCs w:val="24"/>
        </w:rPr>
        <w:t>Mistřín</w:t>
      </w:r>
      <w:proofErr w:type="spellEnd"/>
      <w:r w:rsidRPr="003660D0">
        <w:rPr>
          <w:rFonts w:ascii="Times New Roman" w:hAnsi="Times New Roman"/>
          <w:sz w:val="24"/>
          <w:szCs w:val="24"/>
        </w:rPr>
        <w:t xml:space="preserve"> a obci Svatobořice-</w:t>
      </w:r>
      <w:proofErr w:type="spellStart"/>
      <w:r w:rsidRPr="003660D0">
        <w:rPr>
          <w:rFonts w:ascii="Times New Roman" w:hAnsi="Times New Roman"/>
          <w:sz w:val="24"/>
          <w:szCs w:val="24"/>
        </w:rPr>
        <w:t>Mistřín</w:t>
      </w:r>
      <w:proofErr w:type="spellEnd"/>
      <w:r w:rsidRPr="003660D0">
        <w:rPr>
          <w:rFonts w:ascii="Times New Roman" w:hAnsi="Times New Roman"/>
          <w:sz w:val="24"/>
          <w:szCs w:val="24"/>
        </w:rPr>
        <w:t>,</w:t>
      </w:r>
    </w:p>
    <w:p w14:paraId="06C1E782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1857/25</w:t>
      </w:r>
      <w:r w:rsidRPr="003660D0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57DB1C8C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1857/27</w:t>
      </w:r>
      <w:r w:rsidRPr="003660D0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0BE31B27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1857/30</w:t>
      </w:r>
      <w:r w:rsidRPr="003660D0">
        <w:rPr>
          <w:rFonts w:ascii="Times New Roman" w:hAnsi="Times New Roman"/>
          <w:sz w:val="24"/>
          <w:szCs w:val="24"/>
        </w:rPr>
        <w:t>, ostatní plocha – silnice,</w:t>
      </w:r>
    </w:p>
    <w:p w14:paraId="2295570D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 xml:space="preserve">vše 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 w:rsidRPr="003660D0">
        <w:rPr>
          <w:rFonts w:ascii="Times New Roman" w:hAnsi="Times New Roman"/>
          <w:sz w:val="24"/>
          <w:szCs w:val="24"/>
        </w:rPr>
        <w:t xml:space="preserve"> a obci </w:t>
      </w:r>
      <w:r>
        <w:rPr>
          <w:rFonts w:ascii="Times New Roman" w:hAnsi="Times New Roman"/>
          <w:sz w:val="24"/>
          <w:szCs w:val="24"/>
        </w:rPr>
        <w:t>Blatnice pod Svatým Antonínkem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563943D2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915/8</w:t>
      </w:r>
      <w:r w:rsidRPr="003660D0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6DEBAEAC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914/14</w:t>
      </w:r>
      <w:r w:rsidRPr="003660D0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0598DF18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 xml:space="preserve">vše 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 w:rsidRPr="003660D0">
        <w:rPr>
          <w:rFonts w:ascii="Times New Roman" w:hAnsi="Times New Roman"/>
          <w:sz w:val="24"/>
          <w:szCs w:val="24"/>
        </w:rPr>
        <w:t xml:space="preserve"> a obci </w:t>
      </w:r>
      <w:r>
        <w:rPr>
          <w:rFonts w:ascii="Times New Roman" w:hAnsi="Times New Roman"/>
          <w:sz w:val="24"/>
          <w:szCs w:val="24"/>
        </w:rPr>
        <w:t>Syrovín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54B350B1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>-</w:t>
      </w:r>
      <w:r w:rsidRPr="00E359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id. ¼ </w:t>
      </w:r>
      <w:r w:rsidRPr="00E359C6">
        <w:rPr>
          <w:rFonts w:ascii="Times New Roman" w:hAnsi="Times New Roman"/>
          <w:sz w:val="24"/>
          <w:szCs w:val="24"/>
        </w:rPr>
        <w:t xml:space="preserve">pozemku p. č. </w:t>
      </w:r>
      <w:r>
        <w:rPr>
          <w:rFonts w:ascii="Times New Roman" w:hAnsi="Times New Roman"/>
          <w:sz w:val="24"/>
          <w:szCs w:val="24"/>
        </w:rPr>
        <w:t>1741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E359C6">
        <w:rPr>
          <w:rFonts w:ascii="Times New Roman" w:hAnsi="Times New Roman"/>
          <w:sz w:val="24"/>
          <w:szCs w:val="24"/>
        </w:rPr>
        <w:t>,</w:t>
      </w:r>
    </w:p>
    <w:p w14:paraId="7E2B803F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a obci Moravský Písek,</w:t>
      </w:r>
    </w:p>
    <w:p w14:paraId="65E3EAF1" w14:textId="77777777" w:rsidR="00DF5716" w:rsidRPr="003660D0" w:rsidRDefault="00DF5716" w:rsidP="002F4345">
      <w:pPr>
        <w:tabs>
          <w:tab w:val="left" w:pos="284"/>
        </w:tabs>
        <w:jc w:val="both"/>
      </w:pPr>
      <w:r w:rsidRPr="003660D0">
        <w:t>-</w:t>
      </w:r>
      <w:r w:rsidRPr="003660D0">
        <w:tab/>
        <w:t>pozemku p. č. 1</w:t>
      </w:r>
      <w:r>
        <w:t>183/1</w:t>
      </w:r>
      <w:r w:rsidRPr="003660D0">
        <w:t xml:space="preserve">, ostatní plocha – </w:t>
      </w:r>
      <w:r>
        <w:t>neplodná půda</w:t>
      </w:r>
      <w:r w:rsidRPr="003660D0">
        <w:t>,</w:t>
      </w:r>
    </w:p>
    <w:p w14:paraId="73B91BB4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 xml:space="preserve">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 w:rsidRPr="003660D0">
        <w:rPr>
          <w:rFonts w:ascii="Times New Roman" w:hAnsi="Times New Roman"/>
          <w:sz w:val="24"/>
          <w:szCs w:val="24"/>
        </w:rPr>
        <w:t xml:space="preserve"> a obci </w:t>
      </w:r>
      <w:r>
        <w:rPr>
          <w:rFonts w:ascii="Times New Roman" w:hAnsi="Times New Roman"/>
          <w:sz w:val="24"/>
          <w:szCs w:val="24"/>
        </w:rPr>
        <w:t>Horní Dunajovice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1F68C7C5" w14:textId="77777777" w:rsidR="00DF5716" w:rsidRPr="003660D0" w:rsidRDefault="00DF5716" w:rsidP="002F4345">
      <w:pPr>
        <w:tabs>
          <w:tab w:val="left" w:pos="284"/>
        </w:tabs>
        <w:jc w:val="both"/>
      </w:pPr>
      <w:r w:rsidRPr="003660D0">
        <w:t>-</w:t>
      </w:r>
      <w:r w:rsidRPr="003660D0">
        <w:tab/>
        <w:t xml:space="preserve">pozemku p. č. </w:t>
      </w:r>
      <w:r>
        <w:t>2401/2</w:t>
      </w:r>
      <w:r w:rsidRPr="003660D0">
        <w:t>, ostatní plocha – silnice,</w:t>
      </w:r>
    </w:p>
    <w:p w14:paraId="11C4A251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 xml:space="preserve">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 w:rsidRPr="003660D0">
        <w:rPr>
          <w:rFonts w:ascii="Times New Roman" w:hAnsi="Times New Roman"/>
          <w:sz w:val="24"/>
          <w:szCs w:val="24"/>
        </w:rPr>
        <w:t xml:space="preserve"> a obci S</w:t>
      </w:r>
      <w:r>
        <w:rPr>
          <w:rFonts w:ascii="Times New Roman" w:hAnsi="Times New Roman"/>
          <w:sz w:val="24"/>
          <w:szCs w:val="24"/>
        </w:rPr>
        <w:t>tarý Petřín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3F93B76C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543/31</w:t>
      </w:r>
      <w:r w:rsidRPr="003660D0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20F07457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583/6</w:t>
      </w:r>
      <w:r w:rsidRPr="003660D0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43ABF9BC" w14:textId="77777777" w:rsidR="00DF5716" w:rsidRPr="003660D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>-</w:t>
      </w:r>
      <w:r w:rsidRPr="003660D0">
        <w:rPr>
          <w:rFonts w:ascii="Times New Roman" w:hAnsi="Times New Roman"/>
          <w:sz w:val="24"/>
          <w:szCs w:val="24"/>
        </w:rPr>
        <w:tab/>
        <w:t xml:space="preserve">pozemku p. č. </w:t>
      </w:r>
      <w:r>
        <w:rPr>
          <w:rFonts w:ascii="Times New Roman" w:hAnsi="Times New Roman"/>
          <w:sz w:val="24"/>
          <w:szCs w:val="24"/>
        </w:rPr>
        <w:t>583/16</w:t>
      </w:r>
      <w:r w:rsidRPr="003660D0">
        <w:rPr>
          <w:rFonts w:ascii="Times New Roman" w:hAnsi="Times New Roman"/>
          <w:sz w:val="24"/>
          <w:szCs w:val="24"/>
        </w:rPr>
        <w:t>, ostatní plocha – silnice,</w:t>
      </w:r>
    </w:p>
    <w:p w14:paraId="379869C1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 xml:space="preserve">vše 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Polánka u Moravského Krumlova</w:t>
      </w:r>
      <w:r w:rsidRPr="003660D0">
        <w:rPr>
          <w:rFonts w:ascii="Times New Roman" w:hAnsi="Times New Roman"/>
          <w:sz w:val="24"/>
          <w:szCs w:val="24"/>
        </w:rPr>
        <w:t xml:space="preserve"> a obci</w:t>
      </w:r>
      <w:r>
        <w:rPr>
          <w:rFonts w:ascii="Times New Roman" w:hAnsi="Times New Roman"/>
          <w:sz w:val="24"/>
          <w:szCs w:val="24"/>
        </w:rPr>
        <w:t xml:space="preserve"> Moravský Krumlov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6D1DDD63" w14:textId="77777777" w:rsidR="00DF5716" w:rsidRPr="003660D0" w:rsidRDefault="00DF5716" w:rsidP="002F4345">
      <w:pPr>
        <w:tabs>
          <w:tab w:val="left" w:pos="284"/>
        </w:tabs>
        <w:jc w:val="both"/>
      </w:pPr>
      <w:r w:rsidRPr="003660D0">
        <w:t>-</w:t>
      </w:r>
      <w:r w:rsidRPr="003660D0">
        <w:tab/>
        <w:t xml:space="preserve">pozemku p. č. </w:t>
      </w:r>
      <w:r>
        <w:t>3548/33</w:t>
      </w:r>
      <w:r w:rsidRPr="003660D0">
        <w:t>, ostatní plocha – silnice,</w:t>
      </w:r>
    </w:p>
    <w:p w14:paraId="2DC31BB9" w14:textId="77777777" w:rsidR="00DF5716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660D0">
        <w:rPr>
          <w:rFonts w:ascii="Times New Roman" w:hAnsi="Times New Roman"/>
          <w:sz w:val="24"/>
          <w:szCs w:val="24"/>
        </w:rPr>
        <w:t xml:space="preserve">v k. </w:t>
      </w:r>
      <w:proofErr w:type="spellStart"/>
      <w:r w:rsidRPr="003660D0"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660D0">
        <w:rPr>
          <w:rFonts w:ascii="Times New Roman" w:hAnsi="Times New Roman"/>
          <w:sz w:val="24"/>
          <w:szCs w:val="24"/>
        </w:rPr>
        <w:t xml:space="preserve">a obci </w:t>
      </w:r>
      <w:r>
        <w:rPr>
          <w:rFonts w:ascii="Times New Roman" w:hAnsi="Times New Roman"/>
          <w:sz w:val="24"/>
          <w:szCs w:val="24"/>
        </w:rPr>
        <w:t>Vyškov</w:t>
      </w:r>
      <w:r w:rsidRPr="003660D0">
        <w:rPr>
          <w:rFonts w:ascii="Times New Roman" w:hAnsi="Times New Roman"/>
          <w:sz w:val="24"/>
          <w:szCs w:val="24"/>
        </w:rPr>
        <w:t>,</w:t>
      </w:r>
    </w:p>
    <w:p w14:paraId="310B4C51" w14:textId="77777777" w:rsidR="00DF5716" w:rsidRDefault="00DF5716" w:rsidP="002F4345">
      <w:pPr>
        <w:pStyle w:val="Prosttext"/>
        <w:numPr>
          <w:ilvl w:val="0"/>
          <w:numId w:val="50"/>
        </w:numPr>
        <w:tabs>
          <w:tab w:val="left" w:pos="284"/>
        </w:tabs>
        <w:ind w:hanging="720"/>
        <w:rPr>
          <w:rFonts w:ascii="Times New Roman" w:hAnsi="Times New Roman"/>
          <w:sz w:val="24"/>
          <w:szCs w:val="24"/>
        </w:rPr>
      </w:pPr>
      <w:r w:rsidRPr="00E359C6">
        <w:rPr>
          <w:rFonts w:ascii="Times New Roman" w:hAnsi="Times New Roman"/>
          <w:sz w:val="24"/>
          <w:szCs w:val="24"/>
        </w:rPr>
        <w:t xml:space="preserve">pozemku p. č. </w:t>
      </w:r>
      <w:r>
        <w:rPr>
          <w:rFonts w:ascii="Times New Roman" w:hAnsi="Times New Roman"/>
          <w:sz w:val="24"/>
          <w:szCs w:val="24"/>
        </w:rPr>
        <w:t>1323/96</w:t>
      </w:r>
      <w:r w:rsidRPr="00E359C6">
        <w:rPr>
          <w:rFonts w:ascii="Times New Roman" w:hAnsi="Times New Roman"/>
          <w:sz w:val="24"/>
          <w:szCs w:val="24"/>
        </w:rPr>
        <w:t xml:space="preserve">, ostatní plocha – </w:t>
      </w:r>
      <w:r>
        <w:rPr>
          <w:rFonts w:ascii="Times New Roman" w:hAnsi="Times New Roman"/>
          <w:sz w:val="24"/>
          <w:szCs w:val="24"/>
        </w:rPr>
        <w:t>silnice,</w:t>
      </w:r>
    </w:p>
    <w:p w14:paraId="197B9D8A" w14:textId="77777777" w:rsidR="00DF5716" w:rsidRPr="004F09B0" w:rsidRDefault="00DF5716" w:rsidP="002F4345">
      <w:pPr>
        <w:pStyle w:val="Prosttext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Černovice a obci Brno,</w:t>
      </w:r>
    </w:p>
    <w:bookmarkEnd w:id="11"/>
    <w:bookmarkEnd w:id="12"/>
    <w:p w14:paraId="36577001" w14:textId="2DEBFEC3" w:rsidR="00DF5716" w:rsidRPr="007E1D97" w:rsidRDefault="00DF5716" w:rsidP="002F4345">
      <w:pPr>
        <w:jc w:val="both"/>
      </w:pPr>
      <w:r w:rsidRPr="007E1D97">
        <w:t>z vlastnictví České republiky – Úřadu pro zastupování státu ve věcech majetkových, IČO: 69797111, se sídlem Rašínovo nábřeží 390/42, 128 00 Praha,</w:t>
      </w:r>
      <w:r>
        <w:t xml:space="preserve"> </w:t>
      </w:r>
      <w:r w:rsidRPr="007E1D97">
        <w:t xml:space="preserve">do vlastnictví Jihomoravského kraje, za podmínek smluv o bezúplatném převodu vlastnického práva k nemovitým věcem, které tvoří přílohu č. </w:t>
      </w:r>
      <w:r w:rsidR="00C04D49">
        <w:t>59</w:t>
      </w:r>
      <w:r w:rsidRPr="007E1D97">
        <w:t xml:space="preserve"> zápisu.</w:t>
      </w:r>
    </w:p>
    <w:p w14:paraId="4387F43A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1B122D8" w14:textId="5638DA42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86 programu – </w:t>
      </w:r>
      <w:r w:rsidR="00D96C82" w:rsidRPr="00D96C82">
        <w:rPr>
          <w:rFonts w:ascii="Arial Black" w:hAnsi="Arial Black" w:cs="Arial Black"/>
          <w:sz w:val="28"/>
          <w:szCs w:val="28"/>
          <w:u w:val="single"/>
        </w:rPr>
        <w:t>Bezúplatné nabytí částí pozemků v</w:t>
      </w:r>
      <w:r w:rsidR="00D96C82">
        <w:rPr>
          <w:rFonts w:ascii="Arial Black" w:hAnsi="Arial Black" w:cs="Arial Black"/>
          <w:sz w:val="28"/>
          <w:szCs w:val="28"/>
          <w:u w:val="single"/>
        </w:rPr>
        <w:t> </w:t>
      </w:r>
      <w:r w:rsidR="00D96C82" w:rsidRPr="00D96C82">
        <w:rPr>
          <w:rFonts w:ascii="Arial Black" w:hAnsi="Arial Black" w:cs="Arial Black"/>
          <w:sz w:val="28"/>
          <w:szCs w:val="28"/>
          <w:u w:val="single"/>
        </w:rPr>
        <w:t>k.</w:t>
      </w:r>
      <w:r w:rsidR="00D96C82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D96C82" w:rsidRPr="00D96C82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D96C82" w:rsidRPr="00D96C82">
        <w:rPr>
          <w:rFonts w:ascii="Arial Black" w:hAnsi="Arial Black" w:cs="Arial Black"/>
          <w:sz w:val="28"/>
          <w:szCs w:val="28"/>
          <w:u w:val="single"/>
        </w:rPr>
        <w:t xml:space="preserve"> Nové Hvězdlice</w:t>
      </w:r>
    </w:p>
    <w:p w14:paraId="1392A724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C22CE6A" w14:textId="605D4E06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951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BEC9FDE" w14:textId="77777777" w:rsidR="00D96C82" w:rsidRPr="00AD5762" w:rsidRDefault="00D96C82" w:rsidP="002F4345">
      <w:pPr>
        <w:jc w:val="both"/>
      </w:pPr>
      <w:r w:rsidRPr="00AD5762">
        <w:t>Rada Jihomoravského kraje v souladu s ustanovením §</w:t>
      </w:r>
      <w:r>
        <w:t> </w:t>
      </w:r>
      <w:r w:rsidRPr="00AD5762">
        <w:t>59</w:t>
      </w:r>
      <w:r>
        <w:t> </w:t>
      </w:r>
      <w:r w:rsidRPr="00AD5762">
        <w:t>odst.</w:t>
      </w:r>
      <w:r>
        <w:t> </w:t>
      </w:r>
      <w:r w:rsidRPr="00AD5762">
        <w:t>1 zákona</w:t>
      </w:r>
      <w:r>
        <w:t> </w:t>
      </w:r>
      <w:r w:rsidRPr="00AD5762">
        <w:t>č.</w:t>
      </w:r>
      <w:r>
        <w:t> </w:t>
      </w:r>
      <w:r w:rsidRPr="00AD5762">
        <w:t>129/2000</w:t>
      </w:r>
      <w:r>
        <w:t> </w:t>
      </w:r>
      <w:r w:rsidRPr="00AD5762">
        <w:t>Sb.,</w:t>
      </w:r>
      <w:r>
        <w:t xml:space="preserve"> </w:t>
      </w:r>
      <w:r w:rsidRPr="00AD5762">
        <w:t>o</w:t>
      </w:r>
      <w:r>
        <w:t> </w:t>
      </w:r>
      <w:r w:rsidRPr="00AD5762">
        <w:t>krajích (krajské zřízení), ve znění pozdějších předpisů,</w:t>
      </w:r>
    </w:p>
    <w:p w14:paraId="3FBDFB30" w14:textId="77777777" w:rsidR="00D96C82" w:rsidRPr="00C35614" w:rsidRDefault="00D96C82" w:rsidP="002F4345">
      <w:pPr>
        <w:tabs>
          <w:tab w:val="left" w:pos="284"/>
        </w:tabs>
        <w:jc w:val="both"/>
        <w:rPr>
          <w:spacing w:val="60"/>
        </w:rPr>
      </w:pPr>
    </w:p>
    <w:p w14:paraId="765A3DDF" w14:textId="24A20843" w:rsidR="00D96C82" w:rsidRPr="00AD5762" w:rsidRDefault="00D96C82" w:rsidP="002F4345">
      <w:pPr>
        <w:tabs>
          <w:tab w:val="left" w:pos="284"/>
        </w:tabs>
        <w:jc w:val="both"/>
      </w:pPr>
      <w:r w:rsidRPr="00AD5762">
        <w:rPr>
          <w:b/>
          <w:spacing w:val="60"/>
        </w:rPr>
        <w:t>doporučuje</w:t>
      </w:r>
      <w:r w:rsidRPr="00AD5762">
        <w:rPr>
          <w:b/>
        </w:rPr>
        <w:t xml:space="preserve"> </w:t>
      </w:r>
      <w:r w:rsidRPr="00AD5762">
        <w:t>Zastupitelstvu Jihomoravského kraje v</w:t>
      </w:r>
      <w:r>
        <w:t> </w:t>
      </w:r>
      <w:r w:rsidRPr="00AD5762">
        <w:t>souladu s</w:t>
      </w:r>
      <w:r>
        <w:t> </w:t>
      </w:r>
      <w:r w:rsidRPr="00AD5762">
        <w:t>ustanovením §</w:t>
      </w:r>
      <w:r>
        <w:t> </w:t>
      </w:r>
      <w:r w:rsidRPr="00AD5762">
        <w:t>36</w:t>
      </w:r>
      <w:r>
        <w:t> </w:t>
      </w:r>
      <w:r w:rsidRPr="00AD5762">
        <w:t>písm.</w:t>
      </w:r>
      <w:r>
        <w:t> </w:t>
      </w:r>
      <w:r w:rsidRPr="00AD5762">
        <w:t>a) zákona č.</w:t>
      </w:r>
      <w:r>
        <w:t> </w:t>
      </w:r>
      <w:r w:rsidRPr="00AD5762">
        <w:t>129/2000</w:t>
      </w:r>
      <w:r>
        <w:t> </w:t>
      </w:r>
      <w:r w:rsidRPr="00AD5762">
        <w:t>Sb., o krajích (krajské zřízení), ve znění pozdějších předpisů, a</w:t>
      </w:r>
      <w:r>
        <w:t> </w:t>
      </w:r>
      <w:r w:rsidRPr="00AD5762">
        <w:t>ustanovením čl.</w:t>
      </w:r>
      <w:r>
        <w:t> </w:t>
      </w:r>
      <w:r w:rsidRPr="00AD5762">
        <w:t>6</w:t>
      </w:r>
      <w:r>
        <w:t> </w:t>
      </w:r>
      <w:r w:rsidRPr="00AD5762">
        <w:t>odst.</w:t>
      </w:r>
      <w:r>
        <w:t> </w:t>
      </w:r>
      <w:r w:rsidRPr="00AD5762">
        <w:t>1. interního norma</w:t>
      </w:r>
      <w:r>
        <w:t>tivního aktu 65/INA-VOK Statut I</w:t>
      </w:r>
      <w:r w:rsidRPr="00AD5762">
        <w:t>nvestičního fondu Jihomoravského kraje</w:t>
      </w:r>
    </w:p>
    <w:p w14:paraId="6ADF9485" w14:textId="77777777" w:rsidR="00D96C82" w:rsidRDefault="00D96C82" w:rsidP="002F4345">
      <w:pPr>
        <w:numPr>
          <w:ilvl w:val="0"/>
          <w:numId w:val="5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AD4647">
        <w:rPr>
          <w:b/>
          <w:spacing w:val="60"/>
        </w:rPr>
        <w:lastRenderedPageBreak/>
        <w:t>schválit</w:t>
      </w:r>
      <w:r w:rsidRPr="00AD4647">
        <w:rPr>
          <w:b/>
        </w:rPr>
        <w:t xml:space="preserve"> </w:t>
      </w:r>
      <w:r w:rsidRPr="00AD4647">
        <w:t>bezúplatné nabytí:</w:t>
      </w:r>
    </w:p>
    <w:p w14:paraId="1E51A08A" w14:textId="77777777" w:rsidR="00D96C82" w:rsidRPr="00AD4647" w:rsidRDefault="00D96C82" w:rsidP="002F4345">
      <w:pPr>
        <w:tabs>
          <w:tab w:val="left" w:pos="284"/>
        </w:tabs>
        <w:jc w:val="both"/>
      </w:pPr>
      <w:r w:rsidRPr="0048112F">
        <w:t>- část</w:t>
      </w:r>
      <w:r>
        <w:t>í</w:t>
      </w:r>
      <w:r w:rsidRPr="0048112F">
        <w:t xml:space="preserve"> pozemk</w:t>
      </w:r>
      <w:r>
        <w:t>ů</w:t>
      </w:r>
      <w:r w:rsidRPr="0048112F">
        <w:t xml:space="preserve"> oddělen</w:t>
      </w:r>
      <w:r>
        <w:t>ých</w:t>
      </w:r>
      <w:r w:rsidRPr="0048112F">
        <w:t xml:space="preserve"> geometrickým plánem č</w:t>
      </w:r>
      <w:r>
        <w:t xml:space="preserve">. </w:t>
      </w:r>
      <w:r>
        <w:rPr>
          <w:bCs/>
          <w:color w:val="000000"/>
        </w:rPr>
        <w:t>484-298/2020</w:t>
      </w:r>
      <w:r>
        <w:t>, a to:</w:t>
      </w:r>
    </w:p>
    <w:p w14:paraId="3C88891A" w14:textId="77777777" w:rsidR="00D96C82" w:rsidRDefault="00D96C82" w:rsidP="002F4345">
      <w:pPr>
        <w:tabs>
          <w:tab w:val="left" w:pos="284"/>
        </w:tabs>
        <w:jc w:val="both"/>
      </w:pPr>
      <w:r w:rsidRPr="0048112F">
        <w:t xml:space="preserve">- části pozemku </w:t>
      </w:r>
      <w:r w:rsidRPr="00440ED9">
        <w:t xml:space="preserve">p. č. </w:t>
      </w:r>
      <w:r>
        <w:rPr>
          <w:color w:val="000000"/>
        </w:rPr>
        <w:t>102</w:t>
      </w:r>
      <w:r w:rsidRPr="00440ED9">
        <w:t xml:space="preserve">, ostatní plocha – </w:t>
      </w:r>
      <w:r>
        <w:t>zeleň,</w:t>
      </w:r>
      <w:r w:rsidRPr="0048112F">
        <w:t xml:space="preserve"> nově označené jako pozemek </w:t>
      </w:r>
      <w:r w:rsidRPr="00265068">
        <w:t xml:space="preserve">p. č. </w:t>
      </w:r>
      <w:r>
        <w:t>102/5</w:t>
      </w:r>
      <w:r w:rsidRPr="00265068">
        <w:t xml:space="preserve">, ostatní plocha – </w:t>
      </w:r>
      <w:r>
        <w:t>silnice</w:t>
      </w:r>
      <w:r w:rsidRPr="00265068">
        <w:t xml:space="preserve">, o výměře </w:t>
      </w:r>
      <w:r>
        <w:t>2</w:t>
      </w:r>
      <w:r w:rsidRPr="00265068">
        <w:t xml:space="preserve"> m</w:t>
      </w:r>
      <w:r w:rsidRPr="00265068">
        <w:rPr>
          <w:vertAlign w:val="superscript"/>
        </w:rPr>
        <w:t>2</w:t>
      </w:r>
      <w:r>
        <w:t>,</w:t>
      </w:r>
    </w:p>
    <w:p w14:paraId="5D008269" w14:textId="2FE1BA7A" w:rsidR="00D96C82" w:rsidRDefault="00D96C82" w:rsidP="002F4345">
      <w:pPr>
        <w:tabs>
          <w:tab w:val="left" w:pos="284"/>
        </w:tabs>
        <w:jc w:val="both"/>
      </w:pPr>
      <w:r w:rsidRPr="0048112F">
        <w:t xml:space="preserve">- části pozemku </w:t>
      </w:r>
      <w:r w:rsidRPr="00440ED9">
        <w:t xml:space="preserve">p. č. </w:t>
      </w:r>
      <w:r>
        <w:t>2286/14</w:t>
      </w:r>
      <w:r w:rsidRPr="00440ED9">
        <w:t xml:space="preserve">, ostatní plocha – </w:t>
      </w:r>
      <w:r>
        <w:t>ostatní komunikace,</w:t>
      </w:r>
      <w:r w:rsidRPr="0048112F">
        <w:t xml:space="preserve"> nově označené jako</w:t>
      </w:r>
      <w:r>
        <w:t> </w:t>
      </w:r>
      <w:r w:rsidRPr="0048112F">
        <w:t xml:space="preserve">pozemek </w:t>
      </w:r>
      <w:r w:rsidRPr="00265068">
        <w:t>p. č</w:t>
      </w:r>
      <w:r>
        <w:t>. 2286/24,</w:t>
      </w:r>
      <w:r w:rsidRPr="009724A3">
        <w:t xml:space="preserve"> </w:t>
      </w:r>
      <w:r>
        <w:t>ostatní plocha – silnice,</w:t>
      </w:r>
      <w:r w:rsidRPr="008F6172">
        <w:t xml:space="preserve"> </w:t>
      </w:r>
      <w:r>
        <w:t xml:space="preserve">o výměře 46 </w:t>
      </w:r>
      <w:r w:rsidRPr="008F6172">
        <w:t>m</w:t>
      </w:r>
      <w:r w:rsidRPr="00265068">
        <w:rPr>
          <w:vertAlign w:val="superscript"/>
        </w:rPr>
        <w:t>2</w:t>
      </w:r>
      <w:r>
        <w:t>,</w:t>
      </w:r>
    </w:p>
    <w:p w14:paraId="7797D96C" w14:textId="77777777" w:rsidR="00D96C82" w:rsidRPr="00A41F78" w:rsidRDefault="00D96C82" w:rsidP="002F4345">
      <w:pPr>
        <w:tabs>
          <w:tab w:val="left" w:pos="284"/>
        </w:tabs>
        <w:jc w:val="both"/>
      </w:pPr>
      <w:r>
        <w:t xml:space="preserve">vše v </w:t>
      </w:r>
      <w:r w:rsidRPr="006D58F6">
        <w:t xml:space="preserve">k. </w:t>
      </w:r>
      <w:proofErr w:type="spellStart"/>
      <w:r w:rsidRPr="006D58F6">
        <w:t>ú.</w:t>
      </w:r>
      <w:proofErr w:type="spellEnd"/>
      <w:r w:rsidRPr="006D58F6">
        <w:t xml:space="preserve"> </w:t>
      </w:r>
      <w:r w:rsidRPr="00661C3F">
        <w:t>Nové Hvězdlice a obci Hvězdlice</w:t>
      </w:r>
      <w:r>
        <w:t>,</w:t>
      </w:r>
    </w:p>
    <w:p w14:paraId="51AA1E7F" w14:textId="479A4E36" w:rsidR="00F34870" w:rsidRDefault="00D96C82" w:rsidP="002F4345">
      <w:pPr>
        <w:tabs>
          <w:tab w:val="left" w:pos="284"/>
        </w:tabs>
        <w:jc w:val="both"/>
      </w:pPr>
      <w:r w:rsidRPr="0006751E">
        <w:t>z</w:t>
      </w:r>
      <w:r>
        <w:t xml:space="preserve"> </w:t>
      </w:r>
      <w:r w:rsidRPr="0006751E">
        <w:t xml:space="preserve">vlastnictví </w:t>
      </w:r>
      <w:r>
        <w:t>městyse Hvězdlice</w:t>
      </w:r>
      <w:r w:rsidRPr="0078023A">
        <w:t xml:space="preserve">, IČO: </w:t>
      </w:r>
      <w:r w:rsidRPr="00660209">
        <w:t>00291811</w:t>
      </w:r>
      <w:r w:rsidRPr="0078023A">
        <w:t>,</w:t>
      </w:r>
      <w:r>
        <w:t xml:space="preserve"> </w:t>
      </w:r>
      <w:r w:rsidRPr="009F5D65">
        <w:t xml:space="preserve">se sídlem </w:t>
      </w:r>
      <w:r w:rsidRPr="0029448A">
        <w:t>Nové Hvězdlice 72, 683</w:t>
      </w:r>
      <w:r>
        <w:t> </w:t>
      </w:r>
      <w:r w:rsidRPr="0029448A">
        <w:t>41</w:t>
      </w:r>
      <w:r>
        <w:t> </w:t>
      </w:r>
      <w:r w:rsidRPr="002F7B27">
        <w:t>Hvězdlice</w:t>
      </w:r>
      <w:r>
        <w:rPr>
          <w:bCs/>
          <w:noProof/>
        </w:rPr>
        <w:t>,</w:t>
      </w:r>
      <w:r w:rsidRPr="0006751E">
        <w:t xml:space="preserve"> do</w:t>
      </w:r>
      <w:r>
        <w:t> </w:t>
      </w:r>
      <w:r w:rsidRPr="0006751E">
        <w:t>vlastnictví Jihomoravského kraje</w:t>
      </w:r>
      <w:r>
        <w:t>,</w:t>
      </w:r>
      <w:r w:rsidRPr="00A41F78">
        <w:t xml:space="preserve"> za podmínek darovací smlouvy, které</w:t>
      </w:r>
      <w:r>
        <w:t> </w:t>
      </w:r>
      <w:r w:rsidRPr="00A41F78">
        <w:t>tvoří přílohu č.</w:t>
      </w:r>
      <w:r>
        <w:t> </w:t>
      </w:r>
      <w:r w:rsidR="00C04D49">
        <w:t>60</w:t>
      </w:r>
      <w:r w:rsidRPr="00A41F78">
        <w:t xml:space="preserve"> zápisu</w:t>
      </w:r>
      <w:r>
        <w:t>,</w:t>
      </w:r>
    </w:p>
    <w:p w14:paraId="05B74836" w14:textId="77777777" w:rsidR="00F34870" w:rsidRDefault="00F34870" w:rsidP="002F4345">
      <w:pPr>
        <w:tabs>
          <w:tab w:val="left" w:pos="284"/>
        </w:tabs>
        <w:jc w:val="both"/>
      </w:pPr>
    </w:p>
    <w:p w14:paraId="22E4A513" w14:textId="77777777" w:rsidR="00D96C82" w:rsidRPr="00AD5762" w:rsidRDefault="00D96C82" w:rsidP="002F4345">
      <w:pPr>
        <w:numPr>
          <w:ilvl w:val="0"/>
          <w:numId w:val="5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AD5762">
        <w:rPr>
          <w:b/>
          <w:spacing w:val="60"/>
        </w:rPr>
        <w:t>schválit</w:t>
      </w:r>
      <w:r w:rsidRPr="00AD5762">
        <w:rPr>
          <w:b/>
        </w:rPr>
        <w:t xml:space="preserve"> </w:t>
      </w:r>
      <w:r w:rsidRPr="00AD5762">
        <w:t>použití finančních prostředků z Investičního fondu Jihomoravského kraje na</w:t>
      </w:r>
      <w:r>
        <w:t> </w:t>
      </w:r>
      <w:r w:rsidRPr="00AD5762">
        <w:t>úhradu nákladů souvisejících s převodem.</w:t>
      </w:r>
    </w:p>
    <w:p w14:paraId="4AF87991" w14:textId="36FDFE0F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1BDC5BC" w14:textId="1C886981" w:rsidR="003F58AC" w:rsidRDefault="003F58A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87 programu – </w:t>
      </w:r>
      <w:r w:rsidR="00D96C82" w:rsidRPr="00D96C82">
        <w:rPr>
          <w:rFonts w:ascii="Arial Black" w:hAnsi="Arial Black" w:cs="Arial Black"/>
          <w:sz w:val="28"/>
          <w:szCs w:val="28"/>
          <w:u w:val="single"/>
        </w:rPr>
        <w:t>Bezúplatné nabytí částí pozemků v</w:t>
      </w:r>
      <w:r w:rsidR="00D96C82">
        <w:rPr>
          <w:rFonts w:ascii="Arial Black" w:hAnsi="Arial Black" w:cs="Arial Black"/>
          <w:sz w:val="28"/>
          <w:szCs w:val="28"/>
          <w:u w:val="single"/>
        </w:rPr>
        <w:t> </w:t>
      </w:r>
      <w:r w:rsidR="00D96C82" w:rsidRPr="00D96C82">
        <w:rPr>
          <w:rFonts w:ascii="Arial Black" w:hAnsi="Arial Black" w:cs="Arial Black"/>
          <w:sz w:val="28"/>
          <w:szCs w:val="28"/>
          <w:u w:val="single"/>
        </w:rPr>
        <w:t>k.</w:t>
      </w:r>
      <w:r w:rsidR="00D96C82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D96C82" w:rsidRPr="00D96C82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D96C82" w:rsidRPr="00D96C82">
        <w:rPr>
          <w:rFonts w:ascii="Arial Black" w:hAnsi="Arial Black" w:cs="Arial Black"/>
          <w:sz w:val="28"/>
          <w:szCs w:val="28"/>
          <w:u w:val="single"/>
        </w:rPr>
        <w:t xml:space="preserve"> Opatovice u Rajhradu</w:t>
      </w:r>
    </w:p>
    <w:p w14:paraId="48579D0E" w14:textId="77777777" w:rsidR="003F58AC" w:rsidRDefault="003F58AC" w:rsidP="002F4345">
      <w:pPr>
        <w:jc w:val="both"/>
        <w:rPr>
          <w:b/>
          <w:bCs/>
          <w:u w:val="single"/>
        </w:rPr>
      </w:pPr>
    </w:p>
    <w:p w14:paraId="6431012B" w14:textId="109F44B3" w:rsidR="003F58AC" w:rsidRDefault="003F58A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51AD">
        <w:rPr>
          <w:b/>
          <w:bCs/>
          <w:u w:val="single"/>
        </w:rPr>
        <w:t>952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7075A8EA" w14:textId="77777777" w:rsidR="00D96C82" w:rsidRPr="00AD5762" w:rsidRDefault="00D96C82" w:rsidP="002F4345">
      <w:pPr>
        <w:tabs>
          <w:tab w:val="left" w:pos="284"/>
        </w:tabs>
        <w:jc w:val="both"/>
      </w:pPr>
      <w:r w:rsidRPr="00AD5762">
        <w:t>Rada Jihomoravského kraje v souladu s ustanovením §</w:t>
      </w:r>
      <w:r>
        <w:t> </w:t>
      </w:r>
      <w:r w:rsidRPr="00AD5762">
        <w:t>59</w:t>
      </w:r>
      <w:r>
        <w:t> </w:t>
      </w:r>
      <w:r w:rsidRPr="00AD5762">
        <w:t>odst.</w:t>
      </w:r>
      <w:r>
        <w:t> </w:t>
      </w:r>
      <w:r w:rsidRPr="00AD5762">
        <w:t>1 zákona</w:t>
      </w:r>
      <w:r>
        <w:t> </w:t>
      </w:r>
      <w:r w:rsidRPr="00AD5762">
        <w:t>č.</w:t>
      </w:r>
      <w:r>
        <w:t> </w:t>
      </w:r>
      <w:r w:rsidRPr="00AD5762">
        <w:t>129/2000</w:t>
      </w:r>
      <w:r>
        <w:t> </w:t>
      </w:r>
      <w:r w:rsidRPr="00AD5762">
        <w:t>Sb.,</w:t>
      </w:r>
      <w:r>
        <w:t xml:space="preserve"> </w:t>
      </w:r>
      <w:r w:rsidRPr="00AD5762">
        <w:t>o</w:t>
      </w:r>
      <w:r>
        <w:t> </w:t>
      </w:r>
      <w:r w:rsidRPr="00AD5762">
        <w:t>krajích (krajské zřízení), ve znění pozdějších předpisů,</w:t>
      </w:r>
    </w:p>
    <w:p w14:paraId="6CDE1D07" w14:textId="77777777" w:rsidR="00D96C82" w:rsidRPr="00C35614" w:rsidRDefault="00D96C82" w:rsidP="002F4345">
      <w:pPr>
        <w:tabs>
          <w:tab w:val="left" w:pos="284"/>
        </w:tabs>
        <w:jc w:val="both"/>
        <w:rPr>
          <w:spacing w:val="60"/>
        </w:rPr>
      </w:pPr>
    </w:p>
    <w:p w14:paraId="200C97D8" w14:textId="77777777" w:rsidR="00D96C82" w:rsidRPr="00AD5762" w:rsidRDefault="00D96C82" w:rsidP="002F4345">
      <w:pPr>
        <w:tabs>
          <w:tab w:val="left" w:pos="284"/>
        </w:tabs>
        <w:jc w:val="both"/>
      </w:pPr>
      <w:r w:rsidRPr="00AD5762">
        <w:rPr>
          <w:b/>
          <w:spacing w:val="60"/>
        </w:rPr>
        <w:t>doporučuje</w:t>
      </w:r>
      <w:r w:rsidRPr="00AD5762">
        <w:rPr>
          <w:b/>
        </w:rPr>
        <w:t xml:space="preserve"> </w:t>
      </w:r>
      <w:r w:rsidRPr="00AD5762">
        <w:t>Zastupitelstvu Jihomoravského kraje v</w:t>
      </w:r>
      <w:r>
        <w:t> </w:t>
      </w:r>
      <w:r w:rsidRPr="00AD5762">
        <w:t>souladu s</w:t>
      </w:r>
      <w:r>
        <w:t> </w:t>
      </w:r>
      <w:r w:rsidRPr="00AD5762">
        <w:t>ustanovením §</w:t>
      </w:r>
      <w:r>
        <w:t> </w:t>
      </w:r>
      <w:r w:rsidRPr="00AD5762">
        <w:t>36</w:t>
      </w:r>
      <w:r>
        <w:t> </w:t>
      </w:r>
      <w:r w:rsidRPr="00AD5762">
        <w:t>písm.</w:t>
      </w:r>
      <w:r>
        <w:t> </w:t>
      </w:r>
      <w:r w:rsidRPr="00AD5762">
        <w:t>a) zákona č.</w:t>
      </w:r>
      <w:r>
        <w:t> </w:t>
      </w:r>
      <w:r w:rsidRPr="00AD5762">
        <w:t>129/2000</w:t>
      </w:r>
      <w:r>
        <w:t> </w:t>
      </w:r>
      <w:r w:rsidRPr="00AD5762">
        <w:t>Sb., o krajích (krajské zřízení), ve znění pozdějších předpisů, a ustanovením čl.</w:t>
      </w:r>
      <w:r>
        <w:t> </w:t>
      </w:r>
      <w:r w:rsidRPr="00AD5762">
        <w:t>6</w:t>
      </w:r>
      <w:r>
        <w:t> </w:t>
      </w:r>
      <w:r w:rsidRPr="00AD5762">
        <w:t>odst.</w:t>
      </w:r>
      <w:r>
        <w:t> </w:t>
      </w:r>
      <w:r w:rsidRPr="00AD5762">
        <w:t>1. interního norma</w:t>
      </w:r>
      <w:r>
        <w:t>tivního aktu 65/INA-VOK Statut I</w:t>
      </w:r>
      <w:r w:rsidRPr="00AD5762">
        <w:t>nvestičního fondu Jihomoravského kraje</w:t>
      </w:r>
    </w:p>
    <w:p w14:paraId="1E2A0E84" w14:textId="77777777" w:rsidR="00D96C82" w:rsidRPr="00C35614" w:rsidRDefault="00D96C82" w:rsidP="002F4345">
      <w:pPr>
        <w:tabs>
          <w:tab w:val="left" w:pos="284"/>
        </w:tabs>
        <w:jc w:val="both"/>
        <w:rPr>
          <w:spacing w:val="60"/>
        </w:rPr>
      </w:pPr>
    </w:p>
    <w:p w14:paraId="4E7B97A6" w14:textId="77777777" w:rsidR="00D96C82" w:rsidRPr="00AD4647" w:rsidRDefault="00D96C82" w:rsidP="002F4345">
      <w:pPr>
        <w:pStyle w:val="Odstavecseseznamem"/>
        <w:numPr>
          <w:ilvl w:val="0"/>
          <w:numId w:val="53"/>
        </w:numPr>
        <w:tabs>
          <w:tab w:val="left" w:pos="284"/>
        </w:tabs>
        <w:ind w:left="0" w:firstLine="0"/>
        <w:contextualSpacing/>
        <w:jc w:val="both"/>
      </w:pPr>
      <w:r w:rsidRPr="00F77142">
        <w:rPr>
          <w:b/>
          <w:spacing w:val="60"/>
        </w:rPr>
        <w:t>schválit</w:t>
      </w:r>
      <w:r w:rsidRPr="00F77142">
        <w:rPr>
          <w:b/>
        </w:rPr>
        <w:t xml:space="preserve"> </w:t>
      </w:r>
      <w:r w:rsidRPr="00AD4647">
        <w:t>bezúplatné nabytí:</w:t>
      </w:r>
    </w:p>
    <w:p w14:paraId="76758FE5" w14:textId="77777777" w:rsidR="00D96C82" w:rsidRDefault="00D96C82" w:rsidP="002F4345">
      <w:pPr>
        <w:tabs>
          <w:tab w:val="left" w:pos="284"/>
        </w:tabs>
        <w:jc w:val="both"/>
      </w:pPr>
      <w:r>
        <w:t>- částí pozemků oddělených geometrickým plánem č. 717-14/2020, a to:</w:t>
      </w:r>
    </w:p>
    <w:p w14:paraId="171E472B" w14:textId="0FE1B49F" w:rsidR="00D96C82" w:rsidRDefault="00D96C82" w:rsidP="002F4345">
      <w:pPr>
        <w:pStyle w:val="Odstavecseseznamem"/>
        <w:numPr>
          <w:ilvl w:val="0"/>
          <w:numId w:val="52"/>
        </w:numPr>
        <w:tabs>
          <w:tab w:val="left" w:pos="284"/>
        </w:tabs>
        <w:ind w:left="0" w:firstLine="0"/>
        <w:contextualSpacing/>
        <w:jc w:val="both"/>
      </w:pPr>
      <w:r w:rsidRPr="00AD5762">
        <w:t>části pozemku p.</w:t>
      </w:r>
      <w:r>
        <w:t xml:space="preserve"> </w:t>
      </w:r>
      <w:r w:rsidRPr="00AD5762">
        <w:t xml:space="preserve">č. </w:t>
      </w:r>
      <w:r>
        <w:t>52/1</w:t>
      </w:r>
      <w:r w:rsidRPr="00AD5762">
        <w:t xml:space="preserve"> nově označené jako pozemek p.</w:t>
      </w:r>
      <w:r>
        <w:t xml:space="preserve"> </w:t>
      </w:r>
      <w:r w:rsidRPr="00AD5762">
        <w:t xml:space="preserve">č. </w:t>
      </w:r>
      <w:r>
        <w:t>52/3 ostatní plocha – silnice,</w:t>
      </w:r>
      <w:r w:rsidRPr="00AD5762">
        <w:t xml:space="preserve"> o</w:t>
      </w:r>
      <w:r>
        <w:rPr>
          <w:lang w:val="cs-CZ"/>
        </w:rPr>
        <w:t> </w:t>
      </w:r>
      <w:r w:rsidRPr="00AD5762">
        <w:t xml:space="preserve">výměře </w:t>
      </w:r>
      <w:r>
        <w:t>32</w:t>
      </w:r>
      <w:r w:rsidRPr="00AD5762">
        <w:t xml:space="preserve"> m</w:t>
      </w:r>
      <w:r w:rsidRPr="00F13E46">
        <w:rPr>
          <w:vertAlign w:val="superscript"/>
        </w:rPr>
        <w:t>2</w:t>
      </w:r>
      <w:r w:rsidRPr="00AD5762">
        <w:t>,</w:t>
      </w:r>
    </w:p>
    <w:p w14:paraId="7F9D0393" w14:textId="77777777" w:rsidR="00D96C82" w:rsidRDefault="00D96C82" w:rsidP="002F4345">
      <w:pPr>
        <w:pStyle w:val="Odstavecseseznamem"/>
        <w:numPr>
          <w:ilvl w:val="0"/>
          <w:numId w:val="52"/>
        </w:numPr>
        <w:tabs>
          <w:tab w:val="left" w:pos="284"/>
        </w:tabs>
        <w:ind w:left="0" w:firstLine="0"/>
        <w:contextualSpacing/>
        <w:jc w:val="both"/>
      </w:pPr>
      <w:r w:rsidRPr="00AD5762">
        <w:t>části pozemku p.</w:t>
      </w:r>
      <w:r>
        <w:t xml:space="preserve"> </w:t>
      </w:r>
      <w:r w:rsidRPr="00AD5762">
        <w:t xml:space="preserve">č. </w:t>
      </w:r>
      <w:r>
        <w:t>283/18</w:t>
      </w:r>
      <w:r w:rsidRPr="00AD5762">
        <w:t xml:space="preserve"> nově označené jako pozemek p.</w:t>
      </w:r>
      <w:r>
        <w:t xml:space="preserve"> </w:t>
      </w:r>
      <w:r w:rsidRPr="00AD5762">
        <w:t xml:space="preserve">č. </w:t>
      </w:r>
      <w:r>
        <w:t>283/25 ostatní plocha – silnice,</w:t>
      </w:r>
      <w:r w:rsidRPr="00AD5762">
        <w:t xml:space="preserve"> o výměře </w:t>
      </w:r>
      <w:r>
        <w:t>48</w:t>
      </w:r>
      <w:r w:rsidRPr="00AD5762">
        <w:t xml:space="preserve"> m</w:t>
      </w:r>
      <w:r w:rsidRPr="00F13E46">
        <w:rPr>
          <w:vertAlign w:val="superscript"/>
        </w:rPr>
        <w:t>2</w:t>
      </w:r>
      <w:r w:rsidRPr="00AD5762">
        <w:t>,</w:t>
      </w:r>
    </w:p>
    <w:p w14:paraId="459F1F21" w14:textId="77777777" w:rsidR="00D96C82" w:rsidRDefault="00D96C82" w:rsidP="002F4345">
      <w:pPr>
        <w:pStyle w:val="Odstavecseseznamem"/>
        <w:numPr>
          <w:ilvl w:val="0"/>
          <w:numId w:val="52"/>
        </w:numPr>
        <w:tabs>
          <w:tab w:val="left" w:pos="284"/>
        </w:tabs>
        <w:ind w:left="0" w:firstLine="0"/>
        <w:contextualSpacing/>
        <w:jc w:val="both"/>
      </w:pPr>
      <w:r w:rsidRPr="00AD5762">
        <w:t>části pozemku p.</w:t>
      </w:r>
      <w:r>
        <w:t xml:space="preserve"> </w:t>
      </w:r>
      <w:r w:rsidRPr="00AD5762">
        <w:t xml:space="preserve">č. </w:t>
      </w:r>
      <w:r>
        <w:t>1197/4</w:t>
      </w:r>
      <w:r w:rsidRPr="00AD5762">
        <w:t xml:space="preserve"> nově označené jako pozemek p.</w:t>
      </w:r>
      <w:r>
        <w:t xml:space="preserve"> </w:t>
      </w:r>
      <w:r w:rsidRPr="00AD5762">
        <w:t xml:space="preserve">č. </w:t>
      </w:r>
      <w:r>
        <w:t>1197/40 ostatní plocha – silnice,</w:t>
      </w:r>
      <w:r w:rsidRPr="00AD5762">
        <w:t xml:space="preserve"> o výměře </w:t>
      </w:r>
      <w:r>
        <w:t>26</w:t>
      </w:r>
      <w:r w:rsidRPr="00AD5762">
        <w:t xml:space="preserve"> m</w:t>
      </w:r>
      <w:r w:rsidRPr="00F13E46">
        <w:rPr>
          <w:vertAlign w:val="superscript"/>
        </w:rPr>
        <w:t>2</w:t>
      </w:r>
      <w:r w:rsidRPr="00AD5762">
        <w:t>,</w:t>
      </w:r>
    </w:p>
    <w:p w14:paraId="047A113B" w14:textId="77777777" w:rsidR="00D96C82" w:rsidRDefault="00D96C82" w:rsidP="002F4345">
      <w:pPr>
        <w:tabs>
          <w:tab w:val="left" w:pos="284"/>
        </w:tabs>
        <w:jc w:val="both"/>
      </w:pPr>
      <w:r>
        <w:t xml:space="preserve">vše v k. </w:t>
      </w:r>
      <w:proofErr w:type="spellStart"/>
      <w:r>
        <w:t>ú.</w:t>
      </w:r>
      <w:proofErr w:type="spellEnd"/>
      <w:r>
        <w:t xml:space="preserve"> Opatovice u Rajhradu a obci Opatovice,</w:t>
      </w:r>
    </w:p>
    <w:p w14:paraId="59F3A88C" w14:textId="4A7D4AFE" w:rsidR="00D96C82" w:rsidRDefault="00D96C82" w:rsidP="002F4345">
      <w:pPr>
        <w:tabs>
          <w:tab w:val="left" w:pos="284"/>
        </w:tabs>
        <w:jc w:val="both"/>
      </w:pPr>
      <w:r w:rsidRPr="00AD5762">
        <w:t>z</w:t>
      </w:r>
      <w:r>
        <w:t> </w:t>
      </w:r>
      <w:r w:rsidRPr="00AD5762">
        <w:t>vlastnictv</w:t>
      </w:r>
      <w:r>
        <w:t xml:space="preserve">í obce Opatovice, IČO: 00488241, se sídlem Velké dráhy 152, Opatovice, 664 61 Rajhrad, </w:t>
      </w:r>
      <w:r w:rsidRPr="00AD5762">
        <w:t>do vlastnictví Jihomoravského kraje za podmínek darovací smlouvy, které</w:t>
      </w:r>
      <w:r>
        <w:t> </w:t>
      </w:r>
      <w:r w:rsidRPr="00AD5762">
        <w:t>tvoří přílohu</w:t>
      </w:r>
      <w:r>
        <w:t> </w:t>
      </w:r>
      <w:r w:rsidRPr="00AD5762">
        <w:t>č</w:t>
      </w:r>
      <w:r>
        <w:t>. </w:t>
      </w:r>
      <w:r w:rsidR="00C04D49">
        <w:t xml:space="preserve">61 </w:t>
      </w:r>
      <w:r w:rsidRPr="00AD5762">
        <w:t xml:space="preserve">zápisu, </w:t>
      </w:r>
    </w:p>
    <w:p w14:paraId="323D9E80" w14:textId="77777777" w:rsidR="00923EF9" w:rsidRDefault="00923EF9" w:rsidP="002F4345">
      <w:pPr>
        <w:tabs>
          <w:tab w:val="left" w:pos="284"/>
        </w:tabs>
        <w:jc w:val="both"/>
      </w:pPr>
    </w:p>
    <w:p w14:paraId="5A6B2C3A" w14:textId="6CC1B988" w:rsidR="00D96C82" w:rsidRDefault="00D96C82" w:rsidP="002F4345">
      <w:pPr>
        <w:pStyle w:val="Odstavecseseznamem"/>
        <w:numPr>
          <w:ilvl w:val="0"/>
          <w:numId w:val="53"/>
        </w:numPr>
        <w:tabs>
          <w:tab w:val="left" w:pos="284"/>
        </w:tabs>
        <w:ind w:left="0" w:firstLine="0"/>
        <w:contextualSpacing/>
        <w:jc w:val="both"/>
      </w:pPr>
      <w:r w:rsidRPr="00F77142">
        <w:rPr>
          <w:b/>
          <w:spacing w:val="60"/>
        </w:rPr>
        <w:t>schválit</w:t>
      </w:r>
      <w:r w:rsidRPr="00F77142">
        <w:rPr>
          <w:b/>
        </w:rPr>
        <w:t xml:space="preserve"> </w:t>
      </w:r>
      <w:r w:rsidRPr="00AD5762">
        <w:t>použití finančních prostředků z Investičního fondu Jihomoravského kraje na</w:t>
      </w:r>
      <w:r>
        <w:rPr>
          <w:lang w:val="cs-CZ"/>
        </w:rPr>
        <w:t> </w:t>
      </w:r>
      <w:r w:rsidRPr="00AD5762">
        <w:t>úhradu nákladů souvisejících s převodem.</w:t>
      </w:r>
    </w:p>
    <w:p w14:paraId="490862A9" w14:textId="77777777" w:rsidR="003F58AC" w:rsidRDefault="003F58A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95C9EDF" w14:textId="493EF142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88 programu – </w:t>
      </w:r>
      <w:r w:rsidR="000315FD" w:rsidRPr="000315FD">
        <w:rPr>
          <w:rFonts w:ascii="Arial Black" w:hAnsi="Arial Black" w:cs="Arial Black"/>
          <w:sz w:val="28"/>
          <w:szCs w:val="28"/>
          <w:u w:val="single"/>
        </w:rPr>
        <w:t>Bezúplatné nabytí pozemku p.</w:t>
      </w:r>
      <w:r w:rsidR="000315FD">
        <w:rPr>
          <w:rFonts w:ascii="Arial Black" w:hAnsi="Arial Black" w:cs="Arial Black"/>
          <w:sz w:val="28"/>
          <w:szCs w:val="28"/>
          <w:u w:val="single"/>
        </w:rPr>
        <w:t> </w:t>
      </w:r>
      <w:r w:rsidR="000315FD" w:rsidRPr="000315FD">
        <w:rPr>
          <w:rFonts w:ascii="Arial Black" w:hAnsi="Arial Black" w:cs="Arial Black"/>
          <w:sz w:val="28"/>
          <w:szCs w:val="28"/>
          <w:u w:val="single"/>
        </w:rPr>
        <w:t>č.</w:t>
      </w:r>
      <w:r w:rsidR="000315FD">
        <w:rPr>
          <w:rFonts w:ascii="Arial Black" w:hAnsi="Arial Black" w:cs="Arial Black"/>
          <w:sz w:val="28"/>
          <w:szCs w:val="28"/>
          <w:u w:val="single"/>
        </w:rPr>
        <w:t> </w:t>
      </w:r>
      <w:r w:rsidR="000315FD" w:rsidRPr="000315FD">
        <w:rPr>
          <w:rFonts w:ascii="Arial Black" w:hAnsi="Arial Black" w:cs="Arial Black"/>
          <w:sz w:val="28"/>
          <w:szCs w:val="28"/>
          <w:u w:val="single"/>
        </w:rPr>
        <w:t xml:space="preserve">1822/4 a staveb v k. </w:t>
      </w:r>
      <w:proofErr w:type="spellStart"/>
      <w:r w:rsidR="000315FD" w:rsidRPr="000315FD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0315FD" w:rsidRPr="000315FD">
        <w:rPr>
          <w:rFonts w:ascii="Arial Black" w:hAnsi="Arial Black" w:cs="Arial Black"/>
          <w:sz w:val="28"/>
          <w:szCs w:val="28"/>
          <w:u w:val="single"/>
        </w:rPr>
        <w:t xml:space="preserve"> Kuřim</w:t>
      </w:r>
    </w:p>
    <w:p w14:paraId="314799C5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2E2DC5B" w14:textId="446D503B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953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DD02A6E" w14:textId="77777777" w:rsidR="000315FD" w:rsidRPr="00AD5762" w:rsidRDefault="000315FD" w:rsidP="002F4345">
      <w:pPr>
        <w:jc w:val="both"/>
      </w:pPr>
      <w:r w:rsidRPr="00AD5762">
        <w:t>Rada Jihomoravského kraje v souladu s ustanovením §</w:t>
      </w:r>
      <w:r>
        <w:t> </w:t>
      </w:r>
      <w:r w:rsidRPr="00AD5762">
        <w:t>59</w:t>
      </w:r>
      <w:r>
        <w:t> </w:t>
      </w:r>
      <w:r w:rsidRPr="00AD5762">
        <w:t>odst.</w:t>
      </w:r>
      <w:r>
        <w:t> </w:t>
      </w:r>
      <w:r w:rsidRPr="00AD5762">
        <w:t>1 zákona</w:t>
      </w:r>
      <w:r>
        <w:t> </w:t>
      </w:r>
      <w:r w:rsidRPr="00AD5762">
        <w:t>č.</w:t>
      </w:r>
      <w:r>
        <w:t> </w:t>
      </w:r>
      <w:r w:rsidRPr="00AD5762">
        <w:t>129/2000</w:t>
      </w:r>
      <w:r>
        <w:t> </w:t>
      </w:r>
      <w:r w:rsidRPr="00AD5762">
        <w:t>Sb.,</w:t>
      </w:r>
      <w:r>
        <w:t xml:space="preserve"> </w:t>
      </w:r>
      <w:r w:rsidRPr="00AD5762">
        <w:t>o</w:t>
      </w:r>
      <w:r>
        <w:t> </w:t>
      </w:r>
      <w:r w:rsidRPr="00AD5762">
        <w:t>krajích (krajské zřízení), ve znění pozdějších předpisů,</w:t>
      </w:r>
    </w:p>
    <w:p w14:paraId="05F86DFE" w14:textId="77777777" w:rsidR="000315FD" w:rsidRPr="00C35614" w:rsidRDefault="000315FD" w:rsidP="002F4345">
      <w:pPr>
        <w:tabs>
          <w:tab w:val="left" w:pos="284"/>
        </w:tabs>
        <w:jc w:val="both"/>
        <w:rPr>
          <w:spacing w:val="60"/>
        </w:rPr>
      </w:pPr>
    </w:p>
    <w:p w14:paraId="26A06D4F" w14:textId="77777777" w:rsidR="000315FD" w:rsidRPr="00AD5762" w:rsidRDefault="000315FD" w:rsidP="002F4345">
      <w:pPr>
        <w:tabs>
          <w:tab w:val="left" w:pos="284"/>
        </w:tabs>
        <w:jc w:val="both"/>
      </w:pPr>
      <w:r w:rsidRPr="00AD5762">
        <w:rPr>
          <w:b/>
          <w:spacing w:val="60"/>
        </w:rPr>
        <w:lastRenderedPageBreak/>
        <w:t>doporučuje</w:t>
      </w:r>
      <w:r w:rsidRPr="00AD5762">
        <w:rPr>
          <w:b/>
        </w:rPr>
        <w:t xml:space="preserve"> </w:t>
      </w:r>
      <w:r w:rsidRPr="00AD5762">
        <w:t>Zastupitelstvu Jihomoravského kraje v</w:t>
      </w:r>
      <w:r>
        <w:t> </w:t>
      </w:r>
      <w:r w:rsidRPr="00AD5762">
        <w:t>souladu s</w:t>
      </w:r>
      <w:r>
        <w:t> </w:t>
      </w:r>
      <w:r w:rsidRPr="00AD5762">
        <w:t>ustanovením §</w:t>
      </w:r>
      <w:r>
        <w:t> </w:t>
      </w:r>
      <w:r w:rsidRPr="00AD5762">
        <w:t>36</w:t>
      </w:r>
      <w:r>
        <w:t> </w:t>
      </w:r>
      <w:r w:rsidRPr="00AD5762">
        <w:t>písm.</w:t>
      </w:r>
      <w:r>
        <w:t> </w:t>
      </w:r>
      <w:r w:rsidRPr="00AD5762">
        <w:t>a)</w:t>
      </w:r>
      <w:r>
        <w:t xml:space="preserve"> a § 37 </w:t>
      </w:r>
      <w:r w:rsidRPr="00AD5762">
        <w:t>zákona č.</w:t>
      </w:r>
      <w:r>
        <w:t> </w:t>
      </w:r>
      <w:r w:rsidRPr="00AD5762">
        <w:t>129/2000</w:t>
      </w:r>
      <w:r>
        <w:t> </w:t>
      </w:r>
      <w:r w:rsidRPr="00AD5762">
        <w:t>Sb., o krajích (krajské zřízení), ve znění pozdějších předpisů, a ustanovením čl.</w:t>
      </w:r>
      <w:r>
        <w:t> </w:t>
      </w:r>
      <w:r w:rsidRPr="00AD5762">
        <w:t>6</w:t>
      </w:r>
      <w:r>
        <w:t> </w:t>
      </w:r>
      <w:r w:rsidRPr="00AD5762">
        <w:t>odst.</w:t>
      </w:r>
      <w:r>
        <w:t> </w:t>
      </w:r>
      <w:r w:rsidRPr="00AD5762">
        <w:t>1. interního norma</w:t>
      </w:r>
      <w:r>
        <w:t>tivního aktu 65/INA-VOK Statut I</w:t>
      </w:r>
      <w:r w:rsidRPr="00AD5762">
        <w:t>nvestičního fondu Jihomoravského kraje</w:t>
      </w:r>
    </w:p>
    <w:p w14:paraId="738E46D7" w14:textId="77777777" w:rsidR="000315FD" w:rsidRPr="00C35614" w:rsidRDefault="000315FD" w:rsidP="002F4345">
      <w:pPr>
        <w:tabs>
          <w:tab w:val="left" w:pos="284"/>
        </w:tabs>
        <w:jc w:val="both"/>
        <w:rPr>
          <w:spacing w:val="60"/>
        </w:rPr>
      </w:pPr>
    </w:p>
    <w:p w14:paraId="34408976" w14:textId="77777777" w:rsidR="000315FD" w:rsidRDefault="000315FD" w:rsidP="002F4345">
      <w:pPr>
        <w:pStyle w:val="Odstavecseseznamem"/>
        <w:numPr>
          <w:ilvl w:val="0"/>
          <w:numId w:val="54"/>
        </w:numPr>
        <w:tabs>
          <w:tab w:val="left" w:pos="284"/>
        </w:tabs>
        <w:ind w:left="0" w:firstLine="0"/>
        <w:contextualSpacing/>
        <w:jc w:val="both"/>
      </w:pPr>
      <w:r w:rsidRPr="007336BF">
        <w:rPr>
          <w:b/>
          <w:spacing w:val="60"/>
        </w:rPr>
        <w:t>schválit</w:t>
      </w:r>
      <w:r w:rsidRPr="007336BF">
        <w:rPr>
          <w:b/>
        </w:rPr>
        <w:t xml:space="preserve"> </w:t>
      </w:r>
      <w:r w:rsidRPr="00AD4647">
        <w:t>bezúplatné nabytí:</w:t>
      </w:r>
    </w:p>
    <w:p w14:paraId="2AE64850" w14:textId="77777777" w:rsidR="000315FD" w:rsidRPr="00AD4647" w:rsidRDefault="000315FD" w:rsidP="002F4345">
      <w:pPr>
        <w:tabs>
          <w:tab w:val="left" w:pos="284"/>
        </w:tabs>
        <w:jc w:val="both"/>
      </w:pPr>
      <w:r>
        <w:t>- pozemku p. č. 1822/4 ostatní plocha – ostatní komunikace,</w:t>
      </w:r>
    </w:p>
    <w:p w14:paraId="5F70F3BC" w14:textId="77777777" w:rsidR="000315FD" w:rsidRDefault="000315FD" w:rsidP="002F4345">
      <w:pPr>
        <w:tabs>
          <w:tab w:val="left" w:pos="284"/>
        </w:tabs>
        <w:jc w:val="both"/>
      </w:pPr>
      <w:r>
        <w:t>- stavby autobusového zálivu,</w:t>
      </w:r>
    </w:p>
    <w:p w14:paraId="0B4368DD" w14:textId="77777777" w:rsidR="000315FD" w:rsidRDefault="000315FD" w:rsidP="002F4345">
      <w:pPr>
        <w:tabs>
          <w:tab w:val="left" w:pos="284"/>
        </w:tabs>
        <w:jc w:val="both"/>
      </w:pPr>
      <w:r>
        <w:t>- stavby dopravního ostrůvku,</w:t>
      </w:r>
    </w:p>
    <w:p w14:paraId="341A998A" w14:textId="77777777" w:rsidR="000315FD" w:rsidRDefault="000315FD" w:rsidP="002F4345">
      <w:pPr>
        <w:tabs>
          <w:tab w:val="left" w:pos="284"/>
        </w:tabs>
        <w:jc w:val="both"/>
      </w:pPr>
      <w:r>
        <w:t xml:space="preserve">vše v k. </w:t>
      </w:r>
      <w:proofErr w:type="spellStart"/>
      <w:r>
        <w:t>ú.</w:t>
      </w:r>
      <w:proofErr w:type="spellEnd"/>
      <w:r>
        <w:t xml:space="preserve"> a obci Kuřim,  </w:t>
      </w:r>
    </w:p>
    <w:p w14:paraId="7B80FFE5" w14:textId="58D84136" w:rsidR="000315FD" w:rsidRDefault="000315FD" w:rsidP="002F4345">
      <w:pPr>
        <w:tabs>
          <w:tab w:val="left" w:pos="284"/>
        </w:tabs>
        <w:jc w:val="both"/>
      </w:pPr>
      <w:r w:rsidRPr="00AD5762">
        <w:t>z</w:t>
      </w:r>
      <w:r>
        <w:t> </w:t>
      </w:r>
      <w:r w:rsidRPr="00AD5762">
        <w:t>vlastnictv</w:t>
      </w:r>
      <w:r>
        <w:t>í města Kuřim, IČO: 00281964, se sídlem Jungmannova 968/75, 664 34 Kuřim,</w:t>
      </w:r>
      <w:r w:rsidRPr="00AD5762">
        <w:rPr>
          <w:i/>
        </w:rPr>
        <w:t xml:space="preserve"> </w:t>
      </w:r>
      <w:r w:rsidRPr="00AD5762">
        <w:t>do vlastnictví Jihomoravského kraje za podmínek darovací smlouvy, které tvoří přílohu</w:t>
      </w:r>
      <w:r>
        <w:t> </w:t>
      </w:r>
      <w:r w:rsidRPr="00AD5762">
        <w:t>č</w:t>
      </w:r>
      <w:r>
        <w:t>. </w:t>
      </w:r>
      <w:r w:rsidR="00C04D49">
        <w:t>62 </w:t>
      </w:r>
      <w:r w:rsidRPr="00AD5762">
        <w:t>zápisu,</w:t>
      </w:r>
    </w:p>
    <w:p w14:paraId="1EE6004F" w14:textId="77777777" w:rsidR="000315FD" w:rsidRDefault="000315FD" w:rsidP="002F4345">
      <w:pPr>
        <w:tabs>
          <w:tab w:val="left" w:pos="284"/>
        </w:tabs>
        <w:jc w:val="both"/>
      </w:pPr>
    </w:p>
    <w:p w14:paraId="78A6A3F2" w14:textId="5272A110" w:rsidR="000315FD" w:rsidRDefault="000315FD" w:rsidP="002F4345">
      <w:pPr>
        <w:pStyle w:val="Odstavecseseznamem"/>
        <w:numPr>
          <w:ilvl w:val="0"/>
          <w:numId w:val="54"/>
        </w:numPr>
        <w:tabs>
          <w:tab w:val="left" w:pos="284"/>
        </w:tabs>
        <w:ind w:left="0" w:firstLine="0"/>
        <w:contextualSpacing/>
        <w:jc w:val="both"/>
      </w:pPr>
      <w:r w:rsidRPr="007336BF">
        <w:rPr>
          <w:b/>
          <w:spacing w:val="60"/>
        </w:rPr>
        <w:t>schválit</w:t>
      </w:r>
      <w:r w:rsidRPr="007336BF">
        <w:rPr>
          <w:b/>
        </w:rPr>
        <w:t xml:space="preserve"> </w:t>
      </w:r>
      <w:r w:rsidRPr="00AD5762">
        <w:t>použití finančních prostředků z Investičního fondu Jihomoravského kraje na</w:t>
      </w:r>
      <w:r w:rsidR="007A3D95">
        <w:rPr>
          <w:lang w:val="cs-CZ"/>
        </w:rPr>
        <w:t> </w:t>
      </w:r>
      <w:r w:rsidRPr="00AD5762">
        <w:t>úhradu nákladů souvisejících s převodem.</w:t>
      </w:r>
    </w:p>
    <w:p w14:paraId="00C4F5EC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F1B1150" w14:textId="5808CBF8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89 programu – </w:t>
      </w:r>
      <w:r w:rsidR="007A3D95" w:rsidRPr="007A3D95">
        <w:rPr>
          <w:rFonts w:ascii="Arial Black" w:hAnsi="Arial Black" w:cs="Arial Black"/>
          <w:sz w:val="28"/>
          <w:szCs w:val="28"/>
          <w:u w:val="single"/>
        </w:rPr>
        <w:t>Bezúplatné nabytí pozemku p.</w:t>
      </w:r>
      <w:r w:rsidR="007A3D95">
        <w:rPr>
          <w:rFonts w:ascii="Arial Black" w:hAnsi="Arial Black" w:cs="Arial Black"/>
          <w:sz w:val="28"/>
          <w:szCs w:val="28"/>
          <w:u w:val="single"/>
        </w:rPr>
        <w:t> </w:t>
      </w:r>
      <w:r w:rsidR="007A3D95" w:rsidRPr="007A3D95">
        <w:rPr>
          <w:rFonts w:ascii="Arial Black" w:hAnsi="Arial Black" w:cs="Arial Black"/>
          <w:sz w:val="28"/>
          <w:szCs w:val="28"/>
          <w:u w:val="single"/>
        </w:rPr>
        <w:t>č.</w:t>
      </w:r>
      <w:r w:rsidR="007A3D95">
        <w:rPr>
          <w:rFonts w:ascii="Arial Black" w:hAnsi="Arial Black" w:cs="Arial Black"/>
          <w:sz w:val="28"/>
          <w:szCs w:val="28"/>
          <w:u w:val="single"/>
        </w:rPr>
        <w:t> </w:t>
      </w:r>
      <w:r w:rsidR="007A3D95" w:rsidRPr="007A3D95">
        <w:rPr>
          <w:rFonts w:ascii="Arial Black" w:hAnsi="Arial Black" w:cs="Arial Black"/>
          <w:sz w:val="28"/>
          <w:szCs w:val="28"/>
          <w:u w:val="single"/>
        </w:rPr>
        <w:t xml:space="preserve">6401/3 v k. </w:t>
      </w:r>
      <w:proofErr w:type="spellStart"/>
      <w:r w:rsidR="007A3D95" w:rsidRPr="007A3D95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7A3D95" w:rsidRPr="007A3D95">
        <w:rPr>
          <w:rFonts w:ascii="Arial Black" w:hAnsi="Arial Black" w:cs="Arial Black"/>
          <w:sz w:val="28"/>
          <w:szCs w:val="28"/>
          <w:u w:val="single"/>
        </w:rPr>
        <w:t xml:space="preserve"> Velké Bílovice</w:t>
      </w:r>
    </w:p>
    <w:p w14:paraId="6C73F4D7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3784CC16" w14:textId="78547FAB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954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407B2A0" w14:textId="77777777" w:rsidR="007A3D95" w:rsidRDefault="007A3D95" w:rsidP="002F4345">
      <w:pPr>
        <w:jc w:val="both"/>
      </w:pPr>
      <w:r>
        <w:t>Rada Jihomoravského kraje v souladu s ustanovením § 59 odst. 1 zákona č. 129/2000 Sb.,       o krajích (krajské zřízení), ve znění pozdějších předpisů,</w:t>
      </w:r>
    </w:p>
    <w:p w14:paraId="165C884F" w14:textId="77777777" w:rsidR="007A3D95" w:rsidRDefault="007A3D95" w:rsidP="002F4345">
      <w:pPr>
        <w:pStyle w:val="Zkladntext"/>
        <w:spacing w:after="0"/>
        <w:rPr>
          <w:b/>
          <w:sz w:val="24"/>
          <w:szCs w:val="24"/>
        </w:rPr>
      </w:pPr>
    </w:p>
    <w:p w14:paraId="6DB0E3B7" w14:textId="6184EFBE" w:rsidR="007A3D95" w:rsidRDefault="007A3D95" w:rsidP="00C1270A">
      <w:pPr>
        <w:pStyle w:val="Zkladntext"/>
        <w:tabs>
          <w:tab w:val="left" w:pos="284"/>
        </w:tabs>
        <w:spacing w:after="0"/>
        <w:jc w:val="both"/>
        <w:rPr>
          <w:sz w:val="24"/>
          <w:szCs w:val="24"/>
        </w:rPr>
      </w:pPr>
      <w:r w:rsidRPr="00302DA2">
        <w:rPr>
          <w:b/>
          <w:spacing w:val="60"/>
          <w:sz w:val="24"/>
          <w:szCs w:val="24"/>
        </w:rPr>
        <w:t>doporučuje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Zastupitelstvu Jihomoravského kraje v souladu s ustanovením § 36 písm. a) zákona č. 129/2000 Sb., o krajích (krajské zřízení), ve znění pozdějších předpisů, a ustanovením </w:t>
      </w:r>
      <w:r>
        <w:rPr>
          <w:sz w:val="24"/>
        </w:rPr>
        <w:t>čl. 6 odst. 1 interního normativního aktu 65/INA-VOK Statut Investičního fondu Jihomoravského kraje</w:t>
      </w:r>
      <w:r>
        <w:rPr>
          <w:sz w:val="24"/>
          <w:szCs w:val="24"/>
        </w:rPr>
        <w:t xml:space="preserve"> </w:t>
      </w:r>
    </w:p>
    <w:p w14:paraId="43EE3E24" w14:textId="77777777" w:rsidR="00543ACC" w:rsidRPr="00A46E05" w:rsidRDefault="00543ACC" w:rsidP="002F4345">
      <w:pPr>
        <w:pStyle w:val="Zkladntext"/>
        <w:tabs>
          <w:tab w:val="left" w:pos="284"/>
        </w:tabs>
        <w:spacing w:after="0"/>
        <w:rPr>
          <w:sz w:val="24"/>
          <w:szCs w:val="24"/>
        </w:rPr>
      </w:pPr>
    </w:p>
    <w:p w14:paraId="361CE57B" w14:textId="77777777" w:rsidR="007A3D95" w:rsidRPr="00F63628" w:rsidRDefault="007A3D95" w:rsidP="002F4345">
      <w:pPr>
        <w:pStyle w:val="Zkladntext"/>
        <w:widowControl w:val="0"/>
        <w:numPr>
          <w:ilvl w:val="0"/>
          <w:numId w:val="55"/>
        </w:numPr>
        <w:tabs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302DA2">
        <w:rPr>
          <w:b/>
          <w:spacing w:val="60"/>
          <w:sz w:val="24"/>
          <w:szCs w:val="24"/>
        </w:rPr>
        <w:t>schválit</w:t>
      </w:r>
      <w:r>
        <w:rPr>
          <w:sz w:val="24"/>
          <w:szCs w:val="24"/>
        </w:rPr>
        <w:t xml:space="preserve"> bezúplatné nabytí:</w:t>
      </w:r>
      <w:bookmarkStart w:id="14" w:name="_Hlk33765743"/>
    </w:p>
    <w:p w14:paraId="0D9C7F38" w14:textId="77777777" w:rsidR="007A3D95" w:rsidRDefault="007A3D95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>
        <w:rPr>
          <w:sz w:val="24"/>
          <w:szCs w:val="24"/>
        </w:rPr>
        <w:t>p. č. 6401/3 ostatní plocha – silnice</w:t>
      </w:r>
    </w:p>
    <w:bookmarkEnd w:id="14"/>
    <w:p w14:paraId="47C95186" w14:textId="77777777" w:rsidR="007A3D95" w:rsidRDefault="007A3D95" w:rsidP="002F4345">
      <w:pPr>
        <w:pStyle w:val="Zkladntext"/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Pr="004A500C">
        <w:rPr>
          <w:sz w:val="24"/>
          <w:szCs w:val="24"/>
        </w:rPr>
        <w:t xml:space="preserve"> k. </w:t>
      </w:r>
      <w:proofErr w:type="spellStart"/>
      <w:r w:rsidRPr="004A500C"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a obci Velké Bílovice</w:t>
      </w:r>
    </w:p>
    <w:p w14:paraId="114954C7" w14:textId="6A837AFA" w:rsidR="007A3D95" w:rsidRDefault="007A3D95" w:rsidP="002F4345">
      <w:pPr>
        <w:tabs>
          <w:tab w:val="left" w:pos="284"/>
        </w:tabs>
        <w:overflowPunct/>
        <w:autoSpaceDE/>
        <w:adjustRightInd/>
        <w:jc w:val="both"/>
      </w:pPr>
      <w:r w:rsidRPr="00686852">
        <w:t xml:space="preserve">z vlastnictví </w:t>
      </w:r>
      <w:r w:rsidRPr="00D868A2">
        <w:t xml:space="preserve">města Velké Bílovice, IČO: 00283673, se sídlem nám. Osvoboditelů 570, </w:t>
      </w:r>
      <w:r>
        <w:br/>
      </w:r>
      <w:r w:rsidRPr="00D868A2">
        <w:t>691 02 Velké Bílovice</w:t>
      </w:r>
      <w:r w:rsidRPr="0091755C">
        <w:t>, do</w:t>
      </w:r>
      <w:r w:rsidRPr="003F2E49">
        <w:t xml:space="preserve"> vlastnictví Jihomoravského kraje</w:t>
      </w:r>
      <w:r w:rsidRPr="00686852">
        <w:t xml:space="preserve"> za podmínek darovací smlouvy, k</w:t>
      </w:r>
      <w:r>
        <w:t xml:space="preserve">teré tvoří přílohu </w:t>
      </w:r>
      <w:r w:rsidRPr="00EF3DC2">
        <w:t>č</w:t>
      </w:r>
      <w:r>
        <w:t>. </w:t>
      </w:r>
      <w:r w:rsidR="00C04D49">
        <w:t>63</w:t>
      </w:r>
      <w:r>
        <w:t> </w:t>
      </w:r>
      <w:r w:rsidRPr="00EF3DC2">
        <w:t>zápisu</w:t>
      </w:r>
      <w:r>
        <w:t>,</w:t>
      </w:r>
    </w:p>
    <w:p w14:paraId="45461AA1" w14:textId="77777777" w:rsidR="007A3D95" w:rsidRDefault="007A3D95" w:rsidP="002F4345">
      <w:pPr>
        <w:tabs>
          <w:tab w:val="left" w:pos="284"/>
        </w:tabs>
        <w:overflowPunct/>
        <w:autoSpaceDE/>
        <w:adjustRightInd/>
        <w:jc w:val="both"/>
      </w:pPr>
    </w:p>
    <w:p w14:paraId="2D785F24" w14:textId="7EE36351" w:rsidR="007A3D95" w:rsidRPr="00302DA2" w:rsidRDefault="007A3D95" w:rsidP="002F4345">
      <w:pPr>
        <w:pStyle w:val="Odstavecseseznamem"/>
        <w:numPr>
          <w:ilvl w:val="0"/>
          <w:numId w:val="55"/>
        </w:numPr>
        <w:tabs>
          <w:tab w:val="left" w:pos="284"/>
        </w:tabs>
        <w:autoSpaceDN w:val="0"/>
        <w:ind w:left="0" w:hanging="11"/>
        <w:contextualSpacing/>
        <w:jc w:val="both"/>
      </w:pPr>
      <w:r w:rsidRPr="00302DA2">
        <w:rPr>
          <w:b/>
          <w:spacing w:val="60"/>
        </w:rPr>
        <w:t>schválit</w:t>
      </w:r>
      <w:r w:rsidRPr="00302DA2">
        <w:rPr>
          <w:b/>
        </w:rPr>
        <w:t xml:space="preserve"> </w:t>
      </w:r>
      <w:r w:rsidRPr="00302DA2">
        <w:t>použití finančních</w:t>
      </w:r>
      <w:r w:rsidRPr="00302DA2">
        <w:rPr>
          <w:b/>
        </w:rPr>
        <w:t xml:space="preserve"> </w:t>
      </w:r>
      <w:r w:rsidRPr="00302DA2">
        <w:t>prostředků z Investičního fondu Jihomoravského kraje na</w:t>
      </w:r>
      <w:r>
        <w:rPr>
          <w:lang w:val="cs-CZ"/>
        </w:rPr>
        <w:t> </w:t>
      </w:r>
      <w:r w:rsidRPr="00302DA2">
        <w:t>úhradu nákladů souvisejících s převodem.</w:t>
      </w:r>
    </w:p>
    <w:p w14:paraId="2BBC491D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14D9BF3" w14:textId="4221A512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90 programu – </w:t>
      </w:r>
      <w:r w:rsidR="00CF395C" w:rsidRPr="00CF395C">
        <w:rPr>
          <w:rFonts w:ascii="Arial Black" w:hAnsi="Arial Black" w:cs="Arial Black"/>
          <w:sz w:val="28"/>
          <w:szCs w:val="28"/>
          <w:u w:val="single"/>
        </w:rPr>
        <w:t>Bezúplatné nabytí pozemků v</w:t>
      </w:r>
      <w:r w:rsidR="00CF395C">
        <w:rPr>
          <w:rFonts w:ascii="Arial Black" w:hAnsi="Arial Black" w:cs="Arial Black"/>
          <w:sz w:val="28"/>
          <w:szCs w:val="28"/>
          <w:u w:val="single"/>
        </w:rPr>
        <w:t> </w:t>
      </w:r>
      <w:r w:rsidR="00CF395C" w:rsidRPr="00CF395C">
        <w:rPr>
          <w:rFonts w:ascii="Arial Black" w:hAnsi="Arial Black" w:cs="Arial Black"/>
          <w:sz w:val="28"/>
          <w:szCs w:val="28"/>
          <w:u w:val="single"/>
        </w:rPr>
        <w:t>k.</w:t>
      </w:r>
      <w:r w:rsidR="00CF395C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CF395C" w:rsidRPr="00CF395C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CF395C">
        <w:rPr>
          <w:rFonts w:ascii="Arial Black" w:hAnsi="Arial Black" w:cs="Arial Black"/>
          <w:sz w:val="28"/>
          <w:szCs w:val="28"/>
          <w:u w:val="single"/>
        </w:rPr>
        <w:t> </w:t>
      </w:r>
      <w:r w:rsidR="00CF395C" w:rsidRPr="00CF395C">
        <w:rPr>
          <w:rFonts w:ascii="Arial Black" w:hAnsi="Arial Black" w:cs="Arial Black"/>
          <w:sz w:val="28"/>
          <w:szCs w:val="28"/>
          <w:u w:val="single"/>
        </w:rPr>
        <w:t xml:space="preserve">Dědice u Vyškova a k. </w:t>
      </w:r>
      <w:proofErr w:type="spellStart"/>
      <w:r w:rsidR="00CF395C" w:rsidRPr="00CF395C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CF395C" w:rsidRPr="00CF395C">
        <w:rPr>
          <w:rFonts w:ascii="Arial Black" w:hAnsi="Arial Black" w:cs="Arial Black"/>
          <w:sz w:val="28"/>
          <w:szCs w:val="28"/>
          <w:u w:val="single"/>
        </w:rPr>
        <w:t xml:space="preserve"> Vyškov</w:t>
      </w:r>
    </w:p>
    <w:p w14:paraId="49649EE1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34300344" w14:textId="04A9378F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955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09AD41D" w14:textId="3409A389" w:rsidR="00CF395C" w:rsidRDefault="00CF395C" w:rsidP="002F4345">
      <w:pPr>
        <w:jc w:val="both"/>
      </w:pPr>
      <w:r>
        <w:t>Rada Jihomoravského kraje v souladu s ustanovením § 59 odst. 1 zákona č. 129/2000 Sb., o krajích (krajské zřízení), ve znění pozdějších předpisů,</w:t>
      </w:r>
    </w:p>
    <w:p w14:paraId="1EC81BDA" w14:textId="77777777" w:rsidR="00CF395C" w:rsidRDefault="00CF395C" w:rsidP="002F4345">
      <w:pPr>
        <w:pStyle w:val="Zkladntext"/>
        <w:tabs>
          <w:tab w:val="left" w:pos="284"/>
        </w:tabs>
        <w:spacing w:after="0"/>
        <w:rPr>
          <w:b/>
          <w:sz w:val="24"/>
          <w:szCs w:val="24"/>
        </w:rPr>
      </w:pPr>
    </w:p>
    <w:p w14:paraId="456DB0F4" w14:textId="00646C6B" w:rsidR="00CF395C" w:rsidRDefault="00CF395C" w:rsidP="00CD2A79">
      <w:pPr>
        <w:pStyle w:val="Zkladntext"/>
        <w:tabs>
          <w:tab w:val="left" w:pos="284"/>
        </w:tabs>
        <w:spacing w:after="0"/>
        <w:jc w:val="both"/>
        <w:rPr>
          <w:sz w:val="24"/>
          <w:szCs w:val="24"/>
        </w:rPr>
      </w:pPr>
      <w:r w:rsidRPr="002F1280">
        <w:rPr>
          <w:b/>
          <w:spacing w:val="60"/>
          <w:sz w:val="24"/>
          <w:szCs w:val="24"/>
        </w:rPr>
        <w:t>doporučuje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Zastupitelstvu Jihomoravského kraje v souladu s ustanovením § 36 písm.</w:t>
      </w:r>
      <w:r w:rsidR="00CD2A79">
        <w:rPr>
          <w:sz w:val="24"/>
          <w:szCs w:val="24"/>
        </w:rPr>
        <w:t> </w:t>
      </w:r>
      <w:r>
        <w:rPr>
          <w:sz w:val="24"/>
          <w:szCs w:val="24"/>
        </w:rPr>
        <w:t xml:space="preserve">a) zákona č. 129/2000 Sb., o krajích (krajské zřízení), ve znění pozdějších předpisů, a ustanovením </w:t>
      </w:r>
      <w:r>
        <w:rPr>
          <w:sz w:val="24"/>
        </w:rPr>
        <w:t>čl. 6 odst. 1 interního normativního aktu 65/INA-VOK Statut Investičního fondu Jihomoravského kraje</w:t>
      </w:r>
      <w:r>
        <w:rPr>
          <w:sz w:val="24"/>
          <w:szCs w:val="24"/>
        </w:rPr>
        <w:t xml:space="preserve"> </w:t>
      </w:r>
    </w:p>
    <w:p w14:paraId="65BA382A" w14:textId="77777777" w:rsidR="00CD2A79" w:rsidRPr="00A46E05" w:rsidRDefault="00CD2A79" w:rsidP="002F4345">
      <w:pPr>
        <w:pStyle w:val="Zkladntext"/>
        <w:tabs>
          <w:tab w:val="left" w:pos="284"/>
        </w:tabs>
        <w:spacing w:after="0"/>
        <w:rPr>
          <w:sz w:val="24"/>
          <w:szCs w:val="24"/>
        </w:rPr>
      </w:pPr>
    </w:p>
    <w:p w14:paraId="1C2A63C6" w14:textId="77777777" w:rsidR="00CF395C" w:rsidRDefault="00CF395C" w:rsidP="002F4345">
      <w:pPr>
        <w:pStyle w:val="Zkladntext"/>
        <w:widowControl w:val="0"/>
        <w:numPr>
          <w:ilvl w:val="0"/>
          <w:numId w:val="57"/>
        </w:numPr>
        <w:tabs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2F1280">
        <w:rPr>
          <w:b/>
          <w:spacing w:val="60"/>
          <w:sz w:val="24"/>
          <w:szCs w:val="24"/>
        </w:rPr>
        <w:t>schválit</w:t>
      </w:r>
      <w:r>
        <w:rPr>
          <w:sz w:val="24"/>
          <w:szCs w:val="24"/>
        </w:rPr>
        <w:t xml:space="preserve"> bezúplatné nabytí:</w:t>
      </w:r>
    </w:p>
    <w:p w14:paraId="21426252" w14:textId="77777777" w:rsidR="00CF395C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FB2A2A">
        <w:rPr>
          <w:sz w:val="24"/>
          <w:szCs w:val="24"/>
        </w:rPr>
        <w:t>p. č. 3960/8</w:t>
      </w:r>
      <w:r>
        <w:rPr>
          <w:sz w:val="24"/>
          <w:szCs w:val="24"/>
        </w:rPr>
        <w:t>, ostatní plocha – silnice,</w:t>
      </w:r>
    </w:p>
    <w:p w14:paraId="0AC2B0E5" w14:textId="77777777" w:rsidR="00CF395C" w:rsidRPr="00F03AB8" w:rsidRDefault="00CF395C" w:rsidP="002F4345">
      <w:pPr>
        <w:pStyle w:val="Zkladntext"/>
        <w:tabs>
          <w:tab w:val="left" w:pos="0"/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Dědice u Vyškova a obci Vyškov,</w:t>
      </w:r>
    </w:p>
    <w:p w14:paraId="6A08F125" w14:textId="77777777" w:rsidR="00CF395C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>
        <w:rPr>
          <w:sz w:val="24"/>
          <w:szCs w:val="24"/>
        </w:rPr>
        <w:t xml:space="preserve">p. č. </w:t>
      </w:r>
      <w:r w:rsidRPr="00FB2A2A">
        <w:rPr>
          <w:sz w:val="24"/>
          <w:szCs w:val="24"/>
        </w:rPr>
        <w:t>1842/1</w:t>
      </w:r>
      <w:r>
        <w:rPr>
          <w:sz w:val="24"/>
          <w:szCs w:val="24"/>
        </w:rPr>
        <w:t>, ostatní plocha – silnice,</w:t>
      </w:r>
    </w:p>
    <w:p w14:paraId="7417FBDE" w14:textId="77777777" w:rsidR="00CF395C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483687">
        <w:rPr>
          <w:sz w:val="24"/>
          <w:szCs w:val="24"/>
        </w:rPr>
        <w:t>p. č. 3661/8</w:t>
      </w:r>
      <w:r>
        <w:rPr>
          <w:sz w:val="24"/>
          <w:szCs w:val="24"/>
        </w:rPr>
        <w:t>, ostatní plocha – silnice,</w:t>
      </w:r>
    </w:p>
    <w:p w14:paraId="57267546" w14:textId="77777777" w:rsidR="00CF395C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525EAB">
        <w:rPr>
          <w:sz w:val="24"/>
          <w:szCs w:val="24"/>
        </w:rPr>
        <w:t>p. č. 3661/9</w:t>
      </w:r>
      <w:r>
        <w:rPr>
          <w:sz w:val="24"/>
          <w:szCs w:val="24"/>
        </w:rPr>
        <w:t>, ostatní plocha – silnice,</w:t>
      </w:r>
    </w:p>
    <w:p w14:paraId="796DE18E" w14:textId="77777777" w:rsidR="00CF395C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525EAB">
        <w:rPr>
          <w:sz w:val="24"/>
          <w:szCs w:val="24"/>
        </w:rPr>
        <w:t>p. č. 3669/2</w:t>
      </w:r>
      <w:r>
        <w:rPr>
          <w:sz w:val="24"/>
          <w:szCs w:val="24"/>
        </w:rPr>
        <w:t>, ostatní plocha – silnice,</w:t>
      </w:r>
    </w:p>
    <w:p w14:paraId="077310B5" w14:textId="77777777" w:rsidR="00CF395C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525EAB">
        <w:rPr>
          <w:sz w:val="24"/>
          <w:szCs w:val="24"/>
        </w:rPr>
        <w:t>p. č. 3669/4</w:t>
      </w:r>
      <w:r>
        <w:rPr>
          <w:sz w:val="24"/>
          <w:szCs w:val="24"/>
        </w:rPr>
        <w:t>, ostatní plocha – silnice,</w:t>
      </w:r>
    </w:p>
    <w:p w14:paraId="645496A4" w14:textId="77777777" w:rsidR="00CF395C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525EAB">
        <w:rPr>
          <w:sz w:val="24"/>
          <w:szCs w:val="24"/>
        </w:rPr>
        <w:t>p. č. 3660/7</w:t>
      </w:r>
      <w:r>
        <w:rPr>
          <w:sz w:val="24"/>
          <w:szCs w:val="24"/>
        </w:rPr>
        <w:t>, ostatní plocha – silnice,</w:t>
      </w:r>
    </w:p>
    <w:p w14:paraId="1C23F5D6" w14:textId="77777777" w:rsidR="00CF395C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A90202">
        <w:rPr>
          <w:sz w:val="24"/>
          <w:szCs w:val="24"/>
        </w:rPr>
        <w:t>p. č. 3660/8</w:t>
      </w:r>
      <w:r>
        <w:rPr>
          <w:sz w:val="24"/>
          <w:szCs w:val="24"/>
        </w:rPr>
        <w:t>, ostatní plocha – silnice,</w:t>
      </w:r>
    </w:p>
    <w:p w14:paraId="2A9AC791" w14:textId="77777777" w:rsidR="00CF395C" w:rsidRPr="00A90202" w:rsidRDefault="00CF395C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A90202">
        <w:rPr>
          <w:sz w:val="24"/>
          <w:szCs w:val="24"/>
        </w:rPr>
        <w:t>p. č. 3661/7</w:t>
      </w:r>
      <w:r>
        <w:rPr>
          <w:sz w:val="24"/>
          <w:szCs w:val="24"/>
        </w:rPr>
        <w:t>, ostatní plocha – silnice,</w:t>
      </w:r>
    </w:p>
    <w:p w14:paraId="0EE6E1B1" w14:textId="77777777" w:rsidR="00CF395C" w:rsidRDefault="00CF395C" w:rsidP="002F4345">
      <w:pPr>
        <w:pStyle w:val="Zkladntext"/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vše v</w:t>
      </w:r>
      <w:r w:rsidRPr="004A500C">
        <w:rPr>
          <w:sz w:val="24"/>
          <w:szCs w:val="24"/>
        </w:rPr>
        <w:t xml:space="preserve"> k. </w:t>
      </w:r>
      <w:proofErr w:type="spellStart"/>
      <w:r w:rsidRPr="004A500C"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a obci Vyškov,</w:t>
      </w:r>
    </w:p>
    <w:p w14:paraId="4A6CF8E0" w14:textId="6DA8B48F" w:rsidR="00CF395C" w:rsidRDefault="00CF395C" w:rsidP="002F4345">
      <w:pPr>
        <w:tabs>
          <w:tab w:val="left" w:pos="284"/>
        </w:tabs>
        <w:overflowPunct/>
        <w:autoSpaceDE/>
        <w:adjustRightInd/>
        <w:jc w:val="both"/>
      </w:pPr>
      <w:r w:rsidRPr="00686852">
        <w:t xml:space="preserve">z vlastnictví </w:t>
      </w:r>
      <w:r>
        <w:t>města</w:t>
      </w:r>
      <w:r w:rsidRPr="0091755C">
        <w:t xml:space="preserve"> </w:t>
      </w:r>
      <w:r>
        <w:t>Vyškov</w:t>
      </w:r>
      <w:r w:rsidRPr="0091755C">
        <w:t xml:space="preserve">, IČO: </w:t>
      </w:r>
      <w:r>
        <w:t>00292427</w:t>
      </w:r>
      <w:r w:rsidRPr="0091755C">
        <w:t>, se sídlem</w:t>
      </w:r>
      <w:r>
        <w:t xml:space="preserve"> Masarykovo</w:t>
      </w:r>
      <w:r w:rsidRPr="0091755C">
        <w:t xml:space="preserve"> </w:t>
      </w:r>
      <w:r>
        <w:t>náměstí 108/1</w:t>
      </w:r>
      <w:r w:rsidRPr="0091755C">
        <w:t xml:space="preserve">, </w:t>
      </w:r>
      <w:r>
        <w:t>682 01 Vyškov 1</w:t>
      </w:r>
      <w:r w:rsidRPr="0091755C">
        <w:t>, do</w:t>
      </w:r>
      <w:r w:rsidRPr="003F2E49">
        <w:t xml:space="preserve"> vlastnictví Jihomoravského kraje</w:t>
      </w:r>
      <w:r w:rsidRPr="00686852">
        <w:t xml:space="preserve"> za podmínek darovací smlouvy, k</w:t>
      </w:r>
      <w:r>
        <w:t xml:space="preserve">teré tvoří přílohu </w:t>
      </w:r>
      <w:r w:rsidRPr="00EF3DC2">
        <w:t>č</w:t>
      </w:r>
      <w:r>
        <w:t>. </w:t>
      </w:r>
      <w:r w:rsidR="00C04D49">
        <w:t xml:space="preserve">64 </w:t>
      </w:r>
      <w:r w:rsidRPr="00EF3DC2">
        <w:t>zápisu</w:t>
      </w:r>
      <w:r>
        <w:t>,</w:t>
      </w:r>
    </w:p>
    <w:p w14:paraId="51947E58" w14:textId="77777777" w:rsidR="00CF395C" w:rsidRPr="00A8017E" w:rsidRDefault="00CF395C" w:rsidP="002F4345">
      <w:pPr>
        <w:tabs>
          <w:tab w:val="left" w:pos="284"/>
        </w:tabs>
        <w:overflowPunct/>
        <w:autoSpaceDE/>
        <w:adjustRightInd/>
        <w:jc w:val="both"/>
      </w:pPr>
    </w:p>
    <w:p w14:paraId="48BFCF0F" w14:textId="30C5C1BC" w:rsidR="00CF395C" w:rsidRPr="00413A48" w:rsidRDefault="00CF395C" w:rsidP="002F4345">
      <w:pPr>
        <w:pStyle w:val="Odstavecseseznamem"/>
        <w:numPr>
          <w:ilvl w:val="0"/>
          <w:numId w:val="5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sz w:val="22"/>
        </w:rPr>
      </w:pPr>
      <w:r w:rsidRPr="002F1280">
        <w:rPr>
          <w:b/>
          <w:spacing w:val="60"/>
        </w:rPr>
        <w:t>sc</w:t>
      </w:r>
      <w:r>
        <w:rPr>
          <w:b/>
          <w:spacing w:val="60"/>
        </w:rPr>
        <w:t>h</w:t>
      </w:r>
      <w:r w:rsidRPr="002F1280">
        <w:rPr>
          <w:b/>
          <w:spacing w:val="60"/>
        </w:rPr>
        <w:t>válit</w:t>
      </w:r>
      <w:r w:rsidRPr="00413A48">
        <w:rPr>
          <w:b/>
        </w:rPr>
        <w:t xml:space="preserve"> </w:t>
      </w:r>
      <w:r w:rsidRPr="00413A48">
        <w:t>použití finančních</w:t>
      </w:r>
      <w:r w:rsidRPr="00413A48">
        <w:rPr>
          <w:b/>
        </w:rPr>
        <w:t xml:space="preserve"> </w:t>
      </w:r>
      <w:r w:rsidRPr="00413A48">
        <w:t>prostředků z Investičního fondu Jihomoravského kraje na</w:t>
      </w:r>
      <w:r>
        <w:rPr>
          <w:lang w:val="cs-CZ"/>
        </w:rPr>
        <w:t> </w:t>
      </w:r>
      <w:r w:rsidRPr="00413A48">
        <w:t>úhradu nákladů souvisejících s převodem.</w:t>
      </w:r>
    </w:p>
    <w:p w14:paraId="2E9D3817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07D9E6C" w14:textId="1AFCA29C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91 programu – </w:t>
      </w:r>
      <w:r w:rsidR="00FF3B83" w:rsidRPr="00FF3B83">
        <w:rPr>
          <w:rFonts w:ascii="Arial Black" w:hAnsi="Arial Black" w:cs="Arial Black"/>
          <w:sz w:val="28"/>
          <w:szCs w:val="28"/>
          <w:u w:val="single"/>
        </w:rPr>
        <w:t>Bezúplatné nabytí pozemků v</w:t>
      </w:r>
      <w:r w:rsidR="00FF3B83">
        <w:rPr>
          <w:rFonts w:ascii="Arial Black" w:hAnsi="Arial Black" w:cs="Arial Black"/>
          <w:sz w:val="28"/>
          <w:szCs w:val="28"/>
          <w:u w:val="single"/>
        </w:rPr>
        <w:t> </w:t>
      </w:r>
      <w:r w:rsidR="00FF3B83" w:rsidRPr="00FF3B83">
        <w:rPr>
          <w:rFonts w:ascii="Arial Black" w:hAnsi="Arial Black" w:cs="Arial Black"/>
          <w:sz w:val="28"/>
          <w:szCs w:val="28"/>
          <w:u w:val="single"/>
        </w:rPr>
        <w:t>k.</w:t>
      </w:r>
      <w:r w:rsidR="00FF3B83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FF3B83" w:rsidRPr="00FF3B83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FF3B83">
        <w:rPr>
          <w:rFonts w:ascii="Arial Black" w:hAnsi="Arial Black" w:cs="Arial Black"/>
          <w:sz w:val="28"/>
          <w:szCs w:val="28"/>
          <w:u w:val="single"/>
        </w:rPr>
        <w:t> </w:t>
      </w:r>
      <w:r w:rsidR="00FF3B83" w:rsidRPr="00FF3B83">
        <w:rPr>
          <w:rFonts w:ascii="Arial Black" w:hAnsi="Arial Black" w:cs="Arial Black"/>
          <w:sz w:val="28"/>
          <w:szCs w:val="28"/>
          <w:u w:val="single"/>
        </w:rPr>
        <w:t>Hostěradice na Moravě</w:t>
      </w:r>
    </w:p>
    <w:p w14:paraId="4E338DCB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2AD3888D" w14:textId="201D60DE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956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D3B820C" w14:textId="3D5DD325" w:rsidR="00FF3B83" w:rsidRDefault="00FF3B83" w:rsidP="002F4345">
      <w:pPr>
        <w:tabs>
          <w:tab w:val="left" w:pos="284"/>
        </w:tabs>
        <w:jc w:val="both"/>
      </w:pPr>
      <w:r>
        <w:t>Rada Jihomoravského kraje v souladu s ustanovením § 59 odst. 1 zákona č. 129/2000 Sb., o krajích (krajské zřízení), ve znění pozdějších předpisů,</w:t>
      </w:r>
    </w:p>
    <w:p w14:paraId="7EF8E36B" w14:textId="77777777" w:rsidR="00FF3B83" w:rsidRDefault="00FF3B83" w:rsidP="002F4345">
      <w:pPr>
        <w:pStyle w:val="Zkladntext"/>
        <w:tabs>
          <w:tab w:val="left" w:pos="284"/>
        </w:tabs>
        <w:spacing w:after="0"/>
        <w:rPr>
          <w:b/>
          <w:sz w:val="24"/>
          <w:szCs w:val="24"/>
        </w:rPr>
      </w:pPr>
    </w:p>
    <w:p w14:paraId="0FA3054B" w14:textId="537A1652" w:rsidR="00FF3B83" w:rsidRDefault="00FF3B83" w:rsidP="00CD2A79">
      <w:pPr>
        <w:pStyle w:val="Zkladntext"/>
        <w:tabs>
          <w:tab w:val="left" w:pos="284"/>
        </w:tabs>
        <w:spacing w:after="0"/>
        <w:jc w:val="both"/>
        <w:rPr>
          <w:sz w:val="24"/>
          <w:szCs w:val="24"/>
        </w:rPr>
      </w:pPr>
      <w:r w:rsidRPr="00FC44CC">
        <w:rPr>
          <w:b/>
          <w:spacing w:val="60"/>
          <w:sz w:val="24"/>
          <w:szCs w:val="24"/>
        </w:rPr>
        <w:t>doporučuje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Zastupitelstvu Jihomoravského kraje v souladu s ustanovením § 36 písm. a) zákona č. 129/2000 Sb., o krajích (krajské zřízení), ve znění pozdějších předpisů, a ustanovením </w:t>
      </w:r>
      <w:r>
        <w:rPr>
          <w:sz w:val="24"/>
        </w:rPr>
        <w:t>čl. 6 odst. 1 interního normativního aktu 65/INA-VOK Statut Investičního fondu Jihomoravského kraje</w:t>
      </w:r>
      <w:r>
        <w:rPr>
          <w:sz w:val="24"/>
          <w:szCs w:val="24"/>
        </w:rPr>
        <w:t xml:space="preserve"> </w:t>
      </w:r>
    </w:p>
    <w:p w14:paraId="0DB72680" w14:textId="77777777" w:rsidR="00CD2A79" w:rsidRPr="00A46E05" w:rsidRDefault="00CD2A79" w:rsidP="00CD2A79">
      <w:pPr>
        <w:pStyle w:val="Zkladntext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7C0ECD2F" w14:textId="33ED68F7" w:rsidR="00FF3B83" w:rsidRDefault="00FF3B83" w:rsidP="00CD2A79">
      <w:pPr>
        <w:pStyle w:val="Zkladntext"/>
        <w:widowControl w:val="0"/>
        <w:tabs>
          <w:tab w:val="left" w:pos="284"/>
        </w:tabs>
        <w:spacing w:after="0"/>
        <w:jc w:val="both"/>
        <w:textAlignment w:val="auto"/>
        <w:rPr>
          <w:sz w:val="24"/>
          <w:szCs w:val="24"/>
        </w:rPr>
      </w:pPr>
      <w:r w:rsidRPr="00CD2A79">
        <w:rPr>
          <w:b/>
          <w:bCs/>
        </w:rPr>
        <w:t>a)</w:t>
      </w:r>
      <w:r w:rsidR="00CD2A79">
        <w:rPr>
          <w:b/>
          <w:bCs/>
        </w:rPr>
        <w:tab/>
      </w:r>
      <w:r w:rsidRPr="00FC44CC">
        <w:rPr>
          <w:b/>
          <w:spacing w:val="60"/>
          <w:sz w:val="24"/>
          <w:szCs w:val="24"/>
        </w:rPr>
        <w:t>schválit</w:t>
      </w:r>
      <w:r>
        <w:rPr>
          <w:sz w:val="24"/>
          <w:szCs w:val="24"/>
        </w:rPr>
        <w:t xml:space="preserve"> bezúplatné nabytí:</w:t>
      </w:r>
    </w:p>
    <w:p w14:paraId="5EE27417" w14:textId="77777777" w:rsidR="00FF3B83" w:rsidRDefault="00FF3B83" w:rsidP="00CD2A79">
      <w:pPr>
        <w:pStyle w:val="Zkladntext"/>
        <w:tabs>
          <w:tab w:val="left" w:pos="0"/>
          <w:tab w:val="left" w:pos="284"/>
        </w:tabs>
        <w:spacing w:after="0"/>
        <w:rPr>
          <w:sz w:val="24"/>
          <w:szCs w:val="24"/>
        </w:rPr>
      </w:pPr>
      <w:r w:rsidRPr="00C4553C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4553C">
        <w:rPr>
          <w:sz w:val="24"/>
          <w:szCs w:val="24"/>
        </w:rPr>
        <w:t>pozemku p. č. 4022/2 ostatní plocha – silnice</w:t>
      </w:r>
      <w:r>
        <w:rPr>
          <w:sz w:val="24"/>
          <w:szCs w:val="24"/>
        </w:rPr>
        <w:t>,</w:t>
      </w:r>
    </w:p>
    <w:p w14:paraId="308C857A" w14:textId="77777777" w:rsidR="00FF3B83" w:rsidRPr="00C4553C" w:rsidRDefault="00FF3B83" w:rsidP="00CD2A79">
      <w:pPr>
        <w:tabs>
          <w:tab w:val="left" w:pos="284"/>
        </w:tabs>
        <w:overflowPunct/>
        <w:autoSpaceDE/>
        <w:autoSpaceDN/>
        <w:adjustRightInd/>
        <w:jc w:val="both"/>
      </w:pPr>
      <w:r>
        <w:rPr>
          <w:rFonts w:eastAsia="Arial Unicode MS"/>
          <w:bCs/>
        </w:rPr>
        <w:t xml:space="preserve">- </w:t>
      </w:r>
      <w:r w:rsidRPr="00C4553C">
        <w:rPr>
          <w:rFonts w:eastAsia="Arial Unicode MS"/>
          <w:bCs/>
        </w:rPr>
        <w:t>část</w:t>
      </w:r>
      <w:r>
        <w:rPr>
          <w:rFonts w:eastAsia="Arial Unicode MS"/>
          <w:bCs/>
        </w:rPr>
        <w:t>i</w:t>
      </w:r>
      <w:r w:rsidRPr="00C4553C">
        <w:rPr>
          <w:rFonts w:eastAsia="Arial Unicode MS"/>
          <w:bCs/>
        </w:rPr>
        <w:t xml:space="preserve"> pozemku p. č. 7638/87</w:t>
      </w:r>
      <w:r>
        <w:rPr>
          <w:rFonts w:eastAsia="Arial Unicode MS"/>
          <w:bCs/>
        </w:rPr>
        <w:t xml:space="preserve"> </w:t>
      </w:r>
      <w:r w:rsidRPr="00C4553C">
        <w:rPr>
          <w:rFonts w:eastAsia="Arial Unicode MS"/>
          <w:bCs/>
        </w:rPr>
        <w:t>ostatní plocha – ostatní komunikace o výměře 1 208 m</w:t>
      </w:r>
      <w:r>
        <w:rPr>
          <w:rFonts w:eastAsia="Arial Unicode MS"/>
          <w:bCs/>
          <w:vertAlign w:val="superscript"/>
        </w:rPr>
        <w:t>2</w:t>
      </w:r>
      <w:r w:rsidRPr="00C4553C">
        <w:rPr>
          <w:rFonts w:eastAsia="Arial Unicode MS"/>
          <w:bCs/>
        </w:rPr>
        <w:t xml:space="preserve"> oddělen</w:t>
      </w:r>
      <w:r>
        <w:rPr>
          <w:rFonts w:eastAsia="Arial Unicode MS"/>
          <w:bCs/>
        </w:rPr>
        <w:t>é</w:t>
      </w:r>
      <w:r w:rsidRPr="00C4553C">
        <w:rPr>
          <w:rFonts w:eastAsia="Arial Unicode MS"/>
          <w:bCs/>
        </w:rPr>
        <w:t xml:space="preserve"> geometrickým plánem</w:t>
      </w:r>
      <w:r>
        <w:rPr>
          <w:rFonts w:eastAsia="Arial Unicode MS"/>
          <w:bCs/>
        </w:rPr>
        <w:t xml:space="preserve"> </w:t>
      </w:r>
      <w:r w:rsidRPr="00C4553C">
        <w:rPr>
          <w:rFonts w:eastAsia="Arial Unicode MS"/>
          <w:bCs/>
        </w:rPr>
        <w:t>č. 746-19/2019 a nově označen</w:t>
      </w:r>
      <w:r>
        <w:rPr>
          <w:rFonts w:eastAsia="Arial Unicode MS"/>
          <w:bCs/>
        </w:rPr>
        <w:t>é</w:t>
      </w:r>
      <w:r w:rsidRPr="00C4553C">
        <w:rPr>
          <w:rFonts w:eastAsia="Arial Unicode MS"/>
          <w:bCs/>
        </w:rPr>
        <w:t xml:space="preserve"> jako:</w:t>
      </w:r>
    </w:p>
    <w:p w14:paraId="19E95B1C" w14:textId="77777777" w:rsidR="00FF3B83" w:rsidRPr="00C4553C" w:rsidRDefault="00FF3B83" w:rsidP="00CD2A79">
      <w:pPr>
        <w:numPr>
          <w:ilvl w:val="1"/>
          <w:numId w:val="49"/>
        </w:numPr>
        <w:tabs>
          <w:tab w:val="left" w:pos="284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</w:pPr>
      <w:r w:rsidRPr="00C4553C">
        <w:rPr>
          <w:rFonts w:eastAsia="Arial Unicode MS"/>
          <w:bCs/>
        </w:rPr>
        <w:t xml:space="preserve">pozemek p. č. 7638/165 ostatní plocha – silnice o výměře </w:t>
      </w:r>
      <w:r>
        <w:rPr>
          <w:rFonts w:eastAsia="Arial Unicode MS"/>
          <w:bCs/>
        </w:rPr>
        <w:t>237</w:t>
      </w:r>
      <w:r w:rsidRPr="00C4553C">
        <w:rPr>
          <w:rFonts w:eastAsia="Arial Unicode MS"/>
          <w:bCs/>
        </w:rPr>
        <w:t xml:space="preserve"> m</w:t>
      </w:r>
      <w:r w:rsidRPr="00C4553C">
        <w:rPr>
          <w:rFonts w:eastAsia="Arial Unicode MS"/>
          <w:bCs/>
          <w:vertAlign w:val="superscript"/>
        </w:rPr>
        <w:t>2</w:t>
      </w:r>
      <w:r w:rsidRPr="00C4553C">
        <w:rPr>
          <w:rFonts w:eastAsia="Arial Unicode MS"/>
          <w:bCs/>
        </w:rPr>
        <w:t xml:space="preserve">, </w:t>
      </w:r>
    </w:p>
    <w:p w14:paraId="28590715" w14:textId="77777777" w:rsidR="00FF3B83" w:rsidRDefault="00FF3B83" w:rsidP="00CD2A79">
      <w:pPr>
        <w:pStyle w:val="Zkladntext"/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Pr="004A500C">
        <w:rPr>
          <w:sz w:val="24"/>
          <w:szCs w:val="24"/>
        </w:rPr>
        <w:t xml:space="preserve"> </w:t>
      </w:r>
      <w:r w:rsidRPr="00C4553C">
        <w:rPr>
          <w:sz w:val="24"/>
          <w:szCs w:val="24"/>
        </w:rPr>
        <w:t xml:space="preserve">k. </w:t>
      </w:r>
      <w:proofErr w:type="spellStart"/>
      <w:r w:rsidRPr="00C4553C">
        <w:rPr>
          <w:sz w:val="24"/>
          <w:szCs w:val="24"/>
        </w:rPr>
        <w:t>ú.</w:t>
      </w:r>
      <w:proofErr w:type="spellEnd"/>
      <w:r w:rsidRPr="00C4553C">
        <w:rPr>
          <w:sz w:val="24"/>
          <w:szCs w:val="24"/>
        </w:rPr>
        <w:t xml:space="preserve"> Hostěradice na Moravě a obci Hostěradice</w:t>
      </w:r>
      <w:r>
        <w:rPr>
          <w:sz w:val="24"/>
          <w:szCs w:val="24"/>
        </w:rPr>
        <w:t>,</w:t>
      </w:r>
    </w:p>
    <w:p w14:paraId="7A717629" w14:textId="66B5BED4" w:rsidR="00FF3B83" w:rsidRDefault="00FF3B83" w:rsidP="00CD2A79">
      <w:pPr>
        <w:tabs>
          <w:tab w:val="left" w:pos="284"/>
        </w:tabs>
        <w:overflowPunct/>
        <w:autoSpaceDE/>
        <w:adjustRightInd/>
        <w:jc w:val="both"/>
      </w:pPr>
      <w:r w:rsidRPr="00686852">
        <w:t xml:space="preserve">z vlastnictví </w:t>
      </w:r>
      <w:r>
        <w:t>obce Hostěradice</w:t>
      </w:r>
      <w:r w:rsidRPr="0091755C">
        <w:t xml:space="preserve">, IČO: </w:t>
      </w:r>
      <w:r>
        <w:t>00292834</w:t>
      </w:r>
      <w:r w:rsidRPr="0091755C">
        <w:t xml:space="preserve">, se sídlem </w:t>
      </w:r>
      <w:r w:rsidRPr="00186F76">
        <w:t>Hostěradice 57, 671</w:t>
      </w:r>
      <w:r>
        <w:t> </w:t>
      </w:r>
      <w:r w:rsidRPr="00186F76">
        <w:t>71</w:t>
      </w:r>
      <w:r>
        <w:t> </w:t>
      </w:r>
      <w:r w:rsidRPr="00186F76">
        <w:t>Hostěradice</w:t>
      </w:r>
      <w:r w:rsidRPr="0091755C">
        <w:t>, do</w:t>
      </w:r>
      <w:r w:rsidRPr="003F2E49">
        <w:t xml:space="preserve"> vlastnictví Jihomoravského kraje</w:t>
      </w:r>
      <w:r w:rsidRPr="00686852">
        <w:t xml:space="preserve"> za podmínek darovací smlouvy, k</w:t>
      </w:r>
      <w:r>
        <w:t xml:space="preserve">teré tvoří přílohu </w:t>
      </w:r>
      <w:r w:rsidRPr="00EF3DC2">
        <w:t>č</w:t>
      </w:r>
      <w:r>
        <w:t>. </w:t>
      </w:r>
      <w:r w:rsidR="00C04D49">
        <w:t>65</w:t>
      </w:r>
      <w:r>
        <w:t xml:space="preserve"> </w:t>
      </w:r>
      <w:r w:rsidRPr="00EF3DC2">
        <w:t>zápisu</w:t>
      </w:r>
      <w:r>
        <w:t>,</w:t>
      </w:r>
    </w:p>
    <w:p w14:paraId="6DCEF24F" w14:textId="77777777" w:rsidR="00FF3B83" w:rsidRPr="00A8017E" w:rsidRDefault="00FF3B83" w:rsidP="00CD2A79">
      <w:pPr>
        <w:tabs>
          <w:tab w:val="left" w:pos="284"/>
        </w:tabs>
        <w:overflowPunct/>
        <w:autoSpaceDE/>
        <w:adjustRightInd/>
        <w:jc w:val="both"/>
      </w:pPr>
    </w:p>
    <w:p w14:paraId="3732C4CC" w14:textId="0728591C" w:rsidR="00FF3B83" w:rsidRPr="00FC44CC" w:rsidRDefault="00FF3B83" w:rsidP="00CD2A79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0"/>
        <w:contextualSpacing/>
        <w:jc w:val="both"/>
        <w:rPr>
          <w:sz w:val="22"/>
        </w:rPr>
      </w:pPr>
      <w:r w:rsidRPr="00CD2A79">
        <w:rPr>
          <w:b/>
          <w:bCs/>
        </w:rPr>
        <w:t>b)</w:t>
      </w:r>
      <w:r w:rsidR="00CD2A79">
        <w:rPr>
          <w:b/>
          <w:bCs/>
        </w:rPr>
        <w:tab/>
      </w:r>
      <w:r w:rsidRPr="00FC44CC">
        <w:rPr>
          <w:b/>
          <w:spacing w:val="60"/>
        </w:rPr>
        <w:t>schválit</w:t>
      </w:r>
      <w:r w:rsidRPr="00FC44CC">
        <w:rPr>
          <w:b/>
        </w:rPr>
        <w:t xml:space="preserve"> </w:t>
      </w:r>
      <w:r w:rsidRPr="00FC44CC">
        <w:t>použití finančních</w:t>
      </w:r>
      <w:r w:rsidRPr="00FC44CC">
        <w:rPr>
          <w:b/>
        </w:rPr>
        <w:t xml:space="preserve"> </w:t>
      </w:r>
      <w:r w:rsidRPr="00FC44CC">
        <w:t>prostředků z Investičního fondu Jihomoravského kraje na úhradu nákladů souvisejících s převodem.</w:t>
      </w:r>
    </w:p>
    <w:p w14:paraId="003B9427" w14:textId="77777777" w:rsidR="007A146F" w:rsidRDefault="007A146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66C4C03" w14:textId="6359E3E1" w:rsidR="00AE256C" w:rsidRDefault="00F34870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92 programu – </w:t>
      </w:r>
      <w:r w:rsidR="00230B85" w:rsidRPr="00230B85">
        <w:rPr>
          <w:rFonts w:ascii="Arial Black" w:hAnsi="Arial Black" w:cs="Arial Black"/>
          <w:sz w:val="28"/>
          <w:szCs w:val="28"/>
          <w:u w:val="single"/>
        </w:rPr>
        <w:t>Bezúplatné nabytí pozemků v</w:t>
      </w:r>
      <w:r w:rsidR="00230B85">
        <w:rPr>
          <w:rFonts w:ascii="Arial Black" w:hAnsi="Arial Black" w:cs="Arial Black"/>
          <w:sz w:val="28"/>
          <w:szCs w:val="28"/>
          <w:u w:val="single"/>
        </w:rPr>
        <w:t> </w:t>
      </w:r>
      <w:r w:rsidR="00230B85" w:rsidRPr="00230B85">
        <w:rPr>
          <w:rFonts w:ascii="Arial Black" w:hAnsi="Arial Black" w:cs="Arial Black"/>
          <w:sz w:val="28"/>
          <w:szCs w:val="28"/>
          <w:u w:val="single"/>
        </w:rPr>
        <w:t>k.</w:t>
      </w:r>
      <w:r w:rsidR="00230B85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230B85" w:rsidRPr="00230B85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30B85">
        <w:rPr>
          <w:rFonts w:ascii="Arial Black" w:hAnsi="Arial Black" w:cs="Arial Black"/>
          <w:sz w:val="28"/>
          <w:szCs w:val="28"/>
          <w:u w:val="single"/>
        </w:rPr>
        <w:t> </w:t>
      </w:r>
      <w:r w:rsidR="00230B85" w:rsidRPr="00230B85">
        <w:rPr>
          <w:rFonts w:ascii="Arial Black" w:hAnsi="Arial Black" w:cs="Arial Black"/>
          <w:sz w:val="28"/>
          <w:szCs w:val="28"/>
          <w:u w:val="single"/>
        </w:rPr>
        <w:t>Moravská Nová Ves</w:t>
      </w:r>
    </w:p>
    <w:p w14:paraId="23ACD90C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390F5F8D" w14:textId="4F7C4EDC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957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846D8F6" w14:textId="31EF418B" w:rsidR="00230B85" w:rsidRDefault="00230B85" w:rsidP="002F4345">
      <w:pPr>
        <w:tabs>
          <w:tab w:val="left" w:pos="284"/>
        </w:tabs>
        <w:jc w:val="both"/>
      </w:pPr>
      <w:r>
        <w:t>Rada Jihomoravského kraje v souladu s ustanovením § 59 odst. 1 zákona č. 129/2000 Sb., o krajích (krajské zřízení), ve znění pozdějších předpisů,</w:t>
      </w:r>
    </w:p>
    <w:p w14:paraId="60FE2FCE" w14:textId="77777777" w:rsidR="00230B85" w:rsidRDefault="00230B85" w:rsidP="002F4345">
      <w:pPr>
        <w:pStyle w:val="Zkladntext"/>
        <w:tabs>
          <w:tab w:val="left" w:pos="284"/>
        </w:tabs>
        <w:spacing w:after="0"/>
        <w:rPr>
          <w:b/>
          <w:sz w:val="24"/>
          <w:szCs w:val="24"/>
        </w:rPr>
      </w:pPr>
    </w:p>
    <w:p w14:paraId="127CD4E5" w14:textId="77777777" w:rsidR="00230B85" w:rsidRDefault="00230B85" w:rsidP="00CD2A79">
      <w:pPr>
        <w:pStyle w:val="Zkladntext"/>
        <w:tabs>
          <w:tab w:val="left" w:pos="284"/>
        </w:tabs>
        <w:spacing w:after="0"/>
        <w:jc w:val="both"/>
        <w:rPr>
          <w:sz w:val="24"/>
          <w:szCs w:val="24"/>
        </w:rPr>
      </w:pPr>
      <w:r w:rsidRPr="00893DB4">
        <w:rPr>
          <w:b/>
          <w:spacing w:val="60"/>
          <w:sz w:val="24"/>
          <w:szCs w:val="24"/>
        </w:rPr>
        <w:t>doporučuje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Zastupitelstvu Jihomoravského kraje v souladu s ustanovením § 36 písm. a) zákona č. 129/2000 Sb., o krajích (krajské zřízení), ve znění pozdějších předpisů, a ustanovením </w:t>
      </w:r>
      <w:r>
        <w:rPr>
          <w:sz w:val="24"/>
        </w:rPr>
        <w:t>čl. 6 odst. 1 interního normativního aktu 65/INA-VOK Statut Investičního fondu Jihomoravského kraje</w:t>
      </w:r>
      <w:r>
        <w:rPr>
          <w:sz w:val="24"/>
          <w:szCs w:val="24"/>
        </w:rPr>
        <w:t xml:space="preserve"> </w:t>
      </w:r>
    </w:p>
    <w:p w14:paraId="5A000D9C" w14:textId="77777777" w:rsidR="00230B85" w:rsidRPr="00A46E05" w:rsidRDefault="00230B85" w:rsidP="002F4345">
      <w:pPr>
        <w:pStyle w:val="Zkladntext"/>
        <w:tabs>
          <w:tab w:val="left" w:pos="284"/>
        </w:tabs>
        <w:spacing w:after="0"/>
        <w:rPr>
          <w:sz w:val="24"/>
          <w:szCs w:val="24"/>
        </w:rPr>
      </w:pPr>
    </w:p>
    <w:p w14:paraId="4F171142" w14:textId="77777777" w:rsidR="00230B85" w:rsidRPr="00F63628" w:rsidRDefault="00230B85" w:rsidP="002F4345">
      <w:pPr>
        <w:pStyle w:val="Zkladntext"/>
        <w:widowControl w:val="0"/>
        <w:numPr>
          <w:ilvl w:val="0"/>
          <w:numId w:val="58"/>
        </w:numPr>
        <w:tabs>
          <w:tab w:val="left" w:pos="284"/>
        </w:tabs>
        <w:spacing w:after="0"/>
        <w:jc w:val="both"/>
        <w:textAlignment w:val="auto"/>
        <w:rPr>
          <w:sz w:val="24"/>
          <w:szCs w:val="24"/>
        </w:rPr>
      </w:pPr>
      <w:r w:rsidRPr="00893DB4">
        <w:rPr>
          <w:b/>
          <w:spacing w:val="60"/>
          <w:sz w:val="24"/>
          <w:szCs w:val="24"/>
        </w:rPr>
        <w:t>schválit</w:t>
      </w:r>
      <w:r>
        <w:rPr>
          <w:sz w:val="24"/>
          <w:szCs w:val="24"/>
        </w:rPr>
        <w:t xml:space="preserve"> bezúplatné nabytí:</w:t>
      </w:r>
    </w:p>
    <w:p w14:paraId="42FDE6EB" w14:textId="77777777" w:rsidR="00230B85" w:rsidRDefault="00230B85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>
        <w:rPr>
          <w:sz w:val="24"/>
          <w:szCs w:val="24"/>
        </w:rPr>
        <w:t>p. č. 3814</w:t>
      </w:r>
      <w:r w:rsidRPr="00FB2A2A">
        <w:rPr>
          <w:sz w:val="24"/>
          <w:szCs w:val="24"/>
        </w:rPr>
        <w:t>/1</w:t>
      </w:r>
      <w:r>
        <w:rPr>
          <w:sz w:val="24"/>
          <w:szCs w:val="24"/>
        </w:rPr>
        <w:t>, ostatní plocha – silnice,</w:t>
      </w:r>
    </w:p>
    <w:p w14:paraId="2190AC53" w14:textId="77777777" w:rsidR="00230B85" w:rsidRDefault="00230B85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483687">
        <w:rPr>
          <w:sz w:val="24"/>
          <w:szCs w:val="24"/>
        </w:rPr>
        <w:t xml:space="preserve">p. č. </w:t>
      </w:r>
      <w:r>
        <w:rPr>
          <w:sz w:val="24"/>
          <w:szCs w:val="24"/>
        </w:rPr>
        <w:t>291</w:t>
      </w:r>
      <w:r w:rsidRPr="00483687">
        <w:rPr>
          <w:sz w:val="24"/>
          <w:szCs w:val="24"/>
        </w:rPr>
        <w:t>/</w:t>
      </w:r>
      <w:r>
        <w:rPr>
          <w:sz w:val="24"/>
          <w:szCs w:val="24"/>
        </w:rPr>
        <w:t>4, ostatní plocha – silnice,</w:t>
      </w:r>
    </w:p>
    <w:p w14:paraId="462FB5A8" w14:textId="77777777" w:rsidR="00230B85" w:rsidRDefault="00230B85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525EAB">
        <w:rPr>
          <w:sz w:val="24"/>
          <w:szCs w:val="24"/>
        </w:rPr>
        <w:t xml:space="preserve">p. č. </w:t>
      </w:r>
      <w:r>
        <w:rPr>
          <w:sz w:val="24"/>
          <w:szCs w:val="24"/>
        </w:rPr>
        <w:t>4020</w:t>
      </w:r>
      <w:r w:rsidRPr="00525EAB">
        <w:rPr>
          <w:sz w:val="24"/>
          <w:szCs w:val="24"/>
        </w:rPr>
        <w:t>/</w:t>
      </w:r>
      <w:r>
        <w:rPr>
          <w:sz w:val="24"/>
          <w:szCs w:val="24"/>
        </w:rPr>
        <w:t>1, ostatní plocha – silnice,</w:t>
      </w:r>
    </w:p>
    <w:p w14:paraId="2F58CF24" w14:textId="77777777" w:rsidR="00230B85" w:rsidRDefault="00230B85" w:rsidP="002F4345">
      <w:pPr>
        <w:pStyle w:val="Zkladntext"/>
        <w:widowControl w:val="0"/>
        <w:numPr>
          <w:ilvl w:val="0"/>
          <w:numId w:val="56"/>
        </w:numPr>
        <w:tabs>
          <w:tab w:val="left" w:pos="0"/>
          <w:tab w:val="left" w:pos="284"/>
        </w:tabs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2181C">
        <w:rPr>
          <w:sz w:val="24"/>
          <w:szCs w:val="24"/>
        </w:rPr>
        <w:t xml:space="preserve">pozemku </w:t>
      </w:r>
      <w:r w:rsidRPr="00525EAB">
        <w:rPr>
          <w:sz w:val="24"/>
          <w:szCs w:val="24"/>
        </w:rPr>
        <w:t xml:space="preserve">p. č. </w:t>
      </w:r>
      <w:r>
        <w:rPr>
          <w:sz w:val="24"/>
          <w:szCs w:val="24"/>
        </w:rPr>
        <w:t>4020</w:t>
      </w:r>
      <w:r w:rsidRPr="00525EAB">
        <w:rPr>
          <w:sz w:val="24"/>
          <w:szCs w:val="24"/>
        </w:rPr>
        <w:t>/</w:t>
      </w:r>
      <w:r>
        <w:rPr>
          <w:sz w:val="24"/>
          <w:szCs w:val="24"/>
        </w:rPr>
        <w:t>10, ostatní plocha – silnice,</w:t>
      </w:r>
    </w:p>
    <w:p w14:paraId="7D0F5B23" w14:textId="77777777" w:rsidR="00230B85" w:rsidRDefault="00230B85" w:rsidP="002F4345">
      <w:pPr>
        <w:pStyle w:val="Zkladntext"/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vše v</w:t>
      </w:r>
      <w:r w:rsidRPr="004A500C">
        <w:rPr>
          <w:sz w:val="24"/>
          <w:szCs w:val="24"/>
        </w:rPr>
        <w:t xml:space="preserve"> k. </w:t>
      </w:r>
      <w:proofErr w:type="spellStart"/>
      <w:r w:rsidRPr="004A500C"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a obci Moravská Nová Ves,</w:t>
      </w:r>
    </w:p>
    <w:p w14:paraId="51283D5B" w14:textId="2BBDFAAB" w:rsidR="00230B85" w:rsidRDefault="00230B85" w:rsidP="002F4345">
      <w:pPr>
        <w:tabs>
          <w:tab w:val="left" w:pos="284"/>
        </w:tabs>
        <w:overflowPunct/>
        <w:autoSpaceDE/>
        <w:adjustRightInd/>
        <w:jc w:val="both"/>
      </w:pPr>
      <w:r w:rsidRPr="00686852">
        <w:t xml:space="preserve">z vlastnictví </w:t>
      </w:r>
      <w:r>
        <w:t>Městyse</w:t>
      </w:r>
      <w:r w:rsidRPr="0091755C">
        <w:t xml:space="preserve"> </w:t>
      </w:r>
      <w:r>
        <w:t>Moravská Nová Ves</w:t>
      </w:r>
      <w:r w:rsidRPr="0091755C">
        <w:t xml:space="preserve">, IČO: </w:t>
      </w:r>
      <w:r>
        <w:t>00283363</w:t>
      </w:r>
      <w:r w:rsidRPr="0091755C">
        <w:t>, se sídlem</w:t>
      </w:r>
      <w:r>
        <w:t xml:space="preserve"> nám. Republiky 107</w:t>
      </w:r>
      <w:r w:rsidRPr="0091755C">
        <w:t xml:space="preserve">, </w:t>
      </w:r>
      <w:r>
        <w:t>691</w:t>
      </w:r>
      <w:r w:rsidR="00543ACC">
        <w:t> </w:t>
      </w:r>
      <w:r>
        <w:t>55</w:t>
      </w:r>
      <w:r w:rsidRPr="0091755C">
        <w:t xml:space="preserve"> </w:t>
      </w:r>
      <w:r>
        <w:t>Moravská Nová Ves</w:t>
      </w:r>
      <w:r w:rsidRPr="0091755C">
        <w:t>, do</w:t>
      </w:r>
      <w:r w:rsidRPr="003F2E49">
        <w:t xml:space="preserve"> vlastnictví Jihomoravského kraje</w:t>
      </w:r>
      <w:r w:rsidRPr="00686852">
        <w:t xml:space="preserve"> za podmínek darovací smlouvy, k</w:t>
      </w:r>
      <w:r>
        <w:t xml:space="preserve">teré tvoří přílohu </w:t>
      </w:r>
      <w:r w:rsidRPr="00EF3DC2">
        <w:t>č</w:t>
      </w:r>
      <w:r>
        <w:t>. </w:t>
      </w:r>
      <w:r w:rsidR="00C04D49">
        <w:t xml:space="preserve">66 </w:t>
      </w:r>
      <w:r w:rsidRPr="00EF3DC2">
        <w:t>zápisu</w:t>
      </w:r>
      <w:r>
        <w:t>,</w:t>
      </w:r>
    </w:p>
    <w:p w14:paraId="0FC6BEC7" w14:textId="77777777" w:rsidR="00230B85" w:rsidRPr="00A8017E" w:rsidRDefault="00230B85" w:rsidP="002F4345">
      <w:pPr>
        <w:tabs>
          <w:tab w:val="left" w:pos="284"/>
        </w:tabs>
        <w:overflowPunct/>
        <w:autoSpaceDE/>
        <w:adjustRightInd/>
        <w:jc w:val="both"/>
      </w:pPr>
    </w:p>
    <w:p w14:paraId="56918F4A" w14:textId="178E73D7" w:rsidR="00230B85" w:rsidRPr="00893DB4" w:rsidRDefault="00230B85" w:rsidP="002F4345">
      <w:pPr>
        <w:pStyle w:val="Odstavecseseznamem"/>
        <w:numPr>
          <w:ilvl w:val="0"/>
          <w:numId w:val="58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sz w:val="22"/>
        </w:rPr>
      </w:pPr>
      <w:r w:rsidRPr="00893DB4">
        <w:rPr>
          <w:b/>
          <w:spacing w:val="60"/>
        </w:rPr>
        <w:t>schválit</w:t>
      </w:r>
      <w:r w:rsidRPr="00893DB4">
        <w:rPr>
          <w:b/>
        </w:rPr>
        <w:t xml:space="preserve"> </w:t>
      </w:r>
      <w:r w:rsidRPr="00893DB4">
        <w:t>použití finančních</w:t>
      </w:r>
      <w:r w:rsidRPr="00893DB4">
        <w:rPr>
          <w:b/>
        </w:rPr>
        <w:t xml:space="preserve"> </w:t>
      </w:r>
      <w:r w:rsidRPr="00893DB4">
        <w:t>prostředků z Investičního fondu Jihomoravského kraje na</w:t>
      </w:r>
      <w:r>
        <w:rPr>
          <w:lang w:val="cs-CZ"/>
        </w:rPr>
        <w:t> </w:t>
      </w:r>
      <w:r w:rsidRPr="00893DB4">
        <w:t>úhradu nákladů souvisejících s převodem.</w:t>
      </w:r>
    </w:p>
    <w:p w14:paraId="2A92F92D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36E06BE" w14:textId="7C358F08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93 programu – </w:t>
      </w:r>
      <w:r w:rsidR="00230B85" w:rsidRPr="00230B85">
        <w:rPr>
          <w:rFonts w:ascii="Arial Black" w:hAnsi="Arial Black" w:cs="Arial Black"/>
          <w:sz w:val="28"/>
          <w:szCs w:val="28"/>
          <w:u w:val="single"/>
        </w:rPr>
        <w:t>Bezúplatný převod částí pozemku p.</w:t>
      </w:r>
      <w:r w:rsidR="00230B85">
        <w:rPr>
          <w:rFonts w:ascii="Arial Black" w:hAnsi="Arial Black" w:cs="Arial Black"/>
          <w:sz w:val="28"/>
          <w:szCs w:val="28"/>
          <w:u w:val="single"/>
        </w:rPr>
        <w:t> </w:t>
      </w:r>
      <w:r w:rsidR="00230B85" w:rsidRPr="00230B85">
        <w:rPr>
          <w:rFonts w:ascii="Arial Black" w:hAnsi="Arial Black" w:cs="Arial Black"/>
          <w:sz w:val="28"/>
          <w:szCs w:val="28"/>
          <w:u w:val="single"/>
        </w:rPr>
        <w:t xml:space="preserve">č. 2274/7 v k. </w:t>
      </w:r>
      <w:proofErr w:type="spellStart"/>
      <w:r w:rsidR="00230B85" w:rsidRPr="00230B85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30B85" w:rsidRPr="00230B85">
        <w:rPr>
          <w:rFonts w:ascii="Arial Black" w:hAnsi="Arial Black" w:cs="Arial Black"/>
          <w:sz w:val="28"/>
          <w:szCs w:val="28"/>
          <w:u w:val="single"/>
        </w:rPr>
        <w:t xml:space="preserve"> Nové Hvězdlice</w:t>
      </w:r>
    </w:p>
    <w:p w14:paraId="0F05873C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6221C4F6" w14:textId="3A86D362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958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95AA82F" w14:textId="77777777" w:rsidR="00230B85" w:rsidRDefault="00230B85" w:rsidP="002F4345">
      <w:pPr>
        <w:jc w:val="both"/>
      </w:pPr>
      <w:r>
        <w:t>Rada Jihomoravského kraje v souladu s ustanovením § 59 odst. 1 zákona č. 129/2000 Sb., o krajích (krajské zřízení), ve znění pozdějších předpisů,</w:t>
      </w:r>
    </w:p>
    <w:p w14:paraId="15F2ED5E" w14:textId="77777777" w:rsidR="00230B85" w:rsidRDefault="00230B85" w:rsidP="002F4345">
      <w:pPr>
        <w:tabs>
          <w:tab w:val="left" w:pos="284"/>
        </w:tabs>
        <w:jc w:val="both"/>
      </w:pPr>
    </w:p>
    <w:p w14:paraId="2388DDE8" w14:textId="7880471E" w:rsidR="00230B85" w:rsidRDefault="00230B85" w:rsidP="00CD2A79">
      <w:pPr>
        <w:tabs>
          <w:tab w:val="left" w:pos="284"/>
        </w:tabs>
        <w:jc w:val="both"/>
      </w:pPr>
      <w:r>
        <w:rPr>
          <w:b/>
          <w:spacing w:val="60"/>
        </w:rPr>
        <w:t>doporučuje</w:t>
      </w:r>
      <w:r>
        <w:rPr>
          <w:b/>
        </w:rPr>
        <w:t xml:space="preserve"> </w:t>
      </w:r>
      <w:r>
        <w:t>Zastupitelstvu Jihomoravského kraje v souladu s ustanovením § 36 písm. a) zákona č. 129/2000 Sb., o krajích (krajské zřízení), ve znění pozdějších předpisů,</w:t>
      </w:r>
    </w:p>
    <w:p w14:paraId="54B5CDF2" w14:textId="77777777" w:rsidR="00230B85" w:rsidRDefault="00230B85" w:rsidP="002F4345">
      <w:pPr>
        <w:tabs>
          <w:tab w:val="left" w:pos="284"/>
        </w:tabs>
        <w:jc w:val="both"/>
      </w:pPr>
    </w:p>
    <w:p w14:paraId="5DAA8D63" w14:textId="77777777" w:rsidR="00230B85" w:rsidRDefault="00230B85" w:rsidP="002F4345">
      <w:pPr>
        <w:tabs>
          <w:tab w:val="left" w:pos="284"/>
        </w:tabs>
        <w:jc w:val="both"/>
      </w:pPr>
      <w:r>
        <w:rPr>
          <w:b/>
          <w:spacing w:val="60"/>
        </w:rPr>
        <w:t>schválit</w:t>
      </w:r>
      <w:r>
        <w:rPr>
          <w:b/>
        </w:rPr>
        <w:t xml:space="preserve"> </w:t>
      </w:r>
      <w:r>
        <w:t>darování:</w:t>
      </w:r>
    </w:p>
    <w:p w14:paraId="72FEEBF3" w14:textId="77777777" w:rsidR="00230B85" w:rsidRPr="00BD51FC" w:rsidRDefault="00230B85" w:rsidP="002F4345">
      <w:pPr>
        <w:widowControl w:val="0"/>
        <w:tabs>
          <w:tab w:val="left" w:pos="284"/>
        </w:tabs>
        <w:jc w:val="both"/>
      </w:pPr>
      <w:r>
        <w:t xml:space="preserve">- částí pozemku </w:t>
      </w:r>
      <w:r w:rsidRPr="00904858">
        <w:t>p. č. 2274/7</w:t>
      </w:r>
      <w:r w:rsidRPr="00FE033B">
        <w:t>, ostatní plocha – silnice,</w:t>
      </w:r>
      <w:r>
        <w:t xml:space="preserve"> </w:t>
      </w:r>
      <w:r w:rsidRPr="0048112F">
        <w:t>oddělen</w:t>
      </w:r>
      <w:r>
        <w:t xml:space="preserve">ých geometrickým plánem </w:t>
      </w:r>
      <w:r w:rsidRPr="00875D48">
        <w:rPr>
          <w:color w:val="000000"/>
        </w:rPr>
        <w:t>č.</w:t>
      </w:r>
      <w:r>
        <w:rPr>
          <w:color w:val="000000"/>
        </w:rPr>
        <w:t> </w:t>
      </w:r>
      <w:r w:rsidRPr="00875D48">
        <w:rPr>
          <w:color w:val="000000"/>
        </w:rPr>
        <w:t>484</w:t>
      </w:r>
      <w:r>
        <w:rPr>
          <w:color w:val="000000"/>
        </w:rPr>
        <w:noBreakHyphen/>
      </w:r>
      <w:r w:rsidRPr="00875D48">
        <w:rPr>
          <w:color w:val="000000"/>
        </w:rPr>
        <w:t xml:space="preserve">298/2020 </w:t>
      </w:r>
      <w:r w:rsidRPr="00BD51FC">
        <w:t>a nově označených jako:</w:t>
      </w:r>
    </w:p>
    <w:p w14:paraId="38AEB314" w14:textId="77777777" w:rsidR="00230B85" w:rsidRPr="00BD51FC" w:rsidRDefault="00230B85" w:rsidP="002F4345">
      <w:pPr>
        <w:widowControl w:val="0"/>
        <w:tabs>
          <w:tab w:val="left" w:pos="284"/>
        </w:tabs>
        <w:jc w:val="both"/>
      </w:pPr>
      <w:r w:rsidRPr="00BD51FC">
        <w:t xml:space="preserve">- pozemek p. č. </w:t>
      </w:r>
      <w:r w:rsidRPr="00904858">
        <w:t>2274/</w:t>
      </w:r>
      <w:r>
        <w:t xml:space="preserve">15, </w:t>
      </w:r>
      <w:r w:rsidRPr="00BD51FC">
        <w:t xml:space="preserve">ostatní plocha – ostatní komunikace, o výměře </w:t>
      </w:r>
      <w:r>
        <w:t>111</w:t>
      </w:r>
      <w:r w:rsidRPr="00BD51FC">
        <w:t xml:space="preserve"> m</w:t>
      </w:r>
      <w:r w:rsidRPr="00BD51FC">
        <w:rPr>
          <w:vertAlign w:val="superscript"/>
        </w:rPr>
        <w:t>2</w:t>
      </w:r>
      <w:r w:rsidRPr="00BD51FC">
        <w:t>,</w:t>
      </w:r>
    </w:p>
    <w:p w14:paraId="2118CC07" w14:textId="77777777" w:rsidR="00230B85" w:rsidRPr="00BD51FC" w:rsidRDefault="00230B85" w:rsidP="002F4345">
      <w:pPr>
        <w:widowControl w:val="0"/>
        <w:tabs>
          <w:tab w:val="left" w:pos="284"/>
        </w:tabs>
        <w:jc w:val="both"/>
      </w:pPr>
      <w:r w:rsidRPr="00BD51FC">
        <w:t xml:space="preserve">- pozemek p. č. </w:t>
      </w:r>
      <w:r w:rsidRPr="00904858">
        <w:t>2274/</w:t>
      </w:r>
      <w:r>
        <w:t xml:space="preserve">16, </w:t>
      </w:r>
      <w:r w:rsidRPr="00BD51FC">
        <w:t xml:space="preserve">ostatní plocha – ostatní komunikace, o výměře </w:t>
      </w:r>
      <w:r>
        <w:t>16</w:t>
      </w:r>
      <w:r w:rsidRPr="00BD51FC">
        <w:t xml:space="preserve"> m</w:t>
      </w:r>
      <w:r w:rsidRPr="00BD51FC">
        <w:rPr>
          <w:vertAlign w:val="superscript"/>
        </w:rPr>
        <w:t>2</w:t>
      </w:r>
      <w:bookmarkStart w:id="15" w:name="_Hlk511052819"/>
      <w:r w:rsidRPr="00BD51FC">
        <w:t>,</w:t>
      </w:r>
      <w:bookmarkEnd w:id="15"/>
    </w:p>
    <w:p w14:paraId="4F57E024" w14:textId="77777777" w:rsidR="00230B85" w:rsidRDefault="00230B85" w:rsidP="002F4345">
      <w:pPr>
        <w:widowControl w:val="0"/>
        <w:tabs>
          <w:tab w:val="left" w:pos="284"/>
        </w:tabs>
        <w:jc w:val="both"/>
      </w:pPr>
      <w:r w:rsidRPr="00BD51FC">
        <w:t xml:space="preserve">- pozemek p. č. </w:t>
      </w:r>
      <w:r w:rsidRPr="00904858">
        <w:t>2274/</w:t>
      </w:r>
      <w:r>
        <w:t xml:space="preserve">17, </w:t>
      </w:r>
      <w:r w:rsidRPr="00BD51FC">
        <w:t xml:space="preserve">ostatní plocha – ostatní komunikace, o výměře </w:t>
      </w:r>
      <w:r>
        <w:t>20</w:t>
      </w:r>
      <w:r w:rsidRPr="00BD51FC">
        <w:t xml:space="preserve"> m</w:t>
      </w:r>
      <w:r w:rsidRPr="00BD51FC">
        <w:rPr>
          <w:vertAlign w:val="superscript"/>
        </w:rPr>
        <w:t>2</w:t>
      </w:r>
      <w:r w:rsidRPr="00BD51FC">
        <w:t>,</w:t>
      </w:r>
    </w:p>
    <w:p w14:paraId="793E965F" w14:textId="77777777" w:rsidR="00230B85" w:rsidRPr="00BD51FC" w:rsidRDefault="00230B85" w:rsidP="002F4345">
      <w:pPr>
        <w:tabs>
          <w:tab w:val="left" w:pos="284"/>
        </w:tabs>
        <w:jc w:val="both"/>
      </w:pPr>
      <w:r w:rsidRPr="00BD51FC">
        <w:t xml:space="preserve">vše v k. </w:t>
      </w:r>
      <w:proofErr w:type="spellStart"/>
      <w:r w:rsidRPr="00BD51FC">
        <w:t>ú.</w:t>
      </w:r>
      <w:proofErr w:type="spellEnd"/>
      <w:r w:rsidRPr="00BD51FC">
        <w:t xml:space="preserve"> </w:t>
      </w:r>
      <w:r w:rsidRPr="00904858">
        <w:t>Nové Hvězdlice a obci Hvězdlice</w:t>
      </w:r>
      <w:r w:rsidRPr="00BD51FC">
        <w:t xml:space="preserve">, </w:t>
      </w:r>
    </w:p>
    <w:p w14:paraId="711BBDC9" w14:textId="51554F93" w:rsidR="00230B85" w:rsidRDefault="00230B85" w:rsidP="002F4345">
      <w:pPr>
        <w:tabs>
          <w:tab w:val="left" w:pos="284"/>
        </w:tabs>
        <w:jc w:val="both"/>
      </w:pPr>
      <w:r w:rsidRPr="00BD51FC">
        <w:t xml:space="preserve">z </w:t>
      </w:r>
      <w:r w:rsidRPr="00C46598">
        <w:t xml:space="preserve">vlastnictví Jihomoravského kraje do vlastnictví </w:t>
      </w:r>
      <w:r>
        <w:t>městyse Hvězdlice</w:t>
      </w:r>
      <w:r w:rsidRPr="0078023A">
        <w:t xml:space="preserve">, IČO: </w:t>
      </w:r>
      <w:r w:rsidRPr="00660209">
        <w:t>00291811</w:t>
      </w:r>
      <w:r w:rsidRPr="0078023A">
        <w:t>,</w:t>
      </w:r>
      <w:r>
        <w:t xml:space="preserve"> </w:t>
      </w:r>
      <w:r w:rsidRPr="009F5D65">
        <w:t>se</w:t>
      </w:r>
      <w:r>
        <w:t> </w:t>
      </w:r>
      <w:r w:rsidRPr="009F5D65">
        <w:t xml:space="preserve">sídlem </w:t>
      </w:r>
      <w:r w:rsidRPr="0029448A">
        <w:t xml:space="preserve">Nové Hvězdlice 72, 683 41 </w:t>
      </w:r>
      <w:r>
        <w:t>Hvězdlice,</w:t>
      </w:r>
      <w:r w:rsidRPr="00E61430">
        <w:t xml:space="preserve"> </w:t>
      </w:r>
      <w:r>
        <w:t>za podmínek darovací</w:t>
      </w:r>
      <w:r w:rsidRPr="00A868DE">
        <w:t xml:space="preserve"> </w:t>
      </w:r>
      <w:r>
        <w:t>smlouvy, které tvoří přílohu č.  </w:t>
      </w:r>
      <w:r w:rsidR="00C04D49">
        <w:t xml:space="preserve">67 </w:t>
      </w:r>
      <w:r>
        <w:t>zápisu.</w:t>
      </w:r>
    </w:p>
    <w:p w14:paraId="07DC5D01" w14:textId="77777777" w:rsidR="002E58E7" w:rsidRDefault="002E58E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BE8943B" w14:textId="0A882BA6" w:rsidR="00AE256C" w:rsidRDefault="00F34870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>Bod č. 94 programu –</w:t>
      </w:r>
      <w:r w:rsidR="002E58E7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2B23C8" w:rsidRPr="002B23C8">
        <w:rPr>
          <w:rFonts w:ascii="Arial Black" w:hAnsi="Arial Black" w:cs="Arial Black"/>
          <w:sz w:val="28"/>
          <w:szCs w:val="28"/>
          <w:u w:val="single"/>
        </w:rPr>
        <w:t>Bezúplatný převod částí pozemku p.</w:t>
      </w:r>
      <w:r w:rsidR="002B23C8">
        <w:rPr>
          <w:rFonts w:ascii="Arial Black" w:hAnsi="Arial Black" w:cs="Arial Black"/>
          <w:sz w:val="28"/>
          <w:szCs w:val="28"/>
          <w:u w:val="single"/>
        </w:rPr>
        <w:t> </w:t>
      </w:r>
      <w:r w:rsidR="002B23C8" w:rsidRPr="002B23C8">
        <w:rPr>
          <w:rFonts w:ascii="Arial Black" w:hAnsi="Arial Black" w:cs="Arial Black"/>
          <w:sz w:val="28"/>
          <w:szCs w:val="28"/>
          <w:u w:val="single"/>
        </w:rPr>
        <w:t xml:space="preserve">č. 1197/1 v k. </w:t>
      </w:r>
      <w:proofErr w:type="spellStart"/>
      <w:r w:rsidR="002B23C8" w:rsidRPr="002B23C8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B23C8" w:rsidRPr="002B23C8">
        <w:rPr>
          <w:rFonts w:ascii="Arial Black" w:hAnsi="Arial Black" w:cs="Arial Black"/>
          <w:sz w:val="28"/>
          <w:szCs w:val="28"/>
          <w:u w:val="single"/>
        </w:rPr>
        <w:t xml:space="preserve"> Opatovice u Rajhradu</w:t>
      </w:r>
    </w:p>
    <w:p w14:paraId="148B5D00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17B7A01" w14:textId="316D8174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959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89B6174" w14:textId="77777777" w:rsidR="002B23C8" w:rsidRDefault="002B23C8" w:rsidP="002F4345">
      <w:pPr>
        <w:jc w:val="both"/>
      </w:pPr>
      <w:r w:rsidRPr="00A41F78">
        <w:t>Rada Jihomoravského kraje v souladu s ustanovením §</w:t>
      </w:r>
      <w:r>
        <w:t> </w:t>
      </w:r>
      <w:r w:rsidRPr="00A41F78">
        <w:t>59</w:t>
      </w:r>
      <w:r>
        <w:t> </w:t>
      </w:r>
      <w:r w:rsidRPr="00A41F78">
        <w:t>odst.</w:t>
      </w:r>
      <w:r>
        <w:t> </w:t>
      </w:r>
      <w:r w:rsidRPr="00A41F78">
        <w:t>1 zákona č.</w:t>
      </w:r>
      <w:r>
        <w:t> </w:t>
      </w:r>
      <w:r w:rsidRPr="00A41F78">
        <w:t>129/2000</w:t>
      </w:r>
      <w:r>
        <w:t> </w:t>
      </w:r>
      <w:r w:rsidRPr="00A41F78">
        <w:t>Sb., o</w:t>
      </w:r>
      <w:r>
        <w:t> </w:t>
      </w:r>
      <w:r w:rsidRPr="00A41F78">
        <w:t>krajích (krajské zřízení), ve znění pozdějších předpisů,</w:t>
      </w:r>
    </w:p>
    <w:p w14:paraId="7BF686B0" w14:textId="77777777" w:rsidR="002B23C8" w:rsidRDefault="002B23C8" w:rsidP="002F4345">
      <w:pPr>
        <w:jc w:val="both"/>
      </w:pPr>
    </w:p>
    <w:p w14:paraId="3B9A0F57" w14:textId="77777777" w:rsidR="002B23C8" w:rsidRDefault="002B23C8" w:rsidP="002F4345">
      <w:pPr>
        <w:jc w:val="both"/>
      </w:pPr>
      <w:r w:rsidRPr="00A41F78">
        <w:rPr>
          <w:b/>
          <w:spacing w:val="60"/>
        </w:rPr>
        <w:t>doporučuje</w:t>
      </w:r>
      <w:r w:rsidRPr="00A41F78">
        <w:rPr>
          <w:b/>
        </w:rPr>
        <w:t xml:space="preserve"> </w:t>
      </w:r>
      <w:r w:rsidRPr="00A41F78">
        <w:t>Zastupitelstvu Jihomoravského kraje v souladu s ustanovením §</w:t>
      </w:r>
      <w:r>
        <w:t> </w:t>
      </w:r>
      <w:r w:rsidRPr="00A41F78">
        <w:t>36</w:t>
      </w:r>
      <w:r>
        <w:t> </w:t>
      </w:r>
      <w:r w:rsidRPr="00A41F78">
        <w:t>písm.</w:t>
      </w:r>
      <w:r>
        <w:t> </w:t>
      </w:r>
      <w:r w:rsidRPr="00A41F78">
        <w:t>a) zákona č.</w:t>
      </w:r>
      <w:r>
        <w:t> </w:t>
      </w:r>
      <w:r w:rsidRPr="00A41F78">
        <w:t>129/2000</w:t>
      </w:r>
      <w:r>
        <w:t> </w:t>
      </w:r>
      <w:r w:rsidRPr="00A41F78">
        <w:t>Sb., o krajích (krajské zřízení), ve znění pozdějších předpisů,</w:t>
      </w:r>
    </w:p>
    <w:p w14:paraId="204B4AC2" w14:textId="77777777" w:rsidR="002B23C8" w:rsidRDefault="002B23C8" w:rsidP="002F4345">
      <w:pPr>
        <w:jc w:val="both"/>
      </w:pPr>
    </w:p>
    <w:p w14:paraId="037FB944" w14:textId="77777777" w:rsidR="002B23C8" w:rsidRDefault="002B23C8" w:rsidP="002F4345">
      <w:pPr>
        <w:jc w:val="both"/>
      </w:pPr>
      <w:r w:rsidRPr="00A41F78">
        <w:rPr>
          <w:b/>
          <w:spacing w:val="60"/>
        </w:rPr>
        <w:t>schválit</w:t>
      </w:r>
      <w:r w:rsidRPr="00A41F78">
        <w:rPr>
          <w:b/>
        </w:rPr>
        <w:t xml:space="preserve"> </w:t>
      </w:r>
      <w:r w:rsidRPr="00A41F78">
        <w:t>darování:</w:t>
      </w:r>
    </w:p>
    <w:p w14:paraId="55F30F70" w14:textId="77777777" w:rsidR="002B23C8" w:rsidRDefault="002B23C8" w:rsidP="002F4345">
      <w:pPr>
        <w:jc w:val="both"/>
      </w:pPr>
      <w:r>
        <w:t xml:space="preserve">- </w:t>
      </w:r>
      <w:r w:rsidRPr="00AD5762">
        <w:t>část</w:t>
      </w:r>
      <w:r>
        <w:t>í</w:t>
      </w:r>
      <w:r w:rsidRPr="00AD5762">
        <w:t xml:space="preserve"> pozemku p.</w:t>
      </w:r>
      <w:r>
        <w:t xml:space="preserve"> </w:t>
      </w:r>
      <w:r w:rsidRPr="00AD5762">
        <w:t xml:space="preserve">č. </w:t>
      </w:r>
      <w:r>
        <w:t>1197/1</w:t>
      </w:r>
      <w:r w:rsidRPr="00AD5762">
        <w:t xml:space="preserve"> oddělen</w:t>
      </w:r>
      <w:r>
        <w:t>ých</w:t>
      </w:r>
      <w:r w:rsidRPr="00AD5762">
        <w:t xml:space="preserve"> geometrickým plánem č</w:t>
      </w:r>
      <w:r>
        <w:t>. 717-14/2020</w:t>
      </w:r>
      <w:r w:rsidRPr="00AD5762">
        <w:t xml:space="preserve"> a nově označen</w:t>
      </w:r>
      <w:r>
        <w:t>ých</w:t>
      </w:r>
      <w:r w:rsidRPr="00AD5762">
        <w:t xml:space="preserve"> jako</w:t>
      </w:r>
      <w:r>
        <w:t>:</w:t>
      </w:r>
    </w:p>
    <w:p w14:paraId="68A41C31" w14:textId="77777777" w:rsidR="002B23C8" w:rsidRDefault="002B23C8" w:rsidP="002F4345">
      <w:pPr>
        <w:jc w:val="both"/>
      </w:pPr>
      <w:r>
        <w:t xml:space="preserve">- </w:t>
      </w:r>
      <w:r w:rsidRPr="00AD5762">
        <w:t>pozemek p.</w:t>
      </w:r>
      <w:r>
        <w:t xml:space="preserve"> </w:t>
      </w:r>
      <w:r w:rsidRPr="00AD5762">
        <w:t xml:space="preserve">č. </w:t>
      </w:r>
      <w:r>
        <w:t>1197/41 ostatní plocha – ostatní komunikace,</w:t>
      </w:r>
      <w:r w:rsidRPr="00AD5762">
        <w:t xml:space="preserve"> o výměře </w:t>
      </w:r>
      <w:r>
        <w:t>191</w:t>
      </w:r>
      <w:r w:rsidRPr="00AD5762">
        <w:t xml:space="preserve"> m</w:t>
      </w:r>
      <w:r w:rsidRPr="00F632C1">
        <w:rPr>
          <w:vertAlign w:val="superscript"/>
        </w:rPr>
        <w:t>2</w:t>
      </w:r>
      <w:r w:rsidRPr="00AD5762">
        <w:t>,</w:t>
      </w:r>
    </w:p>
    <w:p w14:paraId="7ADA8234" w14:textId="77777777" w:rsidR="002B23C8" w:rsidRDefault="002B23C8" w:rsidP="002F4345">
      <w:pPr>
        <w:jc w:val="both"/>
      </w:pPr>
      <w:r>
        <w:t xml:space="preserve">- </w:t>
      </w:r>
      <w:r w:rsidRPr="00AD5762">
        <w:t>pozemek p.</w:t>
      </w:r>
      <w:r>
        <w:t xml:space="preserve"> </w:t>
      </w:r>
      <w:r w:rsidRPr="00AD5762">
        <w:t xml:space="preserve">č. </w:t>
      </w:r>
      <w:r>
        <w:t>1197/42 ostatní plocha – ostatní komunikace,</w:t>
      </w:r>
      <w:r w:rsidRPr="00AD5762">
        <w:t xml:space="preserve"> o výměře </w:t>
      </w:r>
      <w:r>
        <w:t>19</w:t>
      </w:r>
      <w:r w:rsidRPr="00AD5762">
        <w:t xml:space="preserve"> m</w:t>
      </w:r>
      <w:r w:rsidRPr="00F632C1">
        <w:rPr>
          <w:vertAlign w:val="superscript"/>
        </w:rPr>
        <w:t>2</w:t>
      </w:r>
      <w:r w:rsidRPr="00AD5762">
        <w:t>,</w:t>
      </w:r>
    </w:p>
    <w:p w14:paraId="2BC1EF24" w14:textId="77777777" w:rsidR="002B23C8" w:rsidRDefault="002B23C8" w:rsidP="002F4345">
      <w:pPr>
        <w:jc w:val="both"/>
      </w:pPr>
      <w:r>
        <w:t xml:space="preserve">- </w:t>
      </w:r>
      <w:r w:rsidRPr="00AD5762">
        <w:t>pozemek p.</w:t>
      </w:r>
      <w:r>
        <w:t xml:space="preserve"> </w:t>
      </w:r>
      <w:r w:rsidRPr="00AD5762">
        <w:t xml:space="preserve">č. </w:t>
      </w:r>
      <w:r>
        <w:t>1197/43 ostatní plocha – ostatní komunikace,</w:t>
      </w:r>
      <w:r w:rsidRPr="00AD5762">
        <w:t xml:space="preserve"> o výměře </w:t>
      </w:r>
      <w:r>
        <w:t>9</w:t>
      </w:r>
      <w:r w:rsidRPr="00AD5762">
        <w:t xml:space="preserve"> m</w:t>
      </w:r>
      <w:r w:rsidRPr="00F632C1">
        <w:rPr>
          <w:vertAlign w:val="superscript"/>
        </w:rPr>
        <w:t>2</w:t>
      </w:r>
      <w:r w:rsidRPr="00AD5762">
        <w:t>,</w:t>
      </w:r>
    </w:p>
    <w:p w14:paraId="4A00016F" w14:textId="77777777" w:rsidR="002B23C8" w:rsidRDefault="002B23C8" w:rsidP="002F4345">
      <w:pPr>
        <w:jc w:val="both"/>
      </w:pPr>
      <w:r>
        <w:t xml:space="preserve">- </w:t>
      </w:r>
      <w:r w:rsidRPr="00AD5762">
        <w:t>pozemek p.</w:t>
      </w:r>
      <w:r>
        <w:t xml:space="preserve"> </w:t>
      </w:r>
      <w:r w:rsidRPr="00AD5762">
        <w:t xml:space="preserve">č. </w:t>
      </w:r>
      <w:r>
        <w:t>1197/44 ostatní plocha – ostatní komunikace,</w:t>
      </w:r>
      <w:r w:rsidRPr="00AD5762">
        <w:t xml:space="preserve"> o výměře </w:t>
      </w:r>
      <w:r>
        <w:t>7</w:t>
      </w:r>
      <w:r w:rsidRPr="00AD5762">
        <w:t xml:space="preserve"> m</w:t>
      </w:r>
      <w:r w:rsidRPr="00F632C1">
        <w:rPr>
          <w:vertAlign w:val="superscript"/>
        </w:rPr>
        <w:t>2</w:t>
      </w:r>
      <w:r w:rsidRPr="00AD5762">
        <w:t>,</w:t>
      </w:r>
    </w:p>
    <w:p w14:paraId="7D43D27E" w14:textId="77777777" w:rsidR="002B23C8" w:rsidRDefault="002B23C8" w:rsidP="002F4345">
      <w:pPr>
        <w:tabs>
          <w:tab w:val="left" w:pos="426"/>
        </w:tabs>
        <w:jc w:val="both"/>
      </w:pPr>
      <w:r>
        <w:t xml:space="preserve">vše v k. </w:t>
      </w:r>
      <w:proofErr w:type="spellStart"/>
      <w:r>
        <w:t>ú.</w:t>
      </w:r>
      <w:proofErr w:type="spellEnd"/>
      <w:r>
        <w:t xml:space="preserve"> Opatovice u Rajhradu a obci Opatovice,</w:t>
      </w:r>
    </w:p>
    <w:p w14:paraId="2DEF1D71" w14:textId="2E1A67BD" w:rsidR="002B23C8" w:rsidRDefault="002B23C8" w:rsidP="002F4345">
      <w:pPr>
        <w:jc w:val="both"/>
      </w:pPr>
      <w:r w:rsidRPr="0006751E">
        <w:t>z vlastnic</w:t>
      </w:r>
      <w:r>
        <w:t>t</w:t>
      </w:r>
      <w:r w:rsidRPr="0006751E">
        <w:t>ví Jiho</w:t>
      </w:r>
      <w:r>
        <w:t xml:space="preserve">moravského kraje do vlastnictví obce Opatovice, IČO: 00488241, se sídlem Velké dráhy 152, Opatovice, 664 61 Rajhrad, </w:t>
      </w:r>
      <w:r w:rsidRPr="00A41F78">
        <w:t>za podmínek darovací smlouvy, které tvoří přílohu</w:t>
      </w:r>
      <w:r>
        <w:t> </w:t>
      </w:r>
      <w:r w:rsidRPr="00A41F78">
        <w:t>č.</w:t>
      </w:r>
      <w:r>
        <w:t> </w:t>
      </w:r>
      <w:r w:rsidR="00C04D49">
        <w:t xml:space="preserve">68 </w:t>
      </w:r>
      <w:r w:rsidRPr="00A41F78">
        <w:t>zápisu.</w:t>
      </w:r>
    </w:p>
    <w:p w14:paraId="3EC9602B" w14:textId="77777777" w:rsidR="00CD2A79" w:rsidRDefault="00CD2A79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01E4523" w14:textId="03E9E380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95 programu – </w:t>
      </w:r>
      <w:r w:rsidR="00210F7D" w:rsidRPr="00210F7D">
        <w:rPr>
          <w:rFonts w:ascii="Arial Black" w:hAnsi="Arial Black" w:cs="Arial Black"/>
          <w:sz w:val="28"/>
          <w:szCs w:val="28"/>
          <w:u w:val="single"/>
        </w:rPr>
        <w:t>Bezúplatný převod pozemků v</w:t>
      </w:r>
      <w:r w:rsidR="00210F7D">
        <w:rPr>
          <w:rFonts w:ascii="Arial Black" w:hAnsi="Arial Black" w:cs="Arial Black"/>
          <w:sz w:val="28"/>
          <w:szCs w:val="28"/>
          <w:u w:val="single"/>
        </w:rPr>
        <w:t> </w:t>
      </w:r>
      <w:r w:rsidR="00210F7D" w:rsidRPr="00210F7D">
        <w:rPr>
          <w:rFonts w:ascii="Arial Black" w:hAnsi="Arial Black" w:cs="Arial Black"/>
          <w:sz w:val="28"/>
          <w:szCs w:val="28"/>
          <w:u w:val="single"/>
        </w:rPr>
        <w:t>k.</w:t>
      </w:r>
      <w:r w:rsidR="00210F7D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210F7D" w:rsidRPr="00210F7D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10F7D">
        <w:rPr>
          <w:rFonts w:ascii="Arial Black" w:hAnsi="Arial Black" w:cs="Arial Black"/>
          <w:sz w:val="28"/>
          <w:szCs w:val="28"/>
          <w:u w:val="single"/>
        </w:rPr>
        <w:t> </w:t>
      </w:r>
      <w:r w:rsidR="00210F7D" w:rsidRPr="00210F7D">
        <w:rPr>
          <w:rFonts w:ascii="Arial Black" w:hAnsi="Arial Black" w:cs="Arial Black"/>
          <w:sz w:val="28"/>
          <w:szCs w:val="28"/>
          <w:u w:val="single"/>
        </w:rPr>
        <w:t xml:space="preserve">Dědice u Vyškova, v k. </w:t>
      </w:r>
      <w:proofErr w:type="spellStart"/>
      <w:r w:rsidR="00210F7D" w:rsidRPr="00210F7D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10F7D" w:rsidRPr="00210F7D">
        <w:rPr>
          <w:rFonts w:ascii="Arial Black" w:hAnsi="Arial Black" w:cs="Arial Black"/>
          <w:sz w:val="28"/>
          <w:szCs w:val="28"/>
          <w:u w:val="single"/>
        </w:rPr>
        <w:t xml:space="preserve"> Lhota a stavby mostu v</w:t>
      </w:r>
      <w:r w:rsidR="00210F7D">
        <w:rPr>
          <w:rFonts w:ascii="Arial Black" w:hAnsi="Arial Black" w:cs="Arial Black"/>
          <w:sz w:val="28"/>
          <w:szCs w:val="28"/>
          <w:u w:val="single"/>
        </w:rPr>
        <w:t> </w:t>
      </w:r>
      <w:r w:rsidR="00210F7D" w:rsidRPr="00210F7D">
        <w:rPr>
          <w:rFonts w:ascii="Arial Black" w:hAnsi="Arial Black" w:cs="Arial Black"/>
          <w:sz w:val="28"/>
          <w:szCs w:val="28"/>
          <w:u w:val="single"/>
        </w:rPr>
        <w:t>k.</w:t>
      </w:r>
      <w:r w:rsidR="00210F7D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210F7D" w:rsidRPr="00210F7D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10F7D" w:rsidRPr="00210F7D">
        <w:rPr>
          <w:rFonts w:ascii="Arial Black" w:hAnsi="Arial Black" w:cs="Arial Black"/>
          <w:sz w:val="28"/>
          <w:szCs w:val="28"/>
          <w:u w:val="single"/>
        </w:rPr>
        <w:t xml:space="preserve"> Vyškov</w:t>
      </w:r>
    </w:p>
    <w:p w14:paraId="644F1E9D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4A565124" w14:textId="43D69E32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960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EE7601D" w14:textId="77777777" w:rsidR="00210F7D" w:rsidRDefault="00210F7D" w:rsidP="002F4345">
      <w:pPr>
        <w:jc w:val="both"/>
      </w:pPr>
      <w:r>
        <w:t>Rada Jihomoravského kraje v souladu s ustanovením § 59 odst. 1 zákona č. 129/2000 Sb., o krajích (krajské zřízení), ve znění pozdějších předpisů,</w:t>
      </w:r>
    </w:p>
    <w:p w14:paraId="6D5F136C" w14:textId="77777777" w:rsidR="00210F7D" w:rsidRDefault="00210F7D" w:rsidP="002F4345">
      <w:pPr>
        <w:jc w:val="both"/>
      </w:pPr>
    </w:p>
    <w:p w14:paraId="7378FCBC" w14:textId="7CB498F8" w:rsidR="00210F7D" w:rsidRPr="00210F7D" w:rsidRDefault="00210F7D" w:rsidP="002F4345">
      <w:pPr>
        <w:jc w:val="both"/>
      </w:pPr>
      <w:r w:rsidRPr="00210F7D">
        <w:rPr>
          <w:b/>
          <w:spacing w:val="60"/>
        </w:rPr>
        <w:t>doporučuje</w:t>
      </w:r>
      <w:r w:rsidRPr="00210F7D">
        <w:rPr>
          <w:b/>
        </w:rPr>
        <w:t xml:space="preserve"> </w:t>
      </w:r>
      <w:r w:rsidRPr="00210F7D">
        <w:t>Zastupitelstvu Jihomoravského kraje v souladu s ustanovením § 36</w:t>
      </w:r>
      <w:r>
        <w:t> </w:t>
      </w:r>
      <w:r w:rsidRPr="00210F7D">
        <w:t>písm. a) a § 37 zákona č. 129/2000 Sb., o krajích (krajské zřízení), ve znění pozdějších předpisů,</w:t>
      </w:r>
    </w:p>
    <w:p w14:paraId="0384A4B9" w14:textId="77777777" w:rsidR="00210F7D" w:rsidRPr="00210F7D" w:rsidRDefault="00210F7D" w:rsidP="002F4345">
      <w:pPr>
        <w:jc w:val="both"/>
      </w:pPr>
    </w:p>
    <w:p w14:paraId="12AFFA64" w14:textId="77777777" w:rsidR="00210F7D" w:rsidRPr="00210F7D" w:rsidRDefault="00210F7D" w:rsidP="002F4345">
      <w:pPr>
        <w:jc w:val="both"/>
      </w:pPr>
      <w:r w:rsidRPr="00210F7D">
        <w:rPr>
          <w:b/>
          <w:spacing w:val="60"/>
        </w:rPr>
        <w:t>schválit</w:t>
      </w:r>
      <w:r w:rsidRPr="00210F7D">
        <w:rPr>
          <w:b/>
        </w:rPr>
        <w:t xml:space="preserve"> </w:t>
      </w:r>
      <w:r w:rsidRPr="00210F7D">
        <w:t>darování:</w:t>
      </w:r>
    </w:p>
    <w:p w14:paraId="0425961D" w14:textId="77777777" w:rsidR="00210F7D" w:rsidRPr="00210F7D" w:rsidRDefault="00210F7D" w:rsidP="002F4345">
      <w:pPr>
        <w:jc w:val="both"/>
        <w:rPr>
          <w:rFonts w:eastAsia="Arial Unicode MS"/>
        </w:rPr>
      </w:pPr>
      <w:r w:rsidRPr="00210F7D">
        <w:rPr>
          <w:rFonts w:eastAsia="Arial Unicode MS"/>
          <w:b/>
          <w:bCs/>
        </w:rPr>
        <w:t xml:space="preserve">- </w:t>
      </w:r>
      <w:r w:rsidRPr="00210F7D">
        <w:rPr>
          <w:rFonts w:eastAsia="Arial Unicode MS"/>
        </w:rPr>
        <w:t>pozemku p. č. 4007/5 ostatní plocha – silnice,</w:t>
      </w:r>
    </w:p>
    <w:p w14:paraId="30FC8A76" w14:textId="77777777" w:rsidR="00210F7D" w:rsidRPr="00210F7D" w:rsidRDefault="00210F7D" w:rsidP="002F4345">
      <w:pPr>
        <w:jc w:val="both"/>
        <w:rPr>
          <w:color w:val="000000"/>
        </w:rPr>
      </w:pPr>
      <w:r w:rsidRPr="00210F7D">
        <w:rPr>
          <w:rFonts w:eastAsia="Arial Unicode MS"/>
        </w:rPr>
        <w:t>- části pozemku p. č.</w:t>
      </w:r>
      <w:r w:rsidRPr="00210F7D">
        <w:rPr>
          <w:rFonts w:eastAsia="Arial Unicode MS"/>
          <w:b/>
          <w:bCs/>
        </w:rPr>
        <w:t xml:space="preserve"> </w:t>
      </w:r>
      <w:r w:rsidRPr="00210F7D">
        <w:rPr>
          <w:rFonts w:eastAsia="Arial Unicode MS"/>
        </w:rPr>
        <w:t xml:space="preserve">3959/11 ostatní plocha – silnice oddělené geometrickým plánem </w:t>
      </w:r>
      <w:r w:rsidRPr="00210F7D">
        <w:rPr>
          <w:rFonts w:eastAsia="Arial Unicode MS"/>
        </w:rPr>
        <w:br/>
        <w:t>č. </w:t>
      </w:r>
      <w:proofErr w:type="gramStart"/>
      <w:r w:rsidRPr="00210F7D">
        <w:rPr>
          <w:rFonts w:eastAsia="Arial Unicode MS"/>
        </w:rPr>
        <w:t>5287-265b</w:t>
      </w:r>
      <w:proofErr w:type="gramEnd"/>
      <w:r w:rsidRPr="00210F7D">
        <w:rPr>
          <w:rFonts w:eastAsia="Arial Unicode MS"/>
        </w:rPr>
        <w:t xml:space="preserve">/2015 a nově označené jako </w:t>
      </w:r>
      <w:r w:rsidRPr="00210F7D">
        <w:rPr>
          <w:color w:val="000000"/>
        </w:rPr>
        <w:t xml:space="preserve">pozemek p. č. </w:t>
      </w:r>
      <w:r w:rsidRPr="00210F7D">
        <w:rPr>
          <w:rFonts w:eastAsia="Arial Unicode MS"/>
          <w:bCs/>
        </w:rPr>
        <w:t>3959/12 ostatní plocha – silnice o výměře 211 m</w:t>
      </w:r>
      <w:r w:rsidRPr="00210F7D">
        <w:rPr>
          <w:rFonts w:eastAsia="Arial Unicode MS"/>
          <w:bCs/>
          <w:vertAlign w:val="superscript"/>
        </w:rPr>
        <w:t>2</w:t>
      </w:r>
      <w:r w:rsidRPr="00210F7D">
        <w:rPr>
          <w:color w:val="000000"/>
        </w:rPr>
        <w:t>,</w:t>
      </w:r>
    </w:p>
    <w:p w14:paraId="6358A5FC" w14:textId="77777777" w:rsidR="00210F7D" w:rsidRPr="00210F7D" w:rsidRDefault="00210F7D" w:rsidP="002F4345">
      <w:pPr>
        <w:pStyle w:val="Nadpis1"/>
        <w:tabs>
          <w:tab w:val="left" w:pos="0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10F7D">
        <w:rPr>
          <w:rFonts w:ascii="Times New Roman" w:hAnsi="Times New Roman"/>
          <w:b w:val="0"/>
          <w:sz w:val="24"/>
          <w:szCs w:val="24"/>
        </w:rPr>
        <w:t>vše</w:t>
      </w:r>
      <w:r w:rsidRPr="00210F7D">
        <w:rPr>
          <w:rFonts w:ascii="Times New Roman" w:hAnsi="Times New Roman"/>
          <w:sz w:val="24"/>
          <w:szCs w:val="24"/>
        </w:rPr>
        <w:t xml:space="preserve"> </w:t>
      </w:r>
      <w:r w:rsidRPr="00210F7D">
        <w:rPr>
          <w:rFonts w:ascii="Times New Roman" w:hAnsi="Times New Roman"/>
          <w:b w:val="0"/>
          <w:sz w:val="24"/>
          <w:szCs w:val="24"/>
        </w:rPr>
        <w:t xml:space="preserve">v k. </w:t>
      </w:r>
      <w:proofErr w:type="spellStart"/>
      <w:r w:rsidRPr="00210F7D">
        <w:rPr>
          <w:rFonts w:ascii="Times New Roman" w:hAnsi="Times New Roman"/>
          <w:b w:val="0"/>
          <w:sz w:val="24"/>
          <w:szCs w:val="24"/>
        </w:rPr>
        <w:t>ú.</w:t>
      </w:r>
      <w:proofErr w:type="spellEnd"/>
      <w:r w:rsidRPr="00210F7D">
        <w:rPr>
          <w:rFonts w:ascii="Times New Roman" w:hAnsi="Times New Roman"/>
          <w:b w:val="0"/>
          <w:sz w:val="24"/>
          <w:szCs w:val="24"/>
        </w:rPr>
        <w:t xml:space="preserve"> Dědice u Vyškova a obci Vyškov,</w:t>
      </w:r>
    </w:p>
    <w:p w14:paraId="5AE49B92" w14:textId="77777777" w:rsidR="00210F7D" w:rsidRPr="00210F7D" w:rsidRDefault="00210F7D" w:rsidP="002F4345">
      <w:pPr>
        <w:jc w:val="both"/>
        <w:rPr>
          <w:color w:val="000000"/>
        </w:rPr>
      </w:pPr>
      <w:r w:rsidRPr="00210F7D">
        <w:rPr>
          <w:rFonts w:eastAsia="Arial Unicode MS"/>
          <w:b/>
          <w:bCs/>
        </w:rPr>
        <w:t xml:space="preserve">- </w:t>
      </w:r>
      <w:r w:rsidRPr="00210F7D">
        <w:rPr>
          <w:rFonts w:eastAsia="Arial Unicode MS"/>
        </w:rPr>
        <w:t>části pozemku p. č.</w:t>
      </w:r>
      <w:r w:rsidRPr="00210F7D">
        <w:rPr>
          <w:rFonts w:eastAsia="Arial Unicode MS"/>
          <w:b/>
          <w:bCs/>
        </w:rPr>
        <w:t xml:space="preserve"> </w:t>
      </w:r>
      <w:r w:rsidRPr="00210F7D">
        <w:rPr>
          <w:rFonts w:eastAsia="Arial Unicode MS"/>
        </w:rPr>
        <w:t xml:space="preserve">252/18 ostatní plocha – silnice oddělené geometrickým plánem </w:t>
      </w:r>
      <w:r w:rsidRPr="00210F7D">
        <w:rPr>
          <w:rFonts w:eastAsia="Arial Unicode MS"/>
        </w:rPr>
        <w:br/>
        <w:t>č. 388-61/2014 a nově označené jako p</w:t>
      </w:r>
      <w:r w:rsidRPr="00210F7D">
        <w:rPr>
          <w:color w:val="000000"/>
        </w:rPr>
        <w:t xml:space="preserve">ozemek p. č. </w:t>
      </w:r>
      <w:r w:rsidRPr="00210F7D">
        <w:rPr>
          <w:rFonts w:eastAsia="Arial Unicode MS"/>
          <w:bCs/>
        </w:rPr>
        <w:t>252/19 ostatní plocha – ostatní komunikace o výměře 481 m</w:t>
      </w:r>
      <w:r w:rsidRPr="00210F7D">
        <w:rPr>
          <w:rFonts w:eastAsia="Arial Unicode MS"/>
          <w:bCs/>
          <w:vertAlign w:val="superscript"/>
        </w:rPr>
        <w:t>2</w:t>
      </w:r>
      <w:r w:rsidRPr="00210F7D">
        <w:rPr>
          <w:color w:val="000000"/>
        </w:rPr>
        <w:t>,</w:t>
      </w:r>
    </w:p>
    <w:p w14:paraId="0F3126E1" w14:textId="77777777" w:rsidR="00210F7D" w:rsidRPr="00210F7D" w:rsidRDefault="00210F7D" w:rsidP="002F4345">
      <w:pPr>
        <w:pStyle w:val="Nadpis1"/>
        <w:tabs>
          <w:tab w:val="left" w:pos="0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10F7D">
        <w:rPr>
          <w:rFonts w:ascii="Times New Roman" w:hAnsi="Times New Roman"/>
          <w:b w:val="0"/>
          <w:sz w:val="24"/>
          <w:szCs w:val="24"/>
        </w:rPr>
        <w:t xml:space="preserve">v k. </w:t>
      </w:r>
      <w:proofErr w:type="spellStart"/>
      <w:r w:rsidRPr="00210F7D">
        <w:rPr>
          <w:rFonts w:ascii="Times New Roman" w:hAnsi="Times New Roman"/>
          <w:b w:val="0"/>
          <w:sz w:val="24"/>
          <w:szCs w:val="24"/>
        </w:rPr>
        <w:t>ú.</w:t>
      </w:r>
      <w:proofErr w:type="spellEnd"/>
      <w:r w:rsidRPr="00210F7D">
        <w:rPr>
          <w:rFonts w:ascii="Times New Roman" w:hAnsi="Times New Roman"/>
          <w:b w:val="0"/>
          <w:sz w:val="24"/>
          <w:szCs w:val="24"/>
        </w:rPr>
        <w:t xml:space="preserve"> Lhota a obci Vyškov,</w:t>
      </w:r>
    </w:p>
    <w:p w14:paraId="6BAD3C5C" w14:textId="77777777" w:rsidR="00210F7D" w:rsidRPr="00210F7D" w:rsidRDefault="00210F7D" w:rsidP="002F4345">
      <w:pPr>
        <w:jc w:val="both"/>
        <w:rPr>
          <w:color w:val="000000"/>
        </w:rPr>
      </w:pPr>
      <w:r w:rsidRPr="00210F7D">
        <w:rPr>
          <w:rFonts w:eastAsia="Arial Unicode MS"/>
          <w:b/>
          <w:bCs/>
        </w:rPr>
        <w:t xml:space="preserve">- </w:t>
      </w:r>
      <w:r w:rsidRPr="00210F7D">
        <w:rPr>
          <w:rFonts w:eastAsia="Arial Unicode MS"/>
        </w:rPr>
        <w:t xml:space="preserve">stavby mostu s názvem „Most UK za Vyškovem – </w:t>
      </w:r>
      <w:proofErr w:type="spellStart"/>
      <w:r w:rsidRPr="00210F7D">
        <w:rPr>
          <w:rFonts w:eastAsia="Arial Unicode MS"/>
        </w:rPr>
        <w:t>Marchanický</w:t>
      </w:r>
      <w:proofErr w:type="spellEnd"/>
      <w:r w:rsidRPr="00210F7D">
        <w:rPr>
          <w:rFonts w:eastAsia="Arial Unicode MS"/>
        </w:rPr>
        <w:t xml:space="preserve"> potok“</w:t>
      </w:r>
      <w:r w:rsidRPr="00210F7D">
        <w:t xml:space="preserve"> v k. </w:t>
      </w:r>
      <w:proofErr w:type="spellStart"/>
      <w:r w:rsidRPr="00210F7D">
        <w:t>ú.</w:t>
      </w:r>
      <w:proofErr w:type="spellEnd"/>
      <w:r w:rsidRPr="00210F7D">
        <w:t xml:space="preserve"> a obci Vyškov,</w:t>
      </w:r>
    </w:p>
    <w:p w14:paraId="6FF17F38" w14:textId="0EA02A44" w:rsidR="00210F7D" w:rsidRPr="00210F7D" w:rsidRDefault="00210F7D" w:rsidP="002F4345">
      <w:pPr>
        <w:jc w:val="both"/>
      </w:pPr>
      <w:r w:rsidRPr="00210F7D">
        <w:t>z vlastnictví Jihomoravského kraje do vlastnictví města Vyškov, IČO: 00292427, se sídlem Masarykovo náměstí 108/1, 682 01 Vyškov 1, za podmínek darovací smlouvy, které tvoří přílohu č. </w:t>
      </w:r>
      <w:r w:rsidR="00C04D49">
        <w:t xml:space="preserve">69 </w:t>
      </w:r>
      <w:r w:rsidRPr="00210F7D">
        <w:t>zápisu.</w:t>
      </w:r>
    </w:p>
    <w:p w14:paraId="5F614CDD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2CEB458" w14:textId="5D1A511D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96 programu – </w:t>
      </w:r>
      <w:r w:rsidR="00D14C56" w:rsidRPr="00D14C56">
        <w:rPr>
          <w:rFonts w:ascii="Arial Black" w:hAnsi="Arial Black" w:cs="Arial Black"/>
          <w:sz w:val="28"/>
          <w:szCs w:val="28"/>
          <w:u w:val="single"/>
        </w:rPr>
        <w:t>Bezúplatný převod pozemků v</w:t>
      </w:r>
      <w:r w:rsidR="00D14C56">
        <w:rPr>
          <w:rFonts w:ascii="Arial Black" w:hAnsi="Arial Black" w:cs="Arial Black"/>
          <w:sz w:val="28"/>
          <w:szCs w:val="28"/>
          <w:u w:val="single"/>
        </w:rPr>
        <w:t> </w:t>
      </w:r>
      <w:r w:rsidR="00D14C56" w:rsidRPr="00D14C56">
        <w:rPr>
          <w:rFonts w:ascii="Arial Black" w:hAnsi="Arial Black" w:cs="Arial Black"/>
          <w:sz w:val="28"/>
          <w:szCs w:val="28"/>
          <w:u w:val="single"/>
        </w:rPr>
        <w:t>k.</w:t>
      </w:r>
      <w:r w:rsidR="00D14C56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D14C56" w:rsidRPr="00D14C56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D14C56">
        <w:rPr>
          <w:rFonts w:ascii="Arial Black" w:hAnsi="Arial Black" w:cs="Arial Black"/>
          <w:sz w:val="28"/>
          <w:szCs w:val="28"/>
          <w:u w:val="single"/>
        </w:rPr>
        <w:t> </w:t>
      </w:r>
      <w:r w:rsidR="00D14C56" w:rsidRPr="00D14C56">
        <w:rPr>
          <w:rFonts w:ascii="Arial Black" w:hAnsi="Arial Black" w:cs="Arial Black"/>
          <w:sz w:val="28"/>
          <w:szCs w:val="28"/>
          <w:u w:val="single"/>
        </w:rPr>
        <w:t>Moutnice</w:t>
      </w:r>
    </w:p>
    <w:p w14:paraId="04E6F867" w14:textId="77777777" w:rsidR="008759EC" w:rsidRDefault="008759EC" w:rsidP="002F4345">
      <w:pPr>
        <w:jc w:val="both"/>
        <w:rPr>
          <w:b/>
          <w:bCs/>
          <w:u w:val="single"/>
        </w:rPr>
      </w:pPr>
    </w:p>
    <w:p w14:paraId="2BD441CA" w14:textId="6A54DDDD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961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368F918" w14:textId="77777777" w:rsidR="00DF31D9" w:rsidRDefault="00DF31D9" w:rsidP="002F4345">
      <w:pPr>
        <w:jc w:val="both"/>
      </w:pPr>
      <w:r w:rsidRPr="00A41F78">
        <w:t>Rada Jihomoravského kraje v souladu s ustanovením §</w:t>
      </w:r>
      <w:r>
        <w:t> </w:t>
      </w:r>
      <w:r w:rsidRPr="00A41F78">
        <w:t>59</w:t>
      </w:r>
      <w:r>
        <w:t> </w:t>
      </w:r>
      <w:r w:rsidRPr="00A41F78">
        <w:t>odst.</w:t>
      </w:r>
      <w:r>
        <w:t> </w:t>
      </w:r>
      <w:r w:rsidRPr="00A41F78">
        <w:t>1 zákona č.</w:t>
      </w:r>
      <w:r>
        <w:t> </w:t>
      </w:r>
      <w:r w:rsidRPr="00A41F78">
        <w:t>129/2000</w:t>
      </w:r>
      <w:r>
        <w:t> </w:t>
      </w:r>
      <w:r w:rsidRPr="00A41F78">
        <w:t>Sb., o</w:t>
      </w:r>
      <w:r>
        <w:t> </w:t>
      </w:r>
      <w:r w:rsidRPr="00A41F78">
        <w:t>krajích (krajské zřízení), ve znění pozdějších předpisů,</w:t>
      </w:r>
    </w:p>
    <w:p w14:paraId="2D28E1A4" w14:textId="77777777" w:rsidR="00DF31D9" w:rsidRDefault="00DF31D9" w:rsidP="002F4345">
      <w:pPr>
        <w:jc w:val="both"/>
      </w:pPr>
    </w:p>
    <w:p w14:paraId="146514D7" w14:textId="77777777" w:rsidR="00DF31D9" w:rsidRDefault="00DF31D9" w:rsidP="002F4345">
      <w:pPr>
        <w:jc w:val="both"/>
      </w:pPr>
      <w:r w:rsidRPr="00A41F78">
        <w:rPr>
          <w:b/>
          <w:spacing w:val="60"/>
        </w:rPr>
        <w:t>doporučuje</w:t>
      </w:r>
      <w:r w:rsidRPr="00A41F78">
        <w:rPr>
          <w:b/>
        </w:rPr>
        <w:t xml:space="preserve"> </w:t>
      </w:r>
      <w:r w:rsidRPr="00A41F78">
        <w:t>Zastupitelstvu Jihomoravského kraje v souladu s ustanovením §</w:t>
      </w:r>
      <w:r>
        <w:t> </w:t>
      </w:r>
      <w:r w:rsidRPr="00A41F78">
        <w:t>36</w:t>
      </w:r>
      <w:r>
        <w:t> </w:t>
      </w:r>
      <w:r w:rsidRPr="00A41F78">
        <w:t>písm.</w:t>
      </w:r>
      <w:r>
        <w:t> </w:t>
      </w:r>
      <w:r w:rsidRPr="00A41F78">
        <w:t>a) zákona č.</w:t>
      </w:r>
      <w:r>
        <w:t> </w:t>
      </w:r>
      <w:r w:rsidRPr="00A41F78">
        <w:t>129/2000</w:t>
      </w:r>
      <w:r>
        <w:t> </w:t>
      </w:r>
      <w:r w:rsidRPr="00A41F78">
        <w:t>Sb., o krajích (krajské zřízení), ve znění pozdějších předpisů,</w:t>
      </w:r>
    </w:p>
    <w:p w14:paraId="04DD41CB" w14:textId="77777777" w:rsidR="00DF31D9" w:rsidRDefault="00DF31D9" w:rsidP="002F4345">
      <w:pPr>
        <w:jc w:val="both"/>
      </w:pPr>
    </w:p>
    <w:p w14:paraId="3731B960" w14:textId="77777777" w:rsidR="00DF31D9" w:rsidRDefault="00DF31D9" w:rsidP="002F4345">
      <w:pPr>
        <w:jc w:val="both"/>
      </w:pPr>
      <w:r w:rsidRPr="00A41F78">
        <w:rPr>
          <w:b/>
          <w:spacing w:val="60"/>
        </w:rPr>
        <w:t>schválit</w:t>
      </w:r>
      <w:r w:rsidRPr="00A41F78">
        <w:rPr>
          <w:b/>
        </w:rPr>
        <w:t xml:space="preserve"> </w:t>
      </w:r>
      <w:r w:rsidRPr="00A41F78">
        <w:t>darování:</w:t>
      </w:r>
    </w:p>
    <w:p w14:paraId="09A16D4C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- pozemku p. č. 2198/3 </w:t>
      </w:r>
      <w:bookmarkStart w:id="16" w:name="_Hlk64878716"/>
      <w:r>
        <w:rPr>
          <w:rFonts w:eastAsia="Arial Unicode MS"/>
          <w:bCs/>
        </w:rPr>
        <w:t>ostatní plocha – ostatní komunikace</w:t>
      </w:r>
      <w:bookmarkEnd w:id="16"/>
      <w:r>
        <w:rPr>
          <w:rFonts w:eastAsia="Arial Unicode MS"/>
          <w:bCs/>
        </w:rPr>
        <w:t>,</w:t>
      </w:r>
    </w:p>
    <w:p w14:paraId="10EAB2C9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2198/4 ostatní plocha – ostatní komunikace,</w:t>
      </w:r>
    </w:p>
    <w:p w14:paraId="16D98903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2198/5 ostatní plocha – ostatní komunikace,</w:t>
      </w:r>
    </w:p>
    <w:p w14:paraId="3269F036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2198/6 ostatní plocha – ostatní komunikace,</w:t>
      </w:r>
    </w:p>
    <w:p w14:paraId="25312355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2198/8 ostatní plocha – ostatní komunikace,</w:t>
      </w:r>
    </w:p>
    <w:p w14:paraId="692533F1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2407/2 ostatní plocha – ostatní komunikace,</w:t>
      </w:r>
    </w:p>
    <w:p w14:paraId="53468A01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2407/4 ostatní plocha – ostatní komunikace,</w:t>
      </w:r>
    </w:p>
    <w:p w14:paraId="54291FF4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2751/2 ostatní plocha – ostatní komunikace,</w:t>
      </w:r>
    </w:p>
    <w:p w14:paraId="48BBBA71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2751/3 ostatní plocha – ostatní komunikace,</w:t>
      </w:r>
    </w:p>
    <w:p w14:paraId="64EC62FB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2751/4 ostatní plocha – ostatní komunikace,</w:t>
      </w:r>
    </w:p>
    <w:p w14:paraId="5B9E2088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2751/5 ostatní plocha – ostatní komunikace,</w:t>
      </w:r>
    </w:p>
    <w:p w14:paraId="5C52EA14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2751/7 ostatní plocha – ostatní komunikace,</w:t>
      </w:r>
    </w:p>
    <w:p w14:paraId="73EAF7F3" w14:textId="77777777" w:rsidR="00DF31D9" w:rsidRDefault="00DF31D9" w:rsidP="002F4345">
      <w:p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- pozemku p. č. 2751/9 ostatní plocha – ostatní komunikace,</w:t>
      </w:r>
    </w:p>
    <w:p w14:paraId="18371AB1" w14:textId="77777777" w:rsidR="00DF31D9" w:rsidRDefault="00DF31D9" w:rsidP="002F4345">
      <w:pPr>
        <w:keepNext/>
        <w:tabs>
          <w:tab w:val="left" w:pos="0"/>
        </w:tabs>
        <w:jc w:val="both"/>
        <w:outlineLvl w:val="0"/>
        <w:rPr>
          <w:rFonts w:eastAsia="Arial Unicode MS"/>
          <w:bCs/>
        </w:rPr>
      </w:pPr>
      <w:r>
        <w:rPr>
          <w:rFonts w:eastAsia="Arial Unicode MS"/>
          <w:bCs/>
        </w:rPr>
        <w:t>vše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/>
          <w:bCs/>
        </w:rPr>
        <w:t xml:space="preserve">v k. </w:t>
      </w:r>
      <w:proofErr w:type="spellStart"/>
      <w:r>
        <w:rPr>
          <w:rFonts w:eastAsia="Arial Unicode MS"/>
          <w:bCs/>
        </w:rPr>
        <w:t>ú.</w:t>
      </w:r>
      <w:proofErr w:type="spellEnd"/>
      <w:r>
        <w:rPr>
          <w:rFonts w:eastAsia="Arial Unicode MS"/>
          <w:bCs/>
        </w:rPr>
        <w:t xml:space="preserve"> a obci </w:t>
      </w:r>
      <w:r>
        <w:rPr>
          <w:rFonts w:eastAsia="Arial Unicode MS"/>
          <w:iCs/>
        </w:rPr>
        <w:t>Moutnice</w:t>
      </w:r>
      <w:r>
        <w:rPr>
          <w:rFonts w:eastAsia="Arial Unicode MS"/>
          <w:bCs/>
        </w:rPr>
        <w:t>,</w:t>
      </w:r>
    </w:p>
    <w:p w14:paraId="65F91910" w14:textId="0B17E1FC" w:rsidR="00DF31D9" w:rsidRDefault="00DF31D9" w:rsidP="002F4345">
      <w:pPr>
        <w:jc w:val="both"/>
      </w:pPr>
      <w:r>
        <w:t xml:space="preserve">z vlastnictví Jihomoravského kraje do vlastnictví obce Moutnice, IČO: 00282154, se sídlem Moutnice 277, 664 55 Moutnice, </w:t>
      </w:r>
      <w:r w:rsidRPr="00A41F78">
        <w:t>za podmínek darovací smlouvy, které tvoří</w:t>
      </w:r>
      <w:r>
        <w:t xml:space="preserve"> </w:t>
      </w:r>
      <w:r w:rsidRPr="00A41F78">
        <w:t>přílohu</w:t>
      </w:r>
      <w:r>
        <w:t> </w:t>
      </w:r>
      <w:r w:rsidRPr="00A41F78">
        <w:t>č.</w:t>
      </w:r>
      <w:r>
        <w:t> </w:t>
      </w:r>
      <w:r w:rsidR="00C04D49">
        <w:t xml:space="preserve">70 </w:t>
      </w:r>
      <w:r w:rsidRPr="00A41F78">
        <w:t>zápisu.</w:t>
      </w:r>
    </w:p>
    <w:p w14:paraId="7F71E7A2" w14:textId="77777777" w:rsidR="00CD2A79" w:rsidRDefault="00CD2A79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719BD34" w14:textId="75600377" w:rsidR="003F58AC" w:rsidRDefault="003F58A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97 programu – </w:t>
      </w:r>
      <w:r w:rsidR="00D4161C" w:rsidRPr="00D4161C">
        <w:rPr>
          <w:rFonts w:ascii="Arial Black" w:hAnsi="Arial Black" w:cs="Arial Black"/>
          <w:sz w:val="28"/>
          <w:szCs w:val="28"/>
          <w:u w:val="single"/>
        </w:rPr>
        <w:t>Úplatné nabytí pozemků pod</w:t>
      </w:r>
      <w:r w:rsidR="00D4161C">
        <w:rPr>
          <w:rFonts w:ascii="Arial Black" w:hAnsi="Arial Black" w:cs="Arial Black"/>
          <w:sz w:val="28"/>
          <w:szCs w:val="28"/>
          <w:u w:val="single"/>
        </w:rPr>
        <w:t> </w:t>
      </w:r>
      <w:r w:rsidR="00D4161C" w:rsidRPr="00D4161C">
        <w:rPr>
          <w:rFonts w:ascii="Arial Black" w:hAnsi="Arial Black" w:cs="Arial Black"/>
          <w:sz w:val="28"/>
          <w:szCs w:val="28"/>
          <w:u w:val="single"/>
        </w:rPr>
        <w:t>silnicemi ve vlastnictví Jihomoravského kraje</w:t>
      </w:r>
    </w:p>
    <w:p w14:paraId="217C4377" w14:textId="77777777" w:rsidR="003F58AC" w:rsidRDefault="003F58AC" w:rsidP="002F4345">
      <w:pPr>
        <w:jc w:val="both"/>
        <w:rPr>
          <w:b/>
          <w:bCs/>
          <w:u w:val="single"/>
        </w:rPr>
      </w:pPr>
    </w:p>
    <w:p w14:paraId="37350253" w14:textId="1E922BFD" w:rsidR="003F58AC" w:rsidRDefault="003F58A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962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276082C7" w14:textId="77777777" w:rsidR="00D4161C" w:rsidRPr="004B305D" w:rsidRDefault="00D4161C" w:rsidP="002F4345">
      <w:pPr>
        <w:jc w:val="both"/>
      </w:pPr>
      <w:r>
        <w:t>Rada Jihomoravského kraje v souladu s ustanovením § 59 odst. 1 zákona č. 129/2000 Sb., o krajích (krajské zřízení), ve znění pozdějších předpisů,</w:t>
      </w:r>
    </w:p>
    <w:p w14:paraId="3C85CE28" w14:textId="77777777" w:rsidR="00D4161C" w:rsidRDefault="00D4161C" w:rsidP="002F4345">
      <w:pPr>
        <w:pStyle w:val="Bezmezer0"/>
        <w:jc w:val="both"/>
        <w:rPr>
          <w:b/>
          <w:sz w:val="24"/>
          <w:szCs w:val="24"/>
        </w:rPr>
      </w:pPr>
    </w:p>
    <w:p w14:paraId="7442A168" w14:textId="77777777" w:rsidR="00D4161C" w:rsidRPr="004F529F" w:rsidRDefault="00D4161C" w:rsidP="002F4345">
      <w:pPr>
        <w:pStyle w:val="Bezmezer0"/>
        <w:jc w:val="both"/>
        <w:rPr>
          <w:sz w:val="24"/>
          <w:szCs w:val="24"/>
        </w:rPr>
      </w:pPr>
      <w:r w:rsidRPr="00835A3B">
        <w:rPr>
          <w:b/>
          <w:spacing w:val="60"/>
          <w:sz w:val="24"/>
          <w:szCs w:val="24"/>
        </w:rPr>
        <w:t>doporučuje</w:t>
      </w:r>
      <w:r w:rsidRPr="004F529F">
        <w:rPr>
          <w:b/>
          <w:sz w:val="24"/>
          <w:szCs w:val="24"/>
        </w:rPr>
        <w:t xml:space="preserve"> </w:t>
      </w:r>
      <w:r w:rsidRPr="004F529F">
        <w:rPr>
          <w:sz w:val="24"/>
          <w:szCs w:val="24"/>
        </w:rPr>
        <w:t>Zastupitelstvu Jihomoravského kraje v souladu s ustanovením §</w:t>
      </w:r>
      <w:r>
        <w:rPr>
          <w:sz w:val="24"/>
          <w:szCs w:val="24"/>
        </w:rPr>
        <w:t> </w:t>
      </w:r>
      <w:r w:rsidRPr="004F529F">
        <w:rPr>
          <w:sz w:val="24"/>
          <w:szCs w:val="24"/>
        </w:rPr>
        <w:t>36</w:t>
      </w:r>
      <w:r>
        <w:rPr>
          <w:sz w:val="24"/>
          <w:szCs w:val="24"/>
        </w:rPr>
        <w:t> </w:t>
      </w:r>
      <w:r w:rsidRPr="004F529F">
        <w:rPr>
          <w:sz w:val="24"/>
          <w:szCs w:val="24"/>
        </w:rPr>
        <w:t>písm.</w:t>
      </w:r>
      <w:r>
        <w:rPr>
          <w:sz w:val="24"/>
          <w:szCs w:val="24"/>
        </w:rPr>
        <w:t> </w:t>
      </w:r>
      <w:r w:rsidRPr="004F529F">
        <w:rPr>
          <w:sz w:val="24"/>
          <w:szCs w:val="24"/>
        </w:rPr>
        <w:t>a) zákona č. 129/2000 Sb., o krajích (krajské zřízení), ve znění pozdějších předpisů, a ustanovením čl. 6 odst. 1</w:t>
      </w:r>
      <w:r>
        <w:rPr>
          <w:sz w:val="24"/>
          <w:szCs w:val="24"/>
        </w:rPr>
        <w:t>.</w:t>
      </w:r>
      <w:r w:rsidRPr="004F529F">
        <w:rPr>
          <w:sz w:val="24"/>
          <w:szCs w:val="24"/>
        </w:rPr>
        <w:t xml:space="preserve"> interního norma</w:t>
      </w:r>
      <w:r>
        <w:rPr>
          <w:sz w:val="24"/>
          <w:szCs w:val="24"/>
        </w:rPr>
        <w:t>tivního aktu 65/INA-VOK Statut I</w:t>
      </w:r>
      <w:r w:rsidRPr="004F529F">
        <w:rPr>
          <w:sz w:val="24"/>
          <w:szCs w:val="24"/>
        </w:rPr>
        <w:t xml:space="preserve">nvestičního fondu Jihomoravského kraje </w:t>
      </w:r>
    </w:p>
    <w:p w14:paraId="3B36FA8F" w14:textId="77777777" w:rsidR="00D4161C" w:rsidRDefault="00D4161C" w:rsidP="002F4345">
      <w:pPr>
        <w:tabs>
          <w:tab w:val="left" w:pos="426"/>
        </w:tabs>
        <w:jc w:val="both"/>
        <w:rPr>
          <w:b/>
        </w:rPr>
      </w:pPr>
    </w:p>
    <w:p w14:paraId="47370974" w14:textId="77777777" w:rsidR="00D4161C" w:rsidRPr="00030D04" w:rsidRDefault="00D4161C" w:rsidP="002F4345">
      <w:pPr>
        <w:pStyle w:val="Odstavecseseznamem"/>
        <w:numPr>
          <w:ilvl w:val="0"/>
          <w:numId w:val="6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color w:val="FF0000"/>
        </w:rPr>
      </w:pPr>
      <w:r w:rsidRPr="00030D04">
        <w:rPr>
          <w:b/>
          <w:spacing w:val="60"/>
        </w:rPr>
        <w:t>schválit</w:t>
      </w:r>
      <w:r w:rsidRPr="00030D04">
        <w:rPr>
          <w:b/>
        </w:rPr>
        <w:t xml:space="preserve"> </w:t>
      </w:r>
      <w:r w:rsidRPr="00030D04">
        <w:t>úplatné nabytí:</w:t>
      </w:r>
      <w:r w:rsidRPr="00030D04">
        <w:rPr>
          <w:color w:val="FF0000"/>
        </w:rPr>
        <w:t xml:space="preserve"> </w:t>
      </w:r>
      <w:bookmarkStart w:id="17" w:name="_Hlk535422364"/>
    </w:p>
    <w:p w14:paraId="25728840" w14:textId="77777777" w:rsidR="00D4161C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</w:pPr>
      <w:r w:rsidRPr="00D15245">
        <w:rPr>
          <w:noProof/>
          <w:snapToGrid w:val="0"/>
          <w:lang w:val="en-US"/>
        </w:rPr>
        <w:t xml:space="preserve">- </w:t>
      </w:r>
      <w:r>
        <w:rPr>
          <w:noProof/>
          <w:snapToGrid w:val="0"/>
          <w:lang w:val="en-US"/>
        </w:rPr>
        <w:t xml:space="preserve">pozemku </w:t>
      </w:r>
      <w:r w:rsidRPr="00D15245">
        <w:rPr>
          <w:noProof/>
          <w:snapToGrid w:val="0"/>
          <w:lang w:val="en-US"/>
        </w:rPr>
        <w:t>p.</w:t>
      </w:r>
      <w:r w:rsidRPr="00D15245">
        <w:rPr>
          <w:snapToGrid w:val="0"/>
        </w:rPr>
        <w:t> </w:t>
      </w:r>
      <w:r w:rsidRPr="00D15245">
        <w:rPr>
          <w:noProof/>
          <w:snapToGrid w:val="0"/>
          <w:lang w:val="en-US"/>
        </w:rPr>
        <w:t xml:space="preserve">č. </w:t>
      </w:r>
      <w:r w:rsidRPr="00D15245">
        <w:rPr>
          <w:noProof/>
        </w:rPr>
        <w:t>2772/7</w:t>
      </w:r>
      <w:r w:rsidRPr="00D15245">
        <w:rPr>
          <w:rFonts w:cs="Arial"/>
          <w:noProof/>
          <w:snapToGrid w:val="0"/>
          <w:lang w:val="en-US"/>
        </w:rPr>
        <w:t>, ostatní plocha - silnice,</w:t>
      </w:r>
      <w:r w:rsidRPr="00D15245">
        <w:t xml:space="preserve">  </w:t>
      </w:r>
    </w:p>
    <w:p w14:paraId="35E1C250" w14:textId="77777777" w:rsidR="00D4161C" w:rsidRPr="00D15245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</w:pPr>
      <w:r w:rsidRPr="00D15245">
        <w:t xml:space="preserve">v k. </w:t>
      </w:r>
      <w:proofErr w:type="spellStart"/>
      <w:r w:rsidRPr="00D15245">
        <w:t>ú.</w:t>
      </w:r>
      <w:proofErr w:type="spellEnd"/>
      <w:r w:rsidRPr="00D15245">
        <w:t xml:space="preserve"> </w:t>
      </w:r>
      <w:r w:rsidRPr="00D15245">
        <w:rPr>
          <w:rFonts w:cs="Arial"/>
        </w:rPr>
        <w:t>Neslovice</w:t>
      </w:r>
      <w:r w:rsidRPr="00D15245">
        <w:t xml:space="preserve"> a obci </w:t>
      </w:r>
      <w:r w:rsidRPr="00D15245">
        <w:rPr>
          <w:rFonts w:cs="Arial"/>
          <w:noProof/>
          <w:lang w:val="en-US"/>
        </w:rPr>
        <w:t>Neslovice</w:t>
      </w:r>
      <w:r w:rsidRPr="00D15245">
        <w:t>,</w:t>
      </w:r>
    </w:p>
    <w:p w14:paraId="30E84058" w14:textId="4C3004D0" w:rsidR="00D4161C" w:rsidRPr="004E0C54" w:rsidRDefault="00D4161C" w:rsidP="002F4345">
      <w:pPr>
        <w:jc w:val="both"/>
        <w:rPr>
          <w:bCs/>
        </w:rPr>
      </w:pPr>
      <w:r w:rsidRPr="00A45437">
        <w:t xml:space="preserve">z vlastnictví </w:t>
      </w:r>
      <w:r w:rsidRPr="001614EC">
        <w:rPr>
          <w:bCs/>
        </w:rPr>
        <w:t>N</w:t>
      </w:r>
      <w:r w:rsidR="00984B8B">
        <w:rPr>
          <w:bCs/>
        </w:rPr>
        <w:t>.</w:t>
      </w:r>
      <w:r w:rsidRPr="001614EC">
        <w:rPr>
          <w:bCs/>
        </w:rPr>
        <w:t xml:space="preserve"> C</w:t>
      </w:r>
      <w:r w:rsidR="00984B8B">
        <w:rPr>
          <w:bCs/>
        </w:rPr>
        <w:t>.</w:t>
      </w:r>
      <w:r w:rsidRPr="001614EC">
        <w:rPr>
          <w:bCs/>
        </w:rPr>
        <w:t xml:space="preserve">, </w:t>
      </w:r>
    </w:p>
    <w:p w14:paraId="58F93C2B" w14:textId="77777777" w:rsidR="00D4161C" w:rsidRDefault="00D4161C" w:rsidP="002F4345">
      <w:pPr>
        <w:tabs>
          <w:tab w:val="left" w:pos="0"/>
          <w:tab w:val="left" w:pos="284"/>
        </w:tabs>
        <w:jc w:val="both"/>
      </w:pPr>
      <w:r w:rsidRPr="00A45437">
        <w:t xml:space="preserve">za dohodnutou kupní cenu ve výši </w:t>
      </w:r>
      <w:r>
        <w:t xml:space="preserve">1.100 </w:t>
      </w:r>
      <w:r w:rsidRPr="00A45437">
        <w:t>Kč,</w:t>
      </w:r>
    </w:p>
    <w:p w14:paraId="736F0B4C" w14:textId="77777777" w:rsidR="00D4161C" w:rsidRPr="00A2637A" w:rsidRDefault="00D4161C" w:rsidP="002F4345">
      <w:pPr>
        <w:pStyle w:val="Odstavecseseznamem"/>
        <w:numPr>
          <w:ilvl w:val="0"/>
          <w:numId w:val="6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noProof/>
          <w:snapToGrid w:val="0"/>
          <w:lang w:val="en-US"/>
        </w:rPr>
      </w:pPr>
      <w:r w:rsidRPr="00A2637A">
        <w:rPr>
          <w:noProof/>
          <w:snapToGrid w:val="0"/>
          <w:lang w:val="en-US"/>
        </w:rPr>
        <w:t>id. 1/2 pozemku p. č. 3161/23, ostatní plocha - silnice,</w:t>
      </w:r>
    </w:p>
    <w:p w14:paraId="06115FD2" w14:textId="77777777" w:rsidR="00D4161C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  <w:textAlignment w:val="auto"/>
      </w:pPr>
      <w:r w:rsidRPr="00CC7E2B">
        <w:rPr>
          <w:noProof/>
          <w:snapToGrid w:val="0"/>
          <w:lang w:val="en-US"/>
        </w:rPr>
        <w:t xml:space="preserve">v k. ú. </w:t>
      </w:r>
      <w:r>
        <w:rPr>
          <w:noProof/>
          <w:snapToGrid w:val="0"/>
          <w:lang w:val="en-US"/>
        </w:rPr>
        <w:t>Blučina</w:t>
      </w:r>
      <w:r w:rsidRPr="00CC7E2B">
        <w:rPr>
          <w:noProof/>
          <w:snapToGrid w:val="0"/>
          <w:lang w:val="en-US"/>
        </w:rPr>
        <w:t xml:space="preserve"> a obci </w:t>
      </w:r>
      <w:r>
        <w:rPr>
          <w:noProof/>
          <w:snapToGrid w:val="0"/>
          <w:lang w:val="en-US"/>
        </w:rPr>
        <w:t>Blučina</w:t>
      </w:r>
      <w:r>
        <w:t>,</w:t>
      </w:r>
    </w:p>
    <w:p w14:paraId="63959C7B" w14:textId="4C1FF233" w:rsidR="00D4161C" w:rsidRPr="00A45437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</w:pPr>
      <w:r w:rsidRPr="00A45437">
        <w:t xml:space="preserve">z vlastnictví </w:t>
      </w:r>
      <w:r>
        <w:t>J</w:t>
      </w:r>
      <w:r w:rsidR="00984B8B">
        <w:t xml:space="preserve">. </w:t>
      </w:r>
      <w:r>
        <w:t>S</w:t>
      </w:r>
      <w:r w:rsidR="00984B8B">
        <w:t>.</w:t>
      </w:r>
      <w:r>
        <w:t xml:space="preserve">, </w:t>
      </w:r>
    </w:p>
    <w:p w14:paraId="7DA1066D" w14:textId="77777777" w:rsidR="00D4161C" w:rsidRDefault="00D4161C" w:rsidP="002F4345">
      <w:pPr>
        <w:tabs>
          <w:tab w:val="left" w:pos="0"/>
          <w:tab w:val="left" w:pos="284"/>
        </w:tabs>
        <w:jc w:val="both"/>
      </w:pPr>
      <w:r w:rsidRPr="00A45437">
        <w:t xml:space="preserve">za dohodnutou kupní cenu ve výši </w:t>
      </w:r>
      <w:r>
        <w:t xml:space="preserve">13.300 </w:t>
      </w:r>
      <w:r w:rsidRPr="00A45437">
        <w:t>Kč</w:t>
      </w:r>
      <w:r>
        <w:t>,</w:t>
      </w:r>
    </w:p>
    <w:p w14:paraId="4F725407" w14:textId="77777777" w:rsidR="00D4161C" w:rsidRDefault="00D4161C" w:rsidP="002F4345">
      <w:pPr>
        <w:widowControl w:val="0"/>
        <w:numPr>
          <w:ilvl w:val="0"/>
          <w:numId w:val="66"/>
        </w:numPr>
        <w:tabs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D2FEA">
        <w:lastRenderedPageBreak/>
        <w:t>pozemk</w:t>
      </w:r>
      <w:r>
        <w:t>u</w:t>
      </w:r>
      <w:r w:rsidRPr="002D2FEA">
        <w:t xml:space="preserve"> </w:t>
      </w:r>
      <w:r w:rsidRPr="00A47535">
        <w:t xml:space="preserve">p. č. </w:t>
      </w:r>
      <w:r>
        <w:t>263/1,</w:t>
      </w:r>
      <w:r w:rsidRPr="00A47535">
        <w:t xml:space="preserve"> </w:t>
      </w:r>
      <w:r w:rsidRPr="00D4161C">
        <w:rPr>
          <w:rFonts w:cs="Arial"/>
          <w:noProof/>
          <w:snapToGrid w:val="0"/>
          <w:color w:val="000000"/>
          <w:lang w:val="en-US"/>
        </w:rPr>
        <w:t>ostatní plocha - silnice</w:t>
      </w:r>
      <w:r>
        <w:t>,</w:t>
      </w:r>
    </w:p>
    <w:p w14:paraId="700E728C" w14:textId="77777777" w:rsidR="00D4161C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</w:pPr>
      <w:r w:rsidRPr="002D2FEA">
        <w:t xml:space="preserve">v </w:t>
      </w:r>
      <w:r w:rsidRPr="00A47535">
        <w:t xml:space="preserve">k. </w:t>
      </w:r>
      <w:proofErr w:type="spellStart"/>
      <w:r w:rsidRPr="00A47535">
        <w:t>ú.</w:t>
      </w:r>
      <w:proofErr w:type="spellEnd"/>
      <w:r w:rsidRPr="00A47535">
        <w:t xml:space="preserve"> </w:t>
      </w:r>
      <w:proofErr w:type="spellStart"/>
      <w:r>
        <w:t>Víckov</w:t>
      </w:r>
      <w:proofErr w:type="spellEnd"/>
      <w:r>
        <w:t xml:space="preserve"> </w:t>
      </w:r>
      <w:r w:rsidRPr="00A47535">
        <w:t xml:space="preserve">a obci </w:t>
      </w:r>
      <w:r>
        <w:t>Žďárec,</w:t>
      </w:r>
    </w:p>
    <w:p w14:paraId="754D552D" w14:textId="6D941230" w:rsidR="00D4161C" w:rsidRPr="00A45437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</w:pPr>
      <w:r w:rsidRPr="00A45437">
        <w:t xml:space="preserve">z vlastnictví </w:t>
      </w:r>
      <w:r>
        <w:t>V</w:t>
      </w:r>
      <w:r w:rsidR="00984B8B">
        <w:t>.</w:t>
      </w:r>
      <w:r>
        <w:t xml:space="preserve"> K</w:t>
      </w:r>
      <w:r w:rsidR="00984B8B">
        <w:t>.</w:t>
      </w:r>
      <w:r w:rsidRPr="00A45437">
        <w:t xml:space="preserve">, </w:t>
      </w:r>
    </w:p>
    <w:p w14:paraId="32C983FA" w14:textId="77777777" w:rsidR="00D4161C" w:rsidRPr="007B24F5" w:rsidRDefault="00D4161C" w:rsidP="002F4345">
      <w:pPr>
        <w:tabs>
          <w:tab w:val="left" w:pos="0"/>
          <w:tab w:val="left" w:pos="284"/>
        </w:tabs>
        <w:jc w:val="both"/>
      </w:pPr>
      <w:r w:rsidRPr="00A45437">
        <w:t xml:space="preserve">za dohodnutou kupní cenu ve výši </w:t>
      </w:r>
      <w:r>
        <w:t xml:space="preserve">16.800 </w:t>
      </w:r>
      <w:r w:rsidRPr="00A45437">
        <w:t>Kč</w:t>
      </w:r>
      <w:r>
        <w:t>,</w:t>
      </w:r>
    </w:p>
    <w:p w14:paraId="56EB93B0" w14:textId="3CD7A7EB" w:rsidR="00D4161C" w:rsidRDefault="00D4161C" w:rsidP="002F4345">
      <w:pPr>
        <w:pStyle w:val="Odstavecseseznamem"/>
        <w:widowControl w:val="0"/>
        <w:numPr>
          <w:ilvl w:val="0"/>
          <w:numId w:val="66"/>
        </w:numPr>
        <w:tabs>
          <w:tab w:val="left" w:pos="142"/>
        </w:tabs>
        <w:ind w:left="0" w:firstLine="0"/>
        <w:contextualSpacing/>
        <w:jc w:val="both"/>
      </w:pPr>
      <w:r w:rsidRPr="00ED33D9">
        <w:t xml:space="preserve">části pozemku p. č. </w:t>
      </w:r>
      <w:r>
        <w:t>157/2</w:t>
      </w:r>
      <w:r w:rsidRPr="00ED33D9">
        <w:t xml:space="preserve"> oddělen</w:t>
      </w:r>
      <w:r>
        <w:t>é</w:t>
      </w:r>
      <w:r w:rsidRPr="00ED33D9">
        <w:t xml:space="preserve"> geometrickým plánem č</w:t>
      </w:r>
      <w:r>
        <w:t>. 1524-11/2018</w:t>
      </w:r>
      <w:r w:rsidRPr="00ED33D9">
        <w:t xml:space="preserve"> a označen</w:t>
      </w:r>
      <w:r>
        <w:t>é</w:t>
      </w:r>
      <w:r w:rsidRPr="00ED33D9">
        <w:t xml:space="preserve"> jako</w:t>
      </w:r>
      <w:r>
        <w:rPr>
          <w:lang w:val="cs-CZ"/>
        </w:rPr>
        <w:t> </w:t>
      </w:r>
      <w:r w:rsidRPr="00ED33D9">
        <w:t xml:space="preserve">pozemek p. č. </w:t>
      </w:r>
      <w:r>
        <w:t xml:space="preserve">157/2, </w:t>
      </w:r>
      <w:r w:rsidRPr="00D4161C">
        <w:rPr>
          <w:rFonts w:cs="Arial"/>
          <w:noProof/>
          <w:snapToGrid w:val="0"/>
          <w:color w:val="000000"/>
          <w:lang w:val="en-US"/>
        </w:rPr>
        <w:t>ostatní plocha – silnice,</w:t>
      </w:r>
      <w:r w:rsidRPr="00ED33D9">
        <w:t xml:space="preserve"> o výměře </w:t>
      </w:r>
      <w:r>
        <w:t>309</w:t>
      </w:r>
      <w:r w:rsidRPr="00ED33D9">
        <w:t xml:space="preserve"> m</w:t>
      </w:r>
      <w:r w:rsidRPr="00ED33D9">
        <w:rPr>
          <w:vertAlign w:val="superscript"/>
        </w:rPr>
        <w:t>2</w:t>
      </w:r>
      <w:r w:rsidRPr="00ED33D9">
        <w:t>,</w:t>
      </w:r>
    </w:p>
    <w:p w14:paraId="268DA0C7" w14:textId="77777777" w:rsidR="00D4161C" w:rsidRPr="00ED33D9" w:rsidRDefault="00D4161C" w:rsidP="002F4345">
      <w:pPr>
        <w:pStyle w:val="Odstavecseseznamem"/>
        <w:widowControl w:val="0"/>
        <w:tabs>
          <w:tab w:val="left" w:pos="284"/>
        </w:tabs>
        <w:ind w:left="0"/>
        <w:jc w:val="both"/>
      </w:pPr>
      <w:r>
        <w:t xml:space="preserve">v k. </w:t>
      </w:r>
      <w:proofErr w:type="spellStart"/>
      <w:r>
        <w:t>ú.</w:t>
      </w:r>
      <w:proofErr w:type="spellEnd"/>
      <w:r>
        <w:t xml:space="preserve"> Radějov u Strážnice a obci Radějov,</w:t>
      </w:r>
    </w:p>
    <w:p w14:paraId="225DC3F8" w14:textId="1BC5BF3D" w:rsidR="00D4161C" w:rsidRPr="00CA1DEF" w:rsidRDefault="00D4161C" w:rsidP="002F4345">
      <w:pPr>
        <w:widowControl w:val="0"/>
        <w:jc w:val="both"/>
        <w:rPr>
          <w:color w:val="000000"/>
        </w:rPr>
      </w:pPr>
      <w:r w:rsidRPr="00691080">
        <w:t>z</w:t>
      </w:r>
      <w:r>
        <w:t> </w:t>
      </w:r>
      <w:r w:rsidRPr="00691080">
        <w:t>vlastnictví</w:t>
      </w:r>
      <w:r>
        <w:t xml:space="preserve"> </w:t>
      </w:r>
      <w:r w:rsidRPr="009D0397">
        <w:rPr>
          <w:color w:val="000000"/>
        </w:rPr>
        <w:t>P</w:t>
      </w:r>
      <w:r w:rsidR="00984B8B">
        <w:rPr>
          <w:color w:val="000000"/>
        </w:rPr>
        <w:t xml:space="preserve">. </w:t>
      </w:r>
      <w:r w:rsidRPr="009D0397">
        <w:rPr>
          <w:color w:val="000000"/>
        </w:rPr>
        <w:t>L</w:t>
      </w:r>
      <w:r w:rsidR="00984B8B">
        <w:rPr>
          <w:color w:val="000000"/>
        </w:rPr>
        <w:t>.</w:t>
      </w:r>
      <w:r w:rsidRPr="009D0397">
        <w:rPr>
          <w:color w:val="000000"/>
        </w:rPr>
        <w:t xml:space="preserve">, </w:t>
      </w:r>
    </w:p>
    <w:p w14:paraId="0233B420" w14:textId="77777777" w:rsidR="00D4161C" w:rsidRDefault="00D4161C" w:rsidP="002F4345">
      <w:pPr>
        <w:tabs>
          <w:tab w:val="left" w:pos="0"/>
          <w:tab w:val="left" w:pos="284"/>
        </w:tabs>
        <w:jc w:val="both"/>
      </w:pPr>
      <w:r w:rsidRPr="00156051">
        <w:t xml:space="preserve">za dohodnutou kupní cenu </w:t>
      </w:r>
      <w:r>
        <w:t>ve výši 21.360</w:t>
      </w:r>
      <w:r w:rsidRPr="00156051">
        <w:t xml:space="preserve"> Kč,</w:t>
      </w:r>
    </w:p>
    <w:p w14:paraId="3A04A22A" w14:textId="77777777" w:rsidR="00D4161C" w:rsidRPr="00935DAA" w:rsidRDefault="00D4161C" w:rsidP="002F4345">
      <w:pPr>
        <w:tabs>
          <w:tab w:val="left" w:pos="0"/>
          <w:tab w:val="left" w:pos="284"/>
        </w:tabs>
        <w:jc w:val="both"/>
      </w:pPr>
      <w:r w:rsidRPr="00935DAA">
        <w:t>-</w:t>
      </w:r>
      <w:r w:rsidRPr="00935DAA">
        <w:tab/>
        <w:t>pozemku p. č. 652/1, trvalý travní porost,</w:t>
      </w:r>
    </w:p>
    <w:p w14:paraId="5ECE083D" w14:textId="77777777" w:rsidR="00D4161C" w:rsidRPr="00935DAA" w:rsidRDefault="00D4161C" w:rsidP="002F4345">
      <w:pPr>
        <w:tabs>
          <w:tab w:val="left" w:pos="0"/>
          <w:tab w:val="left" w:pos="284"/>
        </w:tabs>
        <w:jc w:val="both"/>
      </w:pPr>
      <w:r w:rsidRPr="00935DAA">
        <w:t>-</w:t>
      </w:r>
      <w:r w:rsidRPr="00935DAA">
        <w:tab/>
        <w:t>pozemku p. č. 4188/41, orná půda,</w:t>
      </w:r>
    </w:p>
    <w:p w14:paraId="211EE3FA" w14:textId="77777777" w:rsidR="00D4161C" w:rsidRPr="00935DAA" w:rsidRDefault="00D4161C" w:rsidP="002F4345">
      <w:pPr>
        <w:tabs>
          <w:tab w:val="left" w:pos="0"/>
          <w:tab w:val="left" w:pos="284"/>
        </w:tabs>
        <w:jc w:val="both"/>
      </w:pPr>
      <w:r>
        <w:t>oba v</w:t>
      </w:r>
      <w:r w:rsidRPr="00935DAA">
        <w:t xml:space="preserve"> k. </w:t>
      </w:r>
      <w:proofErr w:type="spellStart"/>
      <w:r w:rsidRPr="00935DAA">
        <w:t>ú.</w:t>
      </w:r>
      <w:proofErr w:type="spellEnd"/>
      <w:r w:rsidRPr="00935DAA">
        <w:t xml:space="preserve"> a ob</w:t>
      </w:r>
      <w:r>
        <w:t>ci</w:t>
      </w:r>
      <w:r w:rsidRPr="00935DAA">
        <w:t xml:space="preserve"> Nemochovice,</w:t>
      </w:r>
    </w:p>
    <w:p w14:paraId="391CC32A" w14:textId="11AFE541" w:rsidR="00D4161C" w:rsidRPr="00935DAA" w:rsidRDefault="00D4161C" w:rsidP="002F4345">
      <w:pPr>
        <w:tabs>
          <w:tab w:val="left" w:pos="0"/>
          <w:tab w:val="left" w:pos="284"/>
        </w:tabs>
        <w:jc w:val="both"/>
      </w:pPr>
      <w:r w:rsidRPr="00935DAA">
        <w:t>z vlastnictví V</w:t>
      </w:r>
      <w:r w:rsidR="00984B8B">
        <w:t xml:space="preserve">. </w:t>
      </w:r>
      <w:r w:rsidRPr="00935DAA">
        <w:t>M</w:t>
      </w:r>
      <w:r w:rsidR="00984B8B">
        <w:t>.</w:t>
      </w:r>
      <w:r w:rsidRPr="00935DAA">
        <w:t xml:space="preserve">, </w:t>
      </w:r>
    </w:p>
    <w:p w14:paraId="1F77F7D4" w14:textId="77777777" w:rsidR="00D4161C" w:rsidRDefault="00D4161C" w:rsidP="002F4345">
      <w:pPr>
        <w:tabs>
          <w:tab w:val="left" w:pos="0"/>
          <w:tab w:val="left" w:pos="284"/>
        </w:tabs>
        <w:jc w:val="both"/>
      </w:pPr>
      <w:r w:rsidRPr="00935DAA">
        <w:t>za dohodnutou kupní cenu ve výši 210.200 Kč</w:t>
      </w:r>
      <w:r>
        <w:t>,</w:t>
      </w:r>
    </w:p>
    <w:p w14:paraId="26215DBD" w14:textId="77777777" w:rsidR="00D4161C" w:rsidRDefault="00D4161C" w:rsidP="002F4345">
      <w:pPr>
        <w:widowControl w:val="0"/>
        <w:numPr>
          <w:ilvl w:val="0"/>
          <w:numId w:val="66"/>
        </w:numPr>
        <w:tabs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</w:pPr>
      <w:r w:rsidRPr="002D2FEA">
        <w:t>pozemk</w:t>
      </w:r>
      <w:r>
        <w:t>u</w:t>
      </w:r>
      <w:r w:rsidRPr="002D2FEA">
        <w:t xml:space="preserve"> </w:t>
      </w:r>
      <w:r w:rsidRPr="00602D70">
        <w:t xml:space="preserve">p. č. 234/45, ostatní </w:t>
      </w:r>
      <w:proofErr w:type="gramStart"/>
      <w:r w:rsidRPr="00602D70">
        <w:t>plocha - silnice</w:t>
      </w:r>
      <w:proofErr w:type="gramEnd"/>
      <w:r>
        <w:t>,</w:t>
      </w:r>
    </w:p>
    <w:p w14:paraId="6915D487" w14:textId="77777777" w:rsidR="00D4161C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</w:pPr>
      <w:r w:rsidRPr="002D2FEA">
        <w:t xml:space="preserve">v </w:t>
      </w:r>
      <w:r w:rsidRPr="00A47535">
        <w:t xml:space="preserve">k. </w:t>
      </w:r>
      <w:proofErr w:type="spellStart"/>
      <w:r w:rsidRPr="00A47535">
        <w:t>ú.</w:t>
      </w:r>
      <w:proofErr w:type="spellEnd"/>
      <w:r w:rsidRPr="00A47535">
        <w:t xml:space="preserve"> </w:t>
      </w:r>
      <w:r w:rsidRPr="000C6529">
        <w:t>Rokytná a obci Moravský Krumlov</w:t>
      </w:r>
      <w:r>
        <w:t>,</w:t>
      </w:r>
    </w:p>
    <w:p w14:paraId="05873A14" w14:textId="3F19C88D" w:rsidR="00D4161C" w:rsidRPr="00A45437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</w:pPr>
      <w:r w:rsidRPr="00A45437">
        <w:t xml:space="preserve">z vlastnictví </w:t>
      </w:r>
      <w:r w:rsidRPr="00A636AE">
        <w:t>R</w:t>
      </w:r>
      <w:r w:rsidR="00984B8B">
        <w:t>.</w:t>
      </w:r>
      <w:r w:rsidRPr="00A636AE">
        <w:t xml:space="preserve"> G</w:t>
      </w:r>
      <w:r w:rsidR="00984B8B">
        <w:t>.</w:t>
      </w:r>
      <w:r w:rsidRPr="00A636AE">
        <w:t xml:space="preserve">, </w:t>
      </w:r>
    </w:p>
    <w:p w14:paraId="2FCBCE7C" w14:textId="77777777" w:rsidR="00D4161C" w:rsidRPr="007B24F5" w:rsidRDefault="00D4161C" w:rsidP="002F4345">
      <w:pPr>
        <w:tabs>
          <w:tab w:val="left" w:pos="0"/>
          <w:tab w:val="left" w:pos="284"/>
        </w:tabs>
        <w:jc w:val="both"/>
      </w:pPr>
      <w:r w:rsidRPr="00A45437">
        <w:t xml:space="preserve">za dohodnutou kupní cenu ve výši </w:t>
      </w:r>
      <w:r w:rsidRPr="000A5AF0">
        <w:t xml:space="preserve">55.328 </w:t>
      </w:r>
      <w:r w:rsidRPr="00A45437">
        <w:t>Kč</w:t>
      </w:r>
      <w:r>
        <w:t>,</w:t>
      </w:r>
    </w:p>
    <w:p w14:paraId="4C9611D7" w14:textId="77777777" w:rsidR="00D4161C" w:rsidRPr="00DA7B14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  <w:textAlignment w:val="auto"/>
      </w:pPr>
      <w:r w:rsidRPr="00DA7B14">
        <w:t>-</w:t>
      </w:r>
      <w:r w:rsidRPr="00DA7B14">
        <w:tab/>
        <w:t xml:space="preserve">id. 2/3 pozemku p. č. 311/4, ostatní </w:t>
      </w:r>
      <w:proofErr w:type="gramStart"/>
      <w:r w:rsidRPr="00DA7B14">
        <w:t>plocha - silnice</w:t>
      </w:r>
      <w:proofErr w:type="gramEnd"/>
      <w:r w:rsidRPr="00DA7B14">
        <w:t>,</w:t>
      </w:r>
    </w:p>
    <w:p w14:paraId="34373DAC" w14:textId="77777777" w:rsidR="00D4161C" w:rsidRPr="00DA7B14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  <w:textAlignment w:val="auto"/>
      </w:pPr>
      <w:r w:rsidRPr="00DA7B14">
        <w:t xml:space="preserve">v k. </w:t>
      </w:r>
      <w:proofErr w:type="spellStart"/>
      <w:r w:rsidRPr="00DA7B14">
        <w:t>ú.</w:t>
      </w:r>
      <w:proofErr w:type="spellEnd"/>
      <w:r w:rsidRPr="00DA7B14">
        <w:t xml:space="preserve"> Horní Poříčí u Letovic a obci Horní Poříčí,</w:t>
      </w:r>
    </w:p>
    <w:p w14:paraId="4645BDC9" w14:textId="1B2DFCC4" w:rsidR="00D4161C" w:rsidRPr="00DA7B14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  <w:textAlignment w:val="auto"/>
      </w:pPr>
      <w:r w:rsidRPr="00DA7B14">
        <w:t>z vlastnictví M</w:t>
      </w:r>
      <w:r w:rsidR="00984B8B">
        <w:t>.</w:t>
      </w:r>
      <w:r w:rsidRPr="00DA7B14">
        <w:t xml:space="preserve"> L</w:t>
      </w:r>
      <w:r w:rsidR="00984B8B">
        <w:t>.</w:t>
      </w:r>
      <w:r w:rsidRPr="00DA7B14">
        <w:t xml:space="preserve">, </w:t>
      </w:r>
    </w:p>
    <w:p w14:paraId="7C8E9ABD" w14:textId="77777777" w:rsidR="00D4161C" w:rsidRPr="00DA7B14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  <w:textAlignment w:val="auto"/>
      </w:pPr>
      <w:r w:rsidRPr="00DA7B14">
        <w:t>569 04 Brněnec,</w:t>
      </w:r>
    </w:p>
    <w:p w14:paraId="05D332E2" w14:textId="77777777" w:rsidR="00D4161C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  <w:textAlignment w:val="auto"/>
      </w:pPr>
      <w:r w:rsidRPr="00DA7B14">
        <w:t>za dohodnutou kupní cenu ve výši 15.019 Kč,</w:t>
      </w:r>
    </w:p>
    <w:p w14:paraId="326F6182" w14:textId="1FBC8389" w:rsidR="00D4161C" w:rsidRPr="002468DF" w:rsidRDefault="00D4161C" w:rsidP="002F4345">
      <w:pPr>
        <w:widowControl w:val="0"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Cs/>
          <w:color w:val="000000"/>
        </w:rPr>
      </w:pPr>
      <w:r w:rsidRPr="00B52293">
        <w:rPr>
          <w:bCs/>
        </w:rPr>
        <w:t xml:space="preserve">do vlastnictví </w:t>
      </w:r>
      <w:r w:rsidRPr="00B52293">
        <w:t>Jihomoravského kraje a za podmínek kupní</w:t>
      </w:r>
      <w:r>
        <w:t>ch</w:t>
      </w:r>
      <w:r w:rsidRPr="00B52293">
        <w:t xml:space="preserve"> sml</w:t>
      </w:r>
      <w:r>
        <w:t>uv</w:t>
      </w:r>
      <w:r w:rsidRPr="00B52293">
        <w:t>, které tvoří přílohu č.</w:t>
      </w:r>
      <w:r w:rsidR="00C04D49">
        <w:t xml:space="preserve"> 71</w:t>
      </w:r>
      <w:r>
        <w:t xml:space="preserve"> </w:t>
      </w:r>
      <w:r w:rsidRPr="00B52293">
        <w:t>zápisu</w:t>
      </w:r>
      <w:bookmarkEnd w:id="17"/>
      <w:r w:rsidRPr="00B52293">
        <w:t>,</w:t>
      </w:r>
    </w:p>
    <w:p w14:paraId="75FC7524" w14:textId="77777777" w:rsidR="00D4161C" w:rsidRPr="00B52293" w:rsidRDefault="00D4161C" w:rsidP="002F4345">
      <w:pPr>
        <w:tabs>
          <w:tab w:val="left" w:pos="426"/>
        </w:tabs>
        <w:jc w:val="both"/>
        <w:rPr>
          <w:b/>
        </w:rPr>
      </w:pPr>
    </w:p>
    <w:p w14:paraId="7126D9C4" w14:textId="77777777" w:rsidR="00D4161C" w:rsidRPr="00030D04" w:rsidRDefault="00D4161C" w:rsidP="002F4345">
      <w:pPr>
        <w:pStyle w:val="Odstavecseseznamem"/>
        <w:numPr>
          <w:ilvl w:val="0"/>
          <w:numId w:val="6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030D04">
        <w:rPr>
          <w:b/>
          <w:spacing w:val="60"/>
        </w:rPr>
        <w:t>schválit</w:t>
      </w:r>
      <w:r w:rsidRPr="00030D04">
        <w:rPr>
          <w:b/>
        </w:rPr>
        <w:t xml:space="preserve"> </w:t>
      </w:r>
      <w:r w:rsidRPr="00030D04">
        <w:t>použití finančních</w:t>
      </w:r>
      <w:r w:rsidRPr="00030D04">
        <w:rPr>
          <w:b/>
        </w:rPr>
        <w:t xml:space="preserve"> </w:t>
      </w:r>
      <w:r w:rsidRPr="00030D04">
        <w:t>prostředků z Investičního fondu Jihomoravského kraje na úhradu kupních cen a dalších nákladů souvisejících s převody.</w:t>
      </w:r>
    </w:p>
    <w:p w14:paraId="306A4EE6" w14:textId="16792502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961AA3D" w14:textId="7B5D2EFA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98 programu – </w:t>
      </w:r>
      <w:r w:rsidR="00627E06" w:rsidRPr="00627E06">
        <w:rPr>
          <w:rFonts w:ascii="Arial Black" w:hAnsi="Arial Black" w:cs="Arial Black"/>
          <w:sz w:val="28"/>
          <w:szCs w:val="28"/>
          <w:u w:val="single"/>
        </w:rPr>
        <w:t>Úplatné nabytí částí pozemků v</w:t>
      </w:r>
      <w:r w:rsidR="00627E06">
        <w:rPr>
          <w:rFonts w:ascii="Arial Black" w:hAnsi="Arial Black" w:cs="Arial Black"/>
          <w:sz w:val="28"/>
          <w:szCs w:val="28"/>
          <w:u w:val="single"/>
        </w:rPr>
        <w:t> </w:t>
      </w:r>
      <w:r w:rsidR="00627E06" w:rsidRPr="00627E06">
        <w:rPr>
          <w:rFonts w:ascii="Arial Black" w:hAnsi="Arial Black" w:cs="Arial Black"/>
          <w:sz w:val="28"/>
          <w:szCs w:val="28"/>
          <w:u w:val="single"/>
        </w:rPr>
        <w:t>k.</w:t>
      </w:r>
      <w:r w:rsidR="00627E06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627E06" w:rsidRPr="00627E06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627E06">
        <w:rPr>
          <w:rFonts w:ascii="Arial Black" w:hAnsi="Arial Black" w:cs="Arial Black"/>
          <w:sz w:val="28"/>
          <w:szCs w:val="28"/>
          <w:u w:val="single"/>
        </w:rPr>
        <w:t> </w:t>
      </w:r>
      <w:r w:rsidR="00627E06" w:rsidRPr="00627E06">
        <w:rPr>
          <w:rFonts w:ascii="Arial Black" w:hAnsi="Arial Black" w:cs="Arial Black"/>
          <w:sz w:val="28"/>
          <w:szCs w:val="28"/>
          <w:u w:val="single"/>
        </w:rPr>
        <w:t>Tuřany</w:t>
      </w:r>
    </w:p>
    <w:p w14:paraId="32CCDA73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77E54404" w14:textId="51802166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963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7E7F33F" w14:textId="77777777" w:rsidR="00627E06" w:rsidRPr="00627E06" w:rsidRDefault="00627E06" w:rsidP="002F4345">
      <w:pPr>
        <w:jc w:val="both"/>
        <w:rPr>
          <w:u w:val="single"/>
        </w:rPr>
      </w:pPr>
      <w:r w:rsidRPr="00627E06">
        <w:rPr>
          <w:bCs/>
        </w:rPr>
        <w:t>Rada Jihomoravského kraje v souladu s ustanovením § 59 odst. 1 zákona č. 129/2000 Sb., o krajích (krajské zřízení), ve znění pozdějších předpisů,</w:t>
      </w:r>
    </w:p>
    <w:p w14:paraId="686B624B" w14:textId="77777777" w:rsidR="00627E06" w:rsidRPr="00627E06" w:rsidRDefault="00627E06" w:rsidP="002F4345">
      <w:pPr>
        <w:tabs>
          <w:tab w:val="left" w:pos="-2410"/>
          <w:tab w:val="left" w:pos="-142"/>
        </w:tabs>
        <w:jc w:val="both"/>
      </w:pPr>
    </w:p>
    <w:p w14:paraId="7AA6D01A" w14:textId="77777777" w:rsidR="00627E06" w:rsidRPr="00627E06" w:rsidRDefault="00627E06" w:rsidP="002F4345">
      <w:pPr>
        <w:pStyle w:val="Zkladntext"/>
        <w:tabs>
          <w:tab w:val="left" w:pos="284"/>
        </w:tabs>
        <w:spacing w:after="0"/>
        <w:jc w:val="both"/>
        <w:rPr>
          <w:sz w:val="24"/>
          <w:szCs w:val="24"/>
        </w:rPr>
      </w:pPr>
      <w:bookmarkStart w:id="18" w:name="_Hlk7434926"/>
      <w:r w:rsidRPr="00627E06">
        <w:rPr>
          <w:b/>
          <w:bCs/>
          <w:spacing w:val="60"/>
          <w:sz w:val="24"/>
          <w:szCs w:val="24"/>
        </w:rPr>
        <w:t>doporučuje</w:t>
      </w:r>
      <w:r w:rsidRPr="00627E06">
        <w:rPr>
          <w:b/>
          <w:bCs/>
          <w:sz w:val="24"/>
          <w:szCs w:val="24"/>
        </w:rPr>
        <w:t xml:space="preserve"> </w:t>
      </w:r>
      <w:r w:rsidRPr="00627E06">
        <w:rPr>
          <w:bCs/>
          <w:sz w:val="24"/>
          <w:szCs w:val="24"/>
        </w:rPr>
        <w:t xml:space="preserve">Zastupitelstvu Jihomoravského kraje </w:t>
      </w:r>
      <w:r w:rsidRPr="00627E06">
        <w:rPr>
          <w:sz w:val="24"/>
          <w:szCs w:val="24"/>
        </w:rPr>
        <w:t>v souladu s ustanovením § 36 písm. a) zákona č. 129/2000 Sb., o krajích (krajské zřízení), ve znění pozdějších předpisů, a ustanovením čl. 6 odst. 1. interního normativního aktu 65/INA-VOK Statut Investičního fondu Jihomoravského kraje</w:t>
      </w:r>
    </w:p>
    <w:p w14:paraId="6C8A751F" w14:textId="77777777" w:rsidR="00627E06" w:rsidRPr="00627E06" w:rsidRDefault="00627E06" w:rsidP="002F4345">
      <w:pPr>
        <w:pStyle w:val="Zkladntext"/>
        <w:spacing w:after="0"/>
        <w:jc w:val="both"/>
        <w:rPr>
          <w:sz w:val="24"/>
          <w:szCs w:val="24"/>
        </w:rPr>
      </w:pPr>
    </w:p>
    <w:p w14:paraId="16BC13E2" w14:textId="77777777" w:rsidR="00627E06" w:rsidRPr="00627E06" w:rsidRDefault="00627E06" w:rsidP="002F4345">
      <w:pPr>
        <w:numPr>
          <w:ilvl w:val="0"/>
          <w:numId w:val="69"/>
        </w:numPr>
        <w:tabs>
          <w:tab w:val="left" w:pos="-2410"/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27E06">
        <w:rPr>
          <w:b/>
          <w:spacing w:val="60"/>
        </w:rPr>
        <w:t xml:space="preserve">schválit </w:t>
      </w:r>
      <w:r w:rsidRPr="00627E06">
        <w:t>úplatné nabytí:</w:t>
      </w:r>
      <w:bookmarkEnd w:id="18"/>
    </w:p>
    <w:p w14:paraId="4853950D" w14:textId="77777777" w:rsidR="00627E06" w:rsidRPr="00627E06" w:rsidRDefault="00627E06" w:rsidP="002F4345">
      <w:pPr>
        <w:numPr>
          <w:ilvl w:val="0"/>
          <w:numId w:val="7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27E06">
        <w:t>částí pozemků oddělených geometrickým plánem č. 1753-239/2020, a to:</w:t>
      </w:r>
    </w:p>
    <w:p w14:paraId="4989E64B" w14:textId="77777777" w:rsidR="00627E06" w:rsidRPr="00627E06" w:rsidRDefault="00627E06" w:rsidP="002F4345">
      <w:pPr>
        <w:pStyle w:val="Odstavecseseznamem"/>
        <w:numPr>
          <w:ilvl w:val="0"/>
          <w:numId w:val="70"/>
        </w:numPr>
        <w:tabs>
          <w:tab w:val="left" w:pos="284"/>
        </w:tabs>
        <w:ind w:left="0" w:firstLine="0"/>
        <w:contextualSpacing/>
        <w:jc w:val="both"/>
      </w:pPr>
      <w:r w:rsidRPr="00627E06">
        <w:t>části pozemku p. č. 4267/11 o výměře 6.989 m</w:t>
      </w:r>
      <w:r w:rsidRPr="00627E06">
        <w:rPr>
          <w:vertAlign w:val="superscript"/>
        </w:rPr>
        <w:t>2</w:t>
      </w:r>
      <w:r w:rsidRPr="00627E06">
        <w:t>,</w:t>
      </w:r>
    </w:p>
    <w:p w14:paraId="4A54AB87" w14:textId="77777777" w:rsidR="00627E06" w:rsidRPr="00627E06" w:rsidRDefault="00627E06" w:rsidP="002F4345">
      <w:pPr>
        <w:pStyle w:val="Odstavecseseznamem"/>
        <w:numPr>
          <w:ilvl w:val="0"/>
          <w:numId w:val="70"/>
        </w:numPr>
        <w:tabs>
          <w:tab w:val="left" w:pos="284"/>
        </w:tabs>
        <w:ind w:left="0" w:firstLine="0"/>
        <w:contextualSpacing/>
        <w:jc w:val="both"/>
      </w:pPr>
      <w:r w:rsidRPr="00627E06">
        <w:t>části pozemku p. č. 4267/15 o výměře 115 m</w:t>
      </w:r>
      <w:r w:rsidRPr="00627E06">
        <w:rPr>
          <w:vertAlign w:val="superscript"/>
        </w:rPr>
        <w:t>2</w:t>
      </w:r>
      <w:r w:rsidRPr="00627E06">
        <w:t>,</w:t>
      </w:r>
    </w:p>
    <w:p w14:paraId="2D45438B" w14:textId="77777777" w:rsidR="00627E06" w:rsidRPr="00627E06" w:rsidRDefault="00627E06" w:rsidP="002F4345">
      <w:pPr>
        <w:pStyle w:val="Odstavecseseznamem"/>
        <w:numPr>
          <w:ilvl w:val="0"/>
          <w:numId w:val="70"/>
        </w:numPr>
        <w:tabs>
          <w:tab w:val="left" w:pos="284"/>
        </w:tabs>
        <w:ind w:left="0" w:firstLine="0"/>
        <w:contextualSpacing/>
        <w:jc w:val="both"/>
      </w:pPr>
      <w:r w:rsidRPr="00627E06">
        <w:t>části pozemku p. č. 4267/17 o výměře 0,31 m</w:t>
      </w:r>
      <w:r w:rsidRPr="00627E06">
        <w:rPr>
          <w:vertAlign w:val="superscript"/>
        </w:rPr>
        <w:t>2</w:t>
      </w:r>
      <w:r w:rsidRPr="00627E06">
        <w:t>,</w:t>
      </w:r>
    </w:p>
    <w:p w14:paraId="553CFBBE" w14:textId="77777777" w:rsidR="00627E06" w:rsidRPr="00627E06" w:rsidRDefault="00627E06" w:rsidP="002F4345">
      <w:pPr>
        <w:tabs>
          <w:tab w:val="left" w:pos="284"/>
        </w:tabs>
        <w:jc w:val="both"/>
      </w:pPr>
      <w:r w:rsidRPr="00627E06">
        <w:t>sloučených a nově označených jako pozemek p. č. 4267/11 o výměře 7.104 m</w:t>
      </w:r>
      <w:r w:rsidRPr="00627E06">
        <w:rPr>
          <w:vertAlign w:val="superscript"/>
        </w:rPr>
        <w:t>2</w:t>
      </w:r>
      <w:r w:rsidRPr="00627E06">
        <w:t>,</w:t>
      </w:r>
    </w:p>
    <w:p w14:paraId="1F929678" w14:textId="77777777" w:rsidR="00627E06" w:rsidRPr="00627E06" w:rsidRDefault="00627E06" w:rsidP="002F4345">
      <w:pPr>
        <w:tabs>
          <w:tab w:val="left" w:pos="284"/>
        </w:tabs>
        <w:jc w:val="both"/>
      </w:pPr>
      <w:r w:rsidRPr="00627E06">
        <w:t xml:space="preserve">vše orná půda, k. </w:t>
      </w:r>
      <w:proofErr w:type="spellStart"/>
      <w:r w:rsidRPr="00627E06">
        <w:t>ú.</w:t>
      </w:r>
      <w:proofErr w:type="spellEnd"/>
      <w:r w:rsidRPr="00627E06">
        <w:t xml:space="preserve"> Tuřany a obec Brno,</w:t>
      </w:r>
    </w:p>
    <w:p w14:paraId="74436C53" w14:textId="61F877CB" w:rsidR="00627E06" w:rsidRPr="00627E06" w:rsidRDefault="00627E06" w:rsidP="002F4345">
      <w:pPr>
        <w:tabs>
          <w:tab w:val="left" w:pos="284"/>
        </w:tabs>
        <w:jc w:val="both"/>
      </w:pPr>
      <w:r w:rsidRPr="00627E06">
        <w:t>z vlastnictví statutárního města Brna</w:t>
      </w:r>
      <w:r w:rsidRPr="00627E06">
        <w:rPr>
          <w:noProof/>
        </w:rPr>
        <w:t>, IČO: 44992785, se sídlem Dominikánské náměstí 196/1, 602 00 Brno,</w:t>
      </w:r>
      <w:r w:rsidRPr="00627E06">
        <w:t xml:space="preserve"> za dohodnutou kupní cenu ve výši 14.208.000 Kč do vlastnictví Jihomoravského kraje za podmínek kupní smlouvy, které tvoří přílohu č. </w:t>
      </w:r>
      <w:r w:rsidR="00C04D49">
        <w:t xml:space="preserve">72 </w:t>
      </w:r>
      <w:r w:rsidRPr="00627E06">
        <w:t>zápisu,</w:t>
      </w:r>
    </w:p>
    <w:p w14:paraId="5A1799AC" w14:textId="6763BA27" w:rsidR="00627E06" w:rsidRPr="00627E06" w:rsidRDefault="00627E06" w:rsidP="002F4345">
      <w:pPr>
        <w:pStyle w:val="Zkladntext"/>
        <w:numPr>
          <w:ilvl w:val="0"/>
          <w:numId w:val="68"/>
        </w:numPr>
        <w:tabs>
          <w:tab w:val="left" w:pos="284"/>
        </w:tabs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b/>
          <w:sz w:val="24"/>
          <w:szCs w:val="24"/>
        </w:rPr>
      </w:pPr>
      <w:bookmarkStart w:id="19" w:name="_Hlk7435069"/>
      <w:r w:rsidRPr="00627E06">
        <w:rPr>
          <w:b/>
          <w:spacing w:val="60"/>
          <w:sz w:val="24"/>
          <w:szCs w:val="24"/>
        </w:rPr>
        <w:lastRenderedPageBreak/>
        <w:t>schválit</w:t>
      </w:r>
      <w:r w:rsidRPr="00627E06">
        <w:rPr>
          <w:sz w:val="24"/>
          <w:szCs w:val="24"/>
        </w:rPr>
        <w:t xml:space="preserve"> použití finančních prostředků z Investičního fondu Jihomoravského kraje na</w:t>
      </w:r>
      <w:r>
        <w:rPr>
          <w:sz w:val="24"/>
          <w:szCs w:val="24"/>
        </w:rPr>
        <w:t> </w:t>
      </w:r>
      <w:r w:rsidRPr="00627E06">
        <w:rPr>
          <w:sz w:val="24"/>
          <w:szCs w:val="24"/>
        </w:rPr>
        <w:t>úhradu kupní ceny a dalších nákladů souvisejících s převodem.</w:t>
      </w:r>
    </w:p>
    <w:bookmarkEnd w:id="19"/>
    <w:p w14:paraId="41DB0E00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BB4E8F3" w14:textId="39F6FB36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99 programu – </w:t>
      </w:r>
      <w:r w:rsidR="005B3593" w:rsidRPr="005B3593">
        <w:rPr>
          <w:rFonts w:ascii="Arial Black" w:hAnsi="Arial Black" w:cs="Arial Black"/>
          <w:sz w:val="28"/>
          <w:szCs w:val="28"/>
          <w:u w:val="single"/>
        </w:rPr>
        <w:t xml:space="preserve">Úplatné nabytí pozemku p. č. 2600/18 v k. </w:t>
      </w:r>
      <w:proofErr w:type="spellStart"/>
      <w:r w:rsidR="005B3593" w:rsidRPr="005B3593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5B3593" w:rsidRPr="005B3593">
        <w:rPr>
          <w:rFonts w:ascii="Arial Black" w:hAnsi="Arial Black" w:cs="Arial Black"/>
          <w:sz w:val="28"/>
          <w:szCs w:val="28"/>
          <w:u w:val="single"/>
        </w:rPr>
        <w:t xml:space="preserve"> Miroslav</w:t>
      </w:r>
    </w:p>
    <w:p w14:paraId="365968AD" w14:textId="77777777" w:rsidR="00AE256C" w:rsidRDefault="00AE256C" w:rsidP="002F4345">
      <w:pPr>
        <w:jc w:val="both"/>
        <w:rPr>
          <w:b/>
          <w:bCs/>
          <w:u w:val="single"/>
        </w:rPr>
      </w:pPr>
    </w:p>
    <w:p w14:paraId="1F1189BE" w14:textId="6C20B69D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16751C">
        <w:rPr>
          <w:b/>
          <w:bCs/>
          <w:u w:val="single"/>
        </w:rPr>
        <w:t xml:space="preserve"> </w:t>
      </w:r>
      <w:r w:rsidR="0029312A">
        <w:rPr>
          <w:b/>
          <w:bCs/>
          <w:u w:val="single"/>
        </w:rPr>
        <w:t>964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379BB5EB" w14:textId="77777777" w:rsidR="000675FC" w:rsidRPr="0029312A" w:rsidRDefault="000675FC" w:rsidP="002F4345">
      <w:pPr>
        <w:jc w:val="both"/>
        <w:rPr>
          <w:u w:val="single"/>
        </w:rPr>
      </w:pPr>
      <w:r w:rsidRPr="0029312A">
        <w:rPr>
          <w:bCs/>
        </w:rPr>
        <w:t>Rada Jihomoravského kraje v souladu s ustanovením § 59 odst. 1 zákona č. 129/2000 Sb., o krajích (krajské zřízení), ve znění pozdějších předpisů,</w:t>
      </w:r>
    </w:p>
    <w:p w14:paraId="6B9ECA0A" w14:textId="77777777" w:rsidR="000675FC" w:rsidRPr="0029312A" w:rsidRDefault="000675FC" w:rsidP="002F4345">
      <w:pPr>
        <w:pStyle w:val="Zkladntext"/>
        <w:spacing w:after="0"/>
        <w:jc w:val="both"/>
        <w:rPr>
          <w:b/>
          <w:spacing w:val="60"/>
          <w:sz w:val="24"/>
          <w:szCs w:val="24"/>
        </w:rPr>
      </w:pPr>
    </w:p>
    <w:p w14:paraId="45B9E163" w14:textId="20E766FD" w:rsidR="000675FC" w:rsidRDefault="000675FC" w:rsidP="002F4345">
      <w:pPr>
        <w:pStyle w:val="Zkladntext"/>
        <w:spacing w:after="0"/>
        <w:jc w:val="both"/>
        <w:rPr>
          <w:sz w:val="24"/>
          <w:szCs w:val="24"/>
        </w:rPr>
      </w:pPr>
      <w:r w:rsidRPr="0029312A">
        <w:rPr>
          <w:b/>
          <w:spacing w:val="60"/>
          <w:sz w:val="24"/>
          <w:szCs w:val="24"/>
        </w:rPr>
        <w:t>doporučuje</w:t>
      </w:r>
      <w:r w:rsidRPr="0029312A">
        <w:rPr>
          <w:b/>
          <w:sz w:val="24"/>
          <w:szCs w:val="24"/>
        </w:rPr>
        <w:t xml:space="preserve"> </w:t>
      </w:r>
      <w:r w:rsidRPr="0029312A">
        <w:rPr>
          <w:sz w:val="24"/>
          <w:szCs w:val="24"/>
        </w:rPr>
        <w:t xml:space="preserve">Zastupitelstvu </w:t>
      </w:r>
      <w:r w:rsidRPr="0029312A">
        <w:rPr>
          <w:bCs/>
          <w:sz w:val="24"/>
          <w:szCs w:val="24"/>
        </w:rPr>
        <w:t xml:space="preserve">Jihomoravského kraje </w:t>
      </w:r>
      <w:r w:rsidRPr="0029312A">
        <w:rPr>
          <w:sz w:val="24"/>
          <w:szCs w:val="24"/>
        </w:rPr>
        <w:t>v souladu s ustanovením § 36 písm. a) zákona č. 129/2000 Sb., o krajích (krajské zřízení), ve znění pozdějších předpisů, a ustanovením čl. 6 odst. 1 interního normativního aktu 65/INA-VOK Statut Investičního fondu Jihomoravského kraje,</w:t>
      </w:r>
    </w:p>
    <w:p w14:paraId="6866AD8F" w14:textId="77777777" w:rsidR="00F34870" w:rsidRPr="0029312A" w:rsidRDefault="00F34870" w:rsidP="002F4345">
      <w:pPr>
        <w:pStyle w:val="Zkladntext"/>
        <w:spacing w:after="0"/>
        <w:jc w:val="both"/>
        <w:rPr>
          <w:sz w:val="24"/>
          <w:szCs w:val="24"/>
        </w:rPr>
      </w:pPr>
    </w:p>
    <w:p w14:paraId="6788406C" w14:textId="4722E63C" w:rsidR="000675FC" w:rsidRPr="000B6ED1" w:rsidRDefault="000675FC" w:rsidP="002F4345">
      <w:pPr>
        <w:numPr>
          <w:ilvl w:val="0"/>
          <w:numId w:val="7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0B6ED1">
        <w:rPr>
          <w:b/>
          <w:spacing w:val="60"/>
        </w:rPr>
        <w:t>schválit</w:t>
      </w:r>
      <w:r w:rsidRPr="00820B06">
        <w:rPr>
          <w:b/>
        </w:rPr>
        <w:t xml:space="preserve"> </w:t>
      </w:r>
      <w:r w:rsidRPr="000B6ED1">
        <w:t>úplatné nabytí</w:t>
      </w:r>
      <w:r>
        <w:t>:</w:t>
      </w:r>
    </w:p>
    <w:p w14:paraId="711C5D74" w14:textId="77777777" w:rsidR="000675FC" w:rsidRPr="000B6ED1" w:rsidRDefault="000675FC" w:rsidP="002F4345">
      <w:pPr>
        <w:tabs>
          <w:tab w:val="left" w:pos="284"/>
        </w:tabs>
        <w:jc w:val="both"/>
      </w:pPr>
      <w:r w:rsidRPr="000B6ED1">
        <w:t xml:space="preserve">- pozemku p. č. </w:t>
      </w:r>
      <w:r>
        <w:t>2600/18</w:t>
      </w:r>
      <w:r w:rsidRPr="000B6ED1">
        <w:t>, ostatní plocha – silnice,</w:t>
      </w:r>
    </w:p>
    <w:p w14:paraId="683A0C65" w14:textId="3E69E683" w:rsidR="000675FC" w:rsidRPr="00E90FEA" w:rsidRDefault="000675FC" w:rsidP="002F4345">
      <w:pPr>
        <w:tabs>
          <w:tab w:val="left" w:pos="284"/>
        </w:tabs>
        <w:jc w:val="both"/>
      </w:pPr>
      <w:r w:rsidRPr="000B6ED1">
        <w:t xml:space="preserve"> v k. </w:t>
      </w:r>
      <w:proofErr w:type="spellStart"/>
      <w:r w:rsidRPr="000B6ED1">
        <w:t>ú.</w:t>
      </w:r>
      <w:proofErr w:type="spellEnd"/>
      <w:r w:rsidRPr="000B6ED1">
        <w:t xml:space="preserve"> </w:t>
      </w:r>
      <w:r>
        <w:t>Miroslav</w:t>
      </w:r>
      <w:r w:rsidRPr="000B6ED1">
        <w:t xml:space="preserve">, obec </w:t>
      </w:r>
      <w:r>
        <w:t xml:space="preserve">Miroslav </w:t>
      </w:r>
      <w:r w:rsidRPr="00E90FEA">
        <w:t>z</w:t>
      </w:r>
      <w:r>
        <w:t xml:space="preserve"> </w:t>
      </w:r>
      <w:r w:rsidRPr="00E90FEA">
        <w:t>vlastnictví společnosti České dráhy, a.s</w:t>
      </w:r>
      <w:r>
        <w:t>.</w:t>
      </w:r>
      <w:r w:rsidRPr="00E90FEA">
        <w:t>, IČO: 70994226, se</w:t>
      </w:r>
      <w:r w:rsidR="00CD2A79">
        <w:t> </w:t>
      </w:r>
      <w:r w:rsidRPr="00E90FEA">
        <w:t>sídlem Nábřeží L. Svobody 1222, 110 15 Praha 1</w:t>
      </w:r>
      <w:r>
        <w:t>,</w:t>
      </w:r>
      <w:r w:rsidRPr="00E90FEA">
        <w:rPr>
          <w:i/>
        </w:rPr>
        <w:t xml:space="preserve"> </w:t>
      </w:r>
      <w:r w:rsidRPr="00E90FEA">
        <w:t>do</w:t>
      </w:r>
      <w:r>
        <w:t xml:space="preserve"> </w:t>
      </w:r>
      <w:r w:rsidRPr="00E90FEA">
        <w:t>vlastnictví Jihomoravského kraje za</w:t>
      </w:r>
      <w:r>
        <w:t> </w:t>
      </w:r>
      <w:r w:rsidRPr="00E90FEA">
        <w:t xml:space="preserve">dohodnutou kupní cenu ve výši </w:t>
      </w:r>
      <w:r>
        <w:t>668.000 Kč + 140.280 Kč (</w:t>
      </w:r>
      <w:proofErr w:type="gramStart"/>
      <w:r>
        <w:t>21%</w:t>
      </w:r>
      <w:proofErr w:type="gramEnd"/>
      <w:r>
        <w:t>DPH) celkem 808.280</w:t>
      </w:r>
      <w:r w:rsidRPr="00E90FEA">
        <w:t xml:space="preserve"> Kč a</w:t>
      </w:r>
      <w:r w:rsidR="00CD2A79">
        <w:t> </w:t>
      </w:r>
      <w:r w:rsidRPr="00E90FEA">
        <w:t xml:space="preserve">za podmínek kupní smlouvy, které tvoří přílohu č. </w:t>
      </w:r>
      <w:r w:rsidR="00C04D49">
        <w:t>73</w:t>
      </w:r>
      <w:r w:rsidRPr="00E90FEA">
        <w:t xml:space="preserve"> zápisu,</w:t>
      </w:r>
    </w:p>
    <w:p w14:paraId="15FA7634" w14:textId="77777777" w:rsidR="000675FC" w:rsidRPr="00E90FEA" w:rsidRDefault="000675FC" w:rsidP="002F4345">
      <w:pPr>
        <w:tabs>
          <w:tab w:val="left" w:pos="284"/>
          <w:tab w:val="left" w:pos="426"/>
        </w:tabs>
        <w:jc w:val="both"/>
        <w:rPr>
          <w:b/>
          <w:spacing w:val="60"/>
        </w:rPr>
      </w:pPr>
    </w:p>
    <w:p w14:paraId="449577DD" w14:textId="2832107F" w:rsidR="000675FC" w:rsidRPr="00E90FEA" w:rsidRDefault="000675FC" w:rsidP="002F4345">
      <w:pPr>
        <w:numPr>
          <w:ilvl w:val="0"/>
          <w:numId w:val="7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E90FEA">
        <w:rPr>
          <w:b/>
          <w:spacing w:val="60"/>
        </w:rPr>
        <w:t>schválit</w:t>
      </w:r>
      <w:r w:rsidRPr="00820B06">
        <w:rPr>
          <w:b/>
        </w:rPr>
        <w:t xml:space="preserve"> </w:t>
      </w:r>
      <w:r>
        <w:t xml:space="preserve">použití finančních prostředků z </w:t>
      </w:r>
      <w:r w:rsidRPr="00E90FEA">
        <w:t>Investičního fondu Jihomoravského kraje na</w:t>
      </w:r>
      <w:r>
        <w:t> </w:t>
      </w:r>
      <w:r w:rsidRPr="00E90FEA">
        <w:t>úhradu kupní ceny a dalších nákladů souvisejících s převodem.</w:t>
      </w:r>
    </w:p>
    <w:p w14:paraId="069DF5E8" w14:textId="77777777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4EF7801" w14:textId="5A3D1D60" w:rsidR="00AE256C" w:rsidRDefault="00AE256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100 programu – </w:t>
      </w:r>
      <w:r w:rsidR="00A8742D" w:rsidRPr="00A8742D">
        <w:rPr>
          <w:rFonts w:ascii="Arial Black" w:hAnsi="Arial Black" w:cs="Arial Black"/>
          <w:sz w:val="28"/>
          <w:szCs w:val="28"/>
          <w:u w:val="single"/>
        </w:rPr>
        <w:t>Úplatné nabytí pozemku p.</w:t>
      </w:r>
      <w:r w:rsidR="00A8742D">
        <w:rPr>
          <w:rFonts w:ascii="Arial Black" w:hAnsi="Arial Black" w:cs="Arial Black"/>
          <w:sz w:val="28"/>
          <w:szCs w:val="28"/>
          <w:u w:val="single"/>
        </w:rPr>
        <w:t> </w:t>
      </w:r>
      <w:r w:rsidR="00A8742D" w:rsidRPr="00A8742D">
        <w:rPr>
          <w:rFonts w:ascii="Arial Black" w:hAnsi="Arial Black" w:cs="Arial Black"/>
          <w:sz w:val="28"/>
          <w:szCs w:val="28"/>
          <w:u w:val="single"/>
        </w:rPr>
        <w:t>č.</w:t>
      </w:r>
      <w:r w:rsidR="00A8742D">
        <w:rPr>
          <w:rFonts w:ascii="Arial Black" w:hAnsi="Arial Black" w:cs="Arial Black"/>
          <w:sz w:val="28"/>
          <w:szCs w:val="28"/>
          <w:u w:val="single"/>
        </w:rPr>
        <w:t> </w:t>
      </w:r>
      <w:r w:rsidR="00A8742D" w:rsidRPr="00A8742D">
        <w:rPr>
          <w:rFonts w:ascii="Arial Black" w:hAnsi="Arial Black" w:cs="Arial Black"/>
          <w:sz w:val="28"/>
          <w:szCs w:val="28"/>
          <w:u w:val="single"/>
        </w:rPr>
        <w:t xml:space="preserve">1765/23 v k. </w:t>
      </w:r>
      <w:proofErr w:type="spellStart"/>
      <w:r w:rsidR="00A8742D" w:rsidRPr="00A8742D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A8742D" w:rsidRPr="00A8742D">
        <w:rPr>
          <w:rFonts w:ascii="Arial Black" w:hAnsi="Arial Black" w:cs="Arial Black"/>
          <w:sz w:val="28"/>
          <w:szCs w:val="28"/>
          <w:u w:val="single"/>
        </w:rPr>
        <w:t xml:space="preserve"> Nesovice</w:t>
      </w:r>
    </w:p>
    <w:p w14:paraId="21DBBD72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05FF744B" w14:textId="44E0BC29" w:rsidR="00AE256C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965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6C7F45A" w14:textId="77777777" w:rsidR="00A8742D" w:rsidRPr="00A8742D" w:rsidRDefault="00A8742D" w:rsidP="002F4345">
      <w:pPr>
        <w:jc w:val="both"/>
        <w:rPr>
          <w:u w:val="single"/>
        </w:rPr>
      </w:pPr>
      <w:r w:rsidRPr="00A8742D">
        <w:rPr>
          <w:bCs/>
        </w:rPr>
        <w:t>Rada Jihomoravského kraje v souladu s ustanovením § 59 odst. 1 zákona č. 129/2000 Sb., o krajích (krajské zřízení), ve znění pozdějších předpisů,</w:t>
      </w:r>
    </w:p>
    <w:p w14:paraId="1FF60720" w14:textId="77777777" w:rsidR="00A8742D" w:rsidRPr="00A8742D" w:rsidRDefault="00A8742D" w:rsidP="002F4345">
      <w:pPr>
        <w:tabs>
          <w:tab w:val="left" w:pos="-2410"/>
          <w:tab w:val="left" w:pos="-142"/>
        </w:tabs>
        <w:jc w:val="both"/>
      </w:pPr>
    </w:p>
    <w:p w14:paraId="3C7C15B7" w14:textId="77777777" w:rsidR="00A8742D" w:rsidRPr="00A8742D" w:rsidRDefault="00A8742D" w:rsidP="002F4345">
      <w:pPr>
        <w:pStyle w:val="Zkladntext"/>
        <w:spacing w:after="0"/>
        <w:jc w:val="both"/>
        <w:rPr>
          <w:sz w:val="24"/>
          <w:szCs w:val="24"/>
        </w:rPr>
      </w:pPr>
      <w:r w:rsidRPr="00A8742D">
        <w:rPr>
          <w:b/>
          <w:spacing w:val="60"/>
          <w:sz w:val="24"/>
          <w:szCs w:val="24"/>
        </w:rPr>
        <w:t>doporučuje</w:t>
      </w:r>
      <w:r w:rsidRPr="00A8742D">
        <w:rPr>
          <w:b/>
          <w:sz w:val="24"/>
          <w:szCs w:val="24"/>
        </w:rPr>
        <w:t xml:space="preserve"> </w:t>
      </w:r>
      <w:r w:rsidRPr="00A8742D">
        <w:rPr>
          <w:sz w:val="24"/>
          <w:szCs w:val="24"/>
        </w:rPr>
        <w:t xml:space="preserve">Zastupitelstvu </w:t>
      </w:r>
      <w:r w:rsidRPr="00A8742D">
        <w:rPr>
          <w:bCs/>
          <w:sz w:val="24"/>
          <w:szCs w:val="24"/>
        </w:rPr>
        <w:t xml:space="preserve">Jihomoravského kraje </w:t>
      </w:r>
      <w:r w:rsidRPr="00A8742D">
        <w:rPr>
          <w:sz w:val="24"/>
          <w:szCs w:val="24"/>
        </w:rPr>
        <w:t>v souladu s ustanovením § 36 písm. a) zákona č. 129/2000 Sb., o krajích (krajské zřízení), ve znění pozdějších předpisů, a ustanovením čl. 6 odst. 1 interního normativního aktu 65/INA-VOK Statut Investičního fondu Jihomoravského kraje</w:t>
      </w:r>
    </w:p>
    <w:p w14:paraId="7F59E511" w14:textId="77777777" w:rsidR="00A8742D" w:rsidRPr="00A8742D" w:rsidRDefault="00A8742D" w:rsidP="002F4345">
      <w:pPr>
        <w:jc w:val="both"/>
      </w:pPr>
    </w:p>
    <w:p w14:paraId="36B5CA57" w14:textId="77777777" w:rsidR="00A8742D" w:rsidRPr="00A8742D" w:rsidRDefault="00A8742D" w:rsidP="002F4345">
      <w:pPr>
        <w:numPr>
          <w:ilvl w:val="0"/>
          <w:numId w:val="59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A8742D">
        <w:rPr>
          <w:b/>
          <w:spacing w:val="60"/>
        </w:rPr>
        <w:t>schválit</w:t>
      </w:r>
      <w:r w:rsidRPr="00A8742D">
        <w:rPr>
          <w:b/>
        </w:rPr>
        <w:t xml:space="preserve"> </w:t>
      </w:r>
      <w:r w:rsidRPr="00A8742D">
        <w:t>úplatné nabytí:</w:t>
      </w:r>
    </w:p>
    <w:p w14:paraId="77204D89" w14:textId="77777777" w:rsidR="00A8742D" w:rsidRPr="00A8742D" w:rsidRDefault="00A8742D" w:rsidP="002F4345">
      <w:pPr>
        <w:tabs>
          <w:tab w:val="left" w:pos="284"/>
        </w:tabs>
        <w:jc w:val="both"/>
      </w:pPr>
      <w:r w:rsidRPr="00A8742D">
        <w:t xml:space="preserve">- pozemku p. č. 1765/23, ostatní plocha – silnice, v k. </w:t>
      </w:r>
      <w:proofErr w:type="spellStart"/>
      <w:r w:rsidRPr="00A8742D">
        <w:t>ú.</w:t>
      </w:r>
      <w:proofErr w:type="spellEnd"/>
      <w:r w:rsidRPr="00A8742D">
        <w:t xml:space="preserve"> Nesovice, obec Nesovice,</w:t>
      </w:r>
    </w:p>
    <w:p w14:paraId="2D4B6A1F" w14:textId="4F83CE80" w:rsidR="00A8742D" w:rsidRPr="00A8742D" w:rsidRDefault="00A8742D" w:rsidP="002F4345">
      <w:pPr>
        <w:tabs>
          <w:tab w:val="left" w:pos="284"/>
          <w:tab w:val="left" w:pos="426"/>
        </w:tabs>
        <w:jc w:val="both"/>
      </w:pPr>
      <w:r w:rsidRPr="00A8742D">
        <w:t>z vlastnictví společnosti České dráhy, a.s., IČO: 70994226, se sídlem Nábřeží L. Svobody 1222, 110 15 Praha 1,</w:t>
      </w:r>
      <w:r w:rsidRPr="00A8742D">
        <w:rPr>
          <w:i/>
        </w:rPr>
        <w:t xml:space="preserve"> </w:t>
      </w:r>
      <w:r w:rsidRPr="00A8742D">
        <w:t>do vlastnictví Jihomoravského kraje za dohodnutou kupní cenu ve výši 17.500 Kč + 3.675 Kč (</w:t>
      </w:r>
      <w:proofErr w:type="gramStart"/>
      <w:r w:rsidRPr="00A8742D">
        <w:t>21%</w:t>
      </w:r>
      <w:proofErr w:type="gramEnd"/>
      <w:r w:rsidRPr="00A8742D">
        <w:t xml:space="preserve"> DPH) celkem 21.175 Kč a za podmínek kupní smlouvy, které tvoří přílohu č. </w:t>
      </w:r>
      <w:r w:rsidR="00C04D49">
        <w:t xml:space="preserve">74 </w:t>
      </w:r>
      <w:r w:rsidRPr="00A8742D">
        <w:t>zápi</w:t>
      </w:r>
      <w:r w:rsidR="00C04D49">
        <w:t>su</w:t>
      </w:r>
      <w:r w:rsidRPr="00A8742D">
        <w:t>,</w:t>
      </w:r>
    </w:p>
    <w:p w14:paraId="4132E9B9" w14:textId="77777777" w:rsidR="00A8742D" w:rsidRPr="00A8742D" w:rsidRDefault="00A8742D" w:rsidP="002F4345">
      <w:pPr>
        <w:tabs>
          <w:tab w:val="left" w:pos="284"/>
          <w:tab w:val="left" w:pos="426"/>
        </w:tabs>
        <w:jc w:val="both"/>
        <w:rPr>
          <w:b/>
          <w:spacing w:val="60"/>
        </w:rPr>
      </w:pPr>
    </w:p>
    <w:p w14:paraId="593D3C77" w14:textId="6AD4E59C" w:rsidR="00A8742D" w:rsidRPr="00A8742D" w:rsidRDefault="00A8742D" w:rsidP="002F4345">
      <w:pPr>
        <w:numPr>
          <w:ilvl w:val="0"/>
          <w:numId w:val="59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A8742D">
        <w:rPr>
          <w:b/>
          <w:spacing w:val="60"/>
        </w:rPr>
        <w:t>schválit</w:t>
      </w:r>
      <w:r w:rsidRPr="00A8742D">
        <w:rPr>
          <w:b/>
        </w:rPr>
        <w:t xml:space="preserve"> </w:t>
      </w:r>
      <w:r w:rsidRPr="00A8742D">
        <w:t>použití finančních prostředků z Investičního fondu Jihomoravského kraje na</w:t>
      </w:r>
      <w:r w:rsidR="00B739F0">
        <w:t> </w:t>
      </w:r>
      <w:r w:rsidRPr="00A8742D">
        <w:t>úhradu kupní ceny a dalších nákladů souvisejících s převodem.</w:t>
      </w:r>
    </w:p>
    <w:p w14:paraId="470254DB" w14:textId="77777777" w:rsidR="00753DEE" w:rsidRDefault="00753DEE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C3C322A" w14:textId="461D22E3" w:rsidR="00D74268" w:rsidRDefault="00F34870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D74268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101 programu – </w:t>
      </w:r>
      <w:r w:rsidR="001B0891" w:rsidRPr="001B0891">
        <w:rPr>
          <w:rFonts w:ascii="Arial Black" w:hAnsi="Arial Black" w:cs="Arial Black"/>
          <w:sz w:val="28"/>
          <w:szCs w:val="28"/>
          <w:u w:val="single"/>
        </w:rPr>
        <w:t>Úplatné nabytí pozemků v</w:t>
      </w:r>
      <w:r w:rsidR="001B0891">
        <w:rPr>
          <w:rFonts w:ascii="Arial Black" w:hAnsi="Arial Black" w:cs="Arial Black"/>
          <w:sz w:val="28"/>
          <w:szCs w:val="28"/>
          <w:u w:val="single"/>
        </w:rPr>
        <w:t> </w:t>
      </w:r>
      <w:r w:rsidR="001B0891" w:rsidRPr="001B0891">
        <w:rPr>
          <w:rFonts w:ascii="Arial Black" w:hAnsi="Arial Black" w:cs="Arial Black"/>
          <w:sz w:val="28"/>
          <w:szCs w:val="28"/>
          <w:u w:val="single"/>
        </w:rPr>
        <w:t>k.</w:t>
      </w:r>
      <w:r w:rsidR="001B0891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1B0891" w:rsidRPr="001B0891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1B0891">
        <w:rPr>
          <w:rFonts w:ascii="Arial Black" w:hAnsi="Arial Black" w:cs="Arial Black"/>
          <w:sz w:val="28"/>
          <w:szCs w:val="28"/>
          <w:u w:val="single"/>
        </w:rPr>
        <w:t> </w:t>
      </w:r>
      <w:r w:rsidR="001B0891" w:rsidRPr="001B0891">
        <w:rPr>
          <w:rFonts w:ascii="Arial Black" w:hAnsi="Arial Black" w:cs="Arial Black"/>
          <w:sz w:val="28"/>
          <w:szCs w:val="28"/>
          <w:u w:val="single"/>
        </w:rPr>
        <w:t>Hustopeče u Brna</w:t>
      </w:r>
    </w:p>
    <w:p w14:paraId="0C5D4C54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7245E889" w14:textId="6CA2E611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966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E61EE7C" w14:textId="77777777" w:rsidR="001B0891" w:rsidRPr="001B0891" w:rsidRDefault="001B0891" w:rsidP="002F4345">
      <w:pPr>
        <w:jc w:val="both"/>
        <w:rPr>
          <w:u w:val="single"/>
        </w:rPr>
      </w:pPr>
      <w:r w:rsidRPr="001B0891">
        <w:rPr>
          <w:bCs/>
        </w:rPr>
        <w:t>Rada Jihomoravského kraje v souladu s ustanovením § 59 odst. 1 zákona č. 129/2000 Sb., o krajích (krajské zřízení), ve znění pozdějších předpisů,</w:t>
      </w:r>
    </w:p>
    <w:p w14:paraId="2E06C0B2" w14:textId="77777777" w:rsidR="001B0891" w:rsidRPr="001B0891" w:rsidRDefault="001B0891" w:rsidP="002F4345">
      <w:pPr>
        <w:tabs>
          <w:tab w:val="left" w:pos="-2410"/>
          <w:tab w:val="left" w:pos="-142"/>
        </w:tabs>
        <w:jc w:val="both"/>
      </w:pPr>
    </w:p>
    <w:p w14:paraId="541B489A" w14:textId="77777777" w:rsidR="001B0891" w:rsidRPr="001B0891" w:rsidRDefault="001B0891" w:rsidP="002F4345">
      <w:pPr>
        <w:pStyle w:val="Zkladntext"/>
        <w:numPr>
          <w:ilvl w:val="0"/>
          <w:numId w:val="60"/>
        </w:numPr>
        <w:tabs>
          <w:tab w:val="left" w:pos="284"/>
        </w:tabs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1B0891">
        <w:rPr>
          <w:b/>
          <w:spacing w:val="60"/>
          <w:sz w:val="24"/>
          <w:szCs w:val="24"/>
        </w:rPr>
        <w:t>doporučuje</w:t>
      </w:r>
      <w:r w:rsidRPr="001B0891">
        <w:rPr>
          <w:b/>
          <w:sz w:val="24"/>
          <w:szCs w:val="24"/>
        </w:rPr>
        <w:t xml:space="preserve"> </w:t>
      </w:r>
      <w:r w:rsidRPr="001B0891">
        <w:rPr>
          <w:sz w:val="24"/>
          <w:szCs w:val="24"/>
        </w:rPr>
        <w:t xml:space="preserve">Zastupitelstvu </w:t>
      </w:r>
      <w:r w:rsidRPr="001B0891">
        <w:rPr>
          <w:bCs/>
          <w:sz w:val="24"/>
          <w:szCs w:val="24"/>
        </w:rPr>
        <w:t xml:space="preserve">Jihomoravského kraje </w:t>
      </w:r>
      <w:r w:rsidRPr="001B0891">
        <w:rPr>
          <w:sz w:val="24"/>
          <w:szCs w:val="24"/>
        </w:rPr>
        <w:t>v souladu s ustanovením § 36 písm. a) zákona č. 129/2000 Sb., o krajích (krajské zřízení), ve znění pozdějších předpisů, a ustanovením čl. 6 odst. 1 interního normativního aktu 65/INA-VOK Statut Investičního fondu Jihomoravského kraje,</w:t>
      </w:r>
    </w:p>
    <w:p w14:paraId="35BD10EA" w14:textId="77777777" w:rsidR="001B0891" w:rsidRPr="001B0891" w:rsidRDefault="001B0891" w:rsidP="002F4345">
      <w:pPr>
        <w:tabs>
          <w:tab w:val="left" w:pos="284"/>
        </w:tabs>
        <w:jc w:val="both"/>
      </w:pPr>
    </w:p>
    <w:p w14:paraId="313EBA19" w14:textId="2552C441" w:rsidR="001B0891" w:rsidRPr="001B0891" w:rsidRDefault="001B0891" w:rsidP="002F4345">
      <w:pPr>
        <w:tabs>
          <w:tab w:val="left" w:pos="284"/>
        </w:tabs>
        <w:jc w:val="both"/>
      </w:pPr>
      <w:r w:rsidRPr="001B0891">
        <w:rPr>
          <w:b/>
          <w:spacing w:val="60"/>
        </w:rPr>
        <w:t>schválit</w:t>
      </w:r>
      <w:r w:rsidRPr="001B0891">
        <w:rPr>
          <w:b/>
        </w:rPr>
        <w:t xml:space="preserve"> </w:t>
      </w:r>
      <w:r w:rsidRPr="001B0891">
        <w:t>úplatné nabytí:</w:t>
      </w:r>
    </w:p>
    <w:p w14:paraId="4E7629CC" w14:textId="77777777" w:rsidR="001B0891" w:rsidRPr="001B0891" w:rsidRDefault="001B0891" w:rsidP="002F4345">
      <w:pPr>
        <w:tabs>
          <w:tab w:val="left" w:pos="284"/>
        </w:tabs>
        <w:jc w:val="both"/>
      </w:pPr>
      <w:r w:rsidRPr="001B0891">
        <w:t>- pozemku p. č. 4710/1, ostatní plocha – silnice,</w:t>
      </w:r>
    </w:p>
    <w:p w14:paraId="262E5359" w14:textId="77777777" w:rsidR="001B0891" w:rsidRPr="001B0891" w:rsidRDefault="001B0891" w:rsidP="002F4345">
      <w:pPr>
        <w:tabs>
          <w:tab w:val="left" w:pos="284"/>
        </w:tabs>
        <w:jc w:val="both"/>
      </w:pPr>
      <w:r w:rsidRPr="001B0891">
        <w:t>- pozemku p. č. 4712/6, ostatní plocha – silnice,</w:t>
      </w:r>
    </w:p>
    <w:p w14:paraId="5A4047CF" w14:textId="77777777" w:rsidR="001B0891" w:rsidRPr="001B0891" w:rsidRDefault="001B0891" w:rsidP="002F4345">
      <w:pPr>
        <w:tabs>
          <w:tab w:val="left" w:pos="284"/>
        </w:tabs>
        <w:jc w:val="both"/>
      </w:pPr>
      <w:r w:rsidRPr="001B0891">
        <w:t xml:space="preserve">- pozemku p. č. 4859/33, ostatní plocha – silnice, </w:t>
      </w:r>
    </w:p>
    <w:p w14:paraId="6F0FBF2A" w14:textId="77777777" w:rsidR="001B0891" w:rsidRPr="001B0891" w:rsidRDefault="001B0891" w:rsidP="002F4345">
      <w:pPr>
        <w:tabs>
          <w:tab w:val="left" w:pos="284"/>
        </w:tabs>
        <w:jc w:val="both"/>
      </w:pPr>
      <w:r w:rsidRPr="001B0891">
        <w:t xml:space="preserve">- pozemku p. č. 4859/38, ostatní plocha – silnice, </w:t>
      </w:r>
    </w:p>
    <w:p w14:paraId="4A25AED6" w14:textId="77777777" w:rsidR="001B0891" w:rsidRPr="001B0891" w:rsidRDefault="001B0891" w:rsidP="002F4345">
      <w:pPr>
        <w:tabs>
          <w:tab w:val="left" w:pos="284"/>
        </w:tabs>
        <w:jc w:val="both"/>
      </w:pPr>
      <w:r w:rsidRPr="001B0891">
        <w:t>- pozemku p. č. 4859/39, ostatní plocha – silnice,</w:t>
      </w:r>
    </w:p>
    <w:p w14:paraId="22B115E5" w14:textId="77777777" w:rsidR="001B0891" w:rsidRPr="001B0891" w:rsidRDefault="001B0891" w:rsidP="002F4345">
      <w:pPr>
        <w:tabs>
          <w:tab w:val="left" w:pos="284"/>
        </w:tabs>
        <w:jc w:val="both"/>
      </w:pPr>
      <w:r w:rsidRPr="001B0891">
        <w:t>- pozemku p. č. 4712/12, ostatní plocha – silnice,</w:t>
      </w:r>
    </w:p>
    <w:p w14:paraId="7EA1B6F9" w14:textId="77777777" w:rsidR="001B0891" w:rsidRPr="001B0891" w:rsidRDefault="001B0891" w:rsidP="002F4345">
      <w:pPr>
        <w:tabs>
          <w:tab w:val="left" w:pos="284"/>
        </w:tabs>
        <w:jc w:val="both"/>
      </w:pPr>
      <w:r w:rsidRPr="001B0891">
        <w:t>- pozemku p. č. 4710/3, ostatní plocha – silnice,</w:t>
      </w:r>
    </w:p>
    <w:p w14:paraId="1CF564EC" w14:textId="24A1EA53" w:rsidR="001B0891" w:rsidRPr="001B0891" w:rsidRDefault="001B0891" w:rsidP="002F4345">
      <w:pPr>
        <w:tabs>
          <w:tab w:val="left" w:pos="284"/>
        </w:tabs>
        <w:jc w:val="both"/>
      </w:pPr>
      <w:r w:rsidRPr="001B0891">
        <w:t xml:space="preserve">vše v k. </w:t>
      </w:r>
      <w:proofErr w:type="spellStart"/>
      <w:r w:rsidRPr="001B0891">
        <w:t>ú.</w:t>
      </w:r>
      <w:proofErr w:type="spellEnd"/>
      <w:r w:rsidRPr="001B0891">
        <w:t xml:space="preserve"> Hustopeče u Brna, obec Hustopeče, z vlastnictví společnosti České dráhy, a.s., IČO:</w:t>
      </w:r>
      <w:r w:rsidR="00CD2A79">
        <w:t> </w:t>
      </w:r>
      <w:r w:rsidRPr="001B0891">
        <w:t>70994226, se sídlem Nábřeží L. Svobody 1222, 110 15 Praha 1,</w:t>
      </w:r>
      <w:r w:rsidRPr="001B0891">
        <w:rPr>
          <w:i/>
        </w:rPr>
        <w:t xml:space="preserve"> </w:t>
      </w:r>
      <w:r w:rsidRPr="001B0891">
        <w:t>do vlastnictví Jihomoravského kraje za dohodnutou kupní cenu ve výši 62.000 Kč + 13.020 Kč (</w:t>
      </w:r>
      <w:proofErr w:type="gramStart"/>
      <w:r w:rsidRPr="001B0891">
        <w:t>21%</w:t>
      </w:r>
      <w:proofErr w:type="gramEnd"/>
      <w:r w:rsidRPr="001B0891">
        <w:t xml:space="preserve"> DPH) celkem 75.020 Kč a za podmínek kupní smlouvy, které tvoří přílohu č. </w:t>
      </w:r>
      <w:r w:rsidR="00C04D49">
        <w:t>75</w:t>
      </w:r>
      <w:r w:rsidRPr="001B0891">
        <w:t xml:space="preserve"> zápisu,</w:t>
      </w:r>
    </w:p>
    <w:p w14:paraId="0D2D6BF5" w14:textId="77777777" w:rsidR="001B0891" w:rsidRPr="001B0891" w:rsidRDefault="001B0891" w:rsidP="002F4345">
      <w:pPr>
        <w:tabs>
          <w:tab w:val="left" w:pos="284"/>
          <w:tab w:val="left" w:pos="426"/>
        </w:tabs>
        <w:jc w:val="both"/>
        <w:rPr>
          <w:b/>
          <w:spacing w:val="60"/>
        </w:rPr>
      </w:pPr>
    </w:p>
    <w:p w14:paraId="22934EA7" w14:textId="79AEF0DB" w:rsidR="001B0891" w:rsidRPr="001B0891" w:rsidRDefault="001B0891" w:rsidP="002F4345">
      <w:pPr>
        <w:numPr>
          <w:ilvl w:val="0"/>
          <w:numId w:val="6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B0891">
        <w:rPr>
          <w:b/>
          <w:spacing w:val="60"/>
        </w:rPr>
        <w:t>schválit</w:t>
      </w:r>
      <w:r w:rsidRPr="001B0891">
        <w:rPr>
          <w:b/>
        </w:rPr>
        <w:t xml:space="preserve"> </w:t>
      </w:r>
      <w:r w:rsidRPr="001B0891">
        <w:t>použití finančních prostředků z Investičního fondu Jihomoravského kraje na</w:t>
      </w:r>
      <w:r>
        <w:t> </w:t>
      </w:r>
      <w:r w:rsidRPr="001B0891">
        <w:t>úhradu kupní ceny a dalších nákladů souvisejících s převodem.</w:t>
      </w:r>
    </w:p>
    <w:p w14:paraId="75580859" w14:textId="77777777" w:rsidR="00753DEE" w:rsidRDefault="00753DEE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85CCA51" w14:textId="51605231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102 programu – </w:t>
      </w:r>
      <w:r w:rsidR="00FE6492" w:rsidRPr="00FE6492">
        <w:rPr>
          <w:rFonts w:ascii="Arial Black" w:hAnsi="Arial Black" w:cs="Arial Black"/>
          <w:sz w:val="28"/>
          <w:szCs w:val="28"/>
          <w:u w:val="single"/>
        </w:rPr>
        <w:t>Úplatný převod nemovitých věcí v</w:t>
      </w:r>
      <w:r w:rsidR="00FE6492">
        <w:rPr>
          <w:rFonts w:ascii="Arial Black" w:hAnsi="Arial Black" w:cs="Arial Black"/>
          <w:sz w:val="28"/>
          <w:szCs w:val="28"/>
          <w:u w:val="single"/>
        </w:rPr>
        <w:t> </w:t>
      </w:r>
      <w:r w:rsidR="00FE6492" w:rsidRPr="00FE6492">
        <w:rPr>
          <w:rFonts w:ascii="Arial Black" w:hAnsi="Arial Black" w:cs="Arial Black"/>
          <w:sz w:val="28"/>
          <w:szCs w:val="28"/>
          <w:u w:val="single"/>
        </w:rPr>
        <w:t>k.</w:t>
      </w:r>
      <w:r w:rsidR="00FE6492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FE6492" w:rsidRPr="00FE6492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FE6492" w:rsidRPr="00FE6492">
        <w:rPr>
          <w:rFonts w:ascii="Arial Black" w:hAnsi="Arial Black" w:cs="Arial Black"/>
          <w:sz w:val="28"/>
          <w:szCs w:val="28"/>
          <w:u w:val="single"/>
        </w:rPr>
        <w:t xml:space="preserve"> Staré Brno – Areál Tomešova, Brno</w:t>
      </w:r>
    </w:p>
    <w:p w14:paraId="3ACA4B09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7DAD684A" w14:textId="0AF2CF90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16751C">
        <w:rPr>
          <w:b/>
          <w:bCs/>
          <w:u w:val="single"/>
        </w:rPr>
        <w:t xml:space="preserve"> </w:t>
      </w:r>
      <w:r w:rsidR="0029312A">
        <w:rPr>
          <w:b/>
          <w:bCs/>
          <w:u w:val="single"/>
        </w:rPr>
        <w:t>967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D182BD7" w14:textId="77777777" w:rsidR="00FE6492" w:rsidRPr="00BA2FED" w:rsidRDefault="00FE6492" w:rsidP="002F4345">
      <w:pPr>
        <w:jc w:val="both"/>
      </w:pPr>
      <w:r w:rsidRPr="00BA2FED">
        <w:t xml:space="preserve">Rada Jihomoravského kraje v souladu s ustanovením § 59 odst. 1 zákona č. 129/2000 Sb., </w:t>
      </w:r>
      <w:r w:rsidRPr="00BA2FED">
        <w:br/>
        <w:t>o krajích (krajské zřízení), ve znění pozdějších předpisů,</w:t>
      </w:r>
    </w:p>
    <w:p w14:paraId="5356D5CF" w14:textId="77777777" w:rsidR="00FE6492" w:rsidRPr="00BA2FED" w:rsidRDefault="00FE6492" w:rsidP="002F4345">
      <w:pPr>
        <w:jc w:val="both"/>
      </w:pPr>
    </w:p>
    <w:p w14:paraId="45554608" w14:textId="07516A26" w:rsidR="00FE6492" w:rsidRDefault="00FE6492" w:rsidP="002F4345">
      <w:pPr>
        <w:tabs>
          <w:tab w:val="left" w:pos="284"/>
        </w:tabs>
        <w:jc w:val="both"/>
      </w:pPr>
      <w:r w:rsidRPr="00BA2FED">
        <w:rPr>
          <w:b/>
          <w:spacing w:val="60"/>
        </w:rPr>
        <w:t>doporučuje</w:t>
      </w:r>
      <w:r w:rsidRPr="00BA2FED">
        <w:rPr>
          <w:b/>
        </w:rPr>
        <w:t xml:space="preserve"> </w:t>
      </w:r>
      <w:r w:rsidRPr="00BA2FED">
        <w:t>Zastupitelstvu Jihomoravského kraje v souladu s ustanovením §</w:t>
      </w:r>
      <w:r>
        <w:t> </w:t>
      </w:r>
      <w:r w:rsidRPr="00BA2FED">
        <w:t>36</w:t>
      </w:r>
      <w:r>
        <w:t> </w:t>
      </w:r>
      <w:r w:rsidRPr="00BA2FED">
        <w:t>písm.</w:t>
      </w:r>
      <w:r>
        <w:t> </w:t>
      </w:r>
      <w:r w:rsidRPr="00BA2FED">
        <w:t>a) zákona č. 129/2000 Sb., o krajích (krajské zřízení), ve znění pozdějších předpisů,</w:t>
      </w:r>
      <w:r w:rsidRPr="00BC0366">
        <w:t xml:space="preserve"> </w:t>
      </w:r>
    </w:p>
    <w:p w14:paraId="736C86F5" w14:textId="77777777" w:rsidR="00FE6492" w:rsidRPr="00BA2FED" w:rsidRDefault="00FE6492" w:rsidP="002F4345">
      <w:pPr>
        <w:tabs>
          <w:tab w:val="left" w:pos="284"/>
        </w:tabs>
        <w:jc w:val="both"/>
      </w:pPr>
    </w:p>
    <w:p w14:paraId="25824DFB" w14:textId="77777777" w:rsidR="00FE6492" w:rsidRDefault="00FE6492" w:rsidP="002F4345">
      <w:pPr>
        <w:jc w:val="both"/>
      </w:pPr>
      <w:r w:rsidRPr="00BA2FED">
        <w:rPr>
          <w:b/>
          <w:spacing w:val="60"/>
        </w:rPr>
        <w:t>schválit</w:t>
      </w:r>
      <w:r w:rsidRPr="00BA2FED">
        <w:rPr>
          <w:b/>
        </w:rPr>
        <w:t xml:space="preserve"> </w:t>
      </w:r>
      <w:r>
        <w:t>prodej</w:t>
      </w:r>
      <w:r w:rsidRPr="00BA2FED">
        <w:t>:</w:t>
      </w:r>
    </w:p>
    <w:p w14:paraId="12F65C18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293/5, zastavěná plocha a nádvoří, s budovou bez čp/</w:t>
      </w:r>
      <w:proofErr w:type="spellStart"/>
      <w:r w:rsidRPr="00613A3F">
        <w:t>če</w:t>
      </w:r>
      <w:proofErr w:type="spellEnd"/>
      <w:r w:rsidRPr="00613A3F">
        <w:t xml:space="preserve">, garáž, jako jeho součástí, </w:t>
      </w:r>
    </w:p>
    <w:p w14:paraId="1037CA41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293/6, zastavěná plocha a nádvoří, s budovou bez čp/</w:t>
      </w:r>
      <w:proofErr w:type="spellStart"/>
      <w:r w:rsidRPr="00613A3F">
        <w:t>če</w:t>
      </w:r>
      <w:proofErr w:type="spellEnd"/>
      <w:r w:rsidRPr="00613A3F">
        <w:t xml:space="preserve">, garáž, jako jeho součástí, </w:t>
      </w:r>
    </w:p>
    <w:p w14:paraId="4756E8AB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293/7, zastavěná plocha a nádvoří, s budovou bez čp/</w:t>
      </w:r>
      <w:proofErr w:type="spellStart"/>
      <w:r w:rsidRPr="00613A3F">
        <w:t>če</w:t>
      </w:r>
      <w:proofErr w:type="spellEnd"/>
      <w:r w:rsidRPr="00613A3F">
        <w:t>, garáž, jako jeho součástí,</w:t>
      </w:r>
    </w:p>
    <w:p w14:paraId="6C28C5C7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293/8, zastavěná plocha a nádvoří, s budovou bez čp/</w:t>
      </w:r>
      <w:proofErr w:type="spellStart"/>
      <w:r w:rsidRPr="00613A3F">
        <w:t>če</w:t>
      </w:r>
      <w:proofErr w:type="spellEnd"/>
      <w:r w:rsidRPr="00613A3F">
        <w:t>, garáž, jako jeho součástí,</w:t>
      </w:r>
    </w:p>
    <w:p w14:paraId="73386571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 xml:space="preserve">pozemku p. č. 293/9, zastavěná plocha a nádvoří, </w:t>
      </w:r>
    </w:p>
    <w:p w14:paraId="55988D85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pozemek p. č. 293/10, zastavěná plocha a nádvoří, s budovou bez čp/</w:t>
      </w:r>
      <w:proofErr w:type="spellStart"/>
      <w:r w:rsidRPr="00613A3F">
        <w:t>če</w:t>
      </w:r>
      <w:proofErr w:type="spellEnd"/>
      <w:r w:rsidRPr="00613A3F">
        <w:t>, garáž, jako jeho součástí,</w:t>
      </w:r>
    </w:p>
    <w:p w14:paraId="587A0FB1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lastRenderedPageBreak/>
        <w:t>pozemku p. č. 293/11, ostatní plocha-jiná plocha,</w:t>
      </w:r>
    </w:p>
    <w:p w14:paraId="5DB8D41D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293/12, zastavěná plocha a nádvoří, s budovou bez čp/</w:t>
      </w:r>
      <w:proofErr w:type="spellStart"/>
      <w:r w:rsidRPr="00613A3F">
        <w:t>če</w:t>
      </w:r>
      <w:proofErr w:type="spellEnd"/>
      <w:r w:rsidRPr="00613A3F">
        <w:t>, garáž, jako jeho součástí,</w:t>
      </w:r>
    </w:p>
    <w:p w14:paraId="16AE3C12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293/13, zastavěná plocha a nádvoří, s budovou bez čp/</w:t>
      </w:r>
      <w:proofErr w:type="spellStart"/>
      <w:r w:rsidRPr="00613A3F">
        <w:t>če</w:t>
      </w:r>
      <w:proofErr w:type="spellEnd"/>
      <w:r w:rsidRPr="00613A3F">
        <w:t>, garáž, jako jeho součástí,</w:t>
      </w:r>
    </w:p>
    <w:p w14:paraId="354348B8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293/14, ostatní plocha-jiná plocha,</w:t>
      </w:r>
    </w:p>
    <w:p w14:paraId="71498DF0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293/15, zastavěná plocha a nádvoří, s budovou bez čp/</w:t>
      </w:r>
      <w:proofErr w:type="spellStart"/>
      <w:r w:rsidRPr="00613A3F">
        <w:t>če</w:t>
      </w:r>
      <w:proofErr w:type="spellEnd"/>
      <w:r w:rsidRPr="00613A3F">
        <w:t>, garáž, jako jeho součástí,</w:t>
      </w:r>
    </w:p>
    <w:p w14:paraId="2DD71AE3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293/16, ostatní plocha-jiná plocha,</w:t>
      </w:r>
    </w:p>
    <w:p w14:paraId="302F431E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343, zastavěná plocha a nádvoří, s budovou č. p. 571, stavba občanské vybavenosti, jako jeho součástí,</w:t>
      </w:r>
    </w:p>
    <w:p w14:paraId="202EA8C5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 xml:space="preserve">pozemku p. č. 344/1, ostatní plocha-manipulační plocha, </w:t>
      </w:r>
    </w:p>
    <w:p w14:paraId="390D635C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 xml:space="preserve">pozemku p. č. 344/2, ostatní plocha-manipulační plocha, </w:t>
      </w:r>
    </w:p>
    <w:p w14:paraId="51A99970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345, zastavěná plocha a nádvoří, s budovou bez čp/</w:t>
      </w:r>
      <w:proofErr w:type="spellStart"/>
      <w:r w:rsidRPr="00613A3F">
        <w:t>če</w:t>
      </w:r>
      <w:proofErr w:type="spellEnd"/>
      <w:r w:rsidRPr="00613A3F">
        <w:t>, stavba občanské vybavenosti, jako jeho součástí,</w:t>
      </w:r>
    </w:p>
    <w:p w14:paraId="72702F6E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 xml:space="preserve">pozemku p. č. 346, ostatní plocha-zeleň, </w:t>
      </w:r>
    </w:p>
    <w:p w14:paraId="54D895AE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380/3, ostatní plocha-zeleň,</w:t>
      </w:r>
    </w:p>
    <w:p w14:paraId="13F324D5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380/4, ostatní plocha-jiná plocha,</w:t>
      </w:r>
    </w:p>
    <w:p w14:paraId="71D8B314" w14:textId="77777777" w:rsidR="00FE6492" w:rsidRPr="00613A3F" w:rsidRDefault="00FE6492" w:rsidP="00543ACC">
      <w:pPr>
        <w:numPr>
          <w:ilvl w:val="0"/>
          <w:numId w:val="6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613A3F">
        <w:t>pozemku p. č. 380/5, ostatní plocha-jiná plocha,</w:t>
      </w:r>
    </w:p>
    <w:p w14:paraId="215AECD8" w14:textId="77777777" w:rsidR="00FE6492" w:rsidRPr="00613A3F" w:rsidRDefault="00FE6492" w:rsidP="002F4345">
      <w:pPr>
        <w:jc w:val="both"/>
      </w:pPr>
      <w:r w:rsidRPr="00613A3F">
        <w:t xml:space="preserve">včetně všech součástí a příslušenství, vše v k. </w:t>
      </w:r>
      <w:proofErr w:type="spellStart"/>
      <w:r w:rsidRPr="00613A3F">
        <w:t>ú.</w:t>
      </w:r>
      <w:proofErr w:type="spellEnd"/>
      <w:r w:rsidRPr="00613A3F">
        <w:t xml:space="preserve"> Staré Brno a obci Brno, </w:t>
      </w:r>
    </w:p>
    <w:p w14:paraId="138CA25C" w14:textId="4994C588" w:rsidR="00FE6492" w:rsidRPr="00895B28" w:rsidRDefault="00FE6492" w:rsidP="002F4345">
      <w:pPr>
        <w:tabs>
          <w:tab w:val="left" w:pos="426"/>
          <w:tab w:val="left" w:pos="8364"/>
        </w:tabs>
        <w:jc w:val="both"/>
      </w:pPr>
      <w:r w:rsidRPr="00613A3F">
        <w:t xml:space="preserve">z vlastnictví Jihomoravského kraje do vlastnictví České republiky – Masarykova onkologického ústavu, IČO: 00209805, se sídlem Žlutý kopec 7, 656 53 Brno, za </w:t>
      </w:r>
      <w:r>
        <w:t xml:space="preserve">dohodnutou </w:t>
      </w:r>
      <w:r w:rsidRPr="00613A3F">
        <w:t>kupní cenu ve výši 35.000.000 Kč</w:t>
      </w:r>
      <w:r>
        <w:t xml:space="preserve"> a </w:t>
      </w:r>
      <w:r w:rsidRPr="00BA2FED">
        <w:t>za</w:t>
      </w:r>
      <w:r>
        <w:t> </w:t>
      </w:r>
      <w:r w:rsidRPr="00BA2FED">
        <w:t xml:space="preserve">podmínek kupní smlouvy, </w:t>
      </w:r>
      <w:r>
        <w:t xml:space="preserve">které </w:t>
      </w:r>
      <w:r w:rsidRPr="00BA2FED">
        <w:t>tvoří příloh</w:t>
      </w:r>
      <w:r>
        <w:t>u</w:t>
      </w:r>
      <w:r w:rsidRPr="00BA2FED">
        <w:t xml:space="preserve"> č. </w:t>
      </w:r>
      <w:r w:rsidR="00C04D49">
        <w:t>76</w:t>
      </w:r>
      <w:r w:rsidRPr="00BA2FED">
        <w:t xml:space="preserve"> zápisu</w:t>
      </w:r>
      <w:r>
        <w:t>.</w:t>
      </w:r>
    </w:p>
    <w:p w14:paraId="6A2E2426" w14:textId="77777777" w:rsidR="00753DEE" w:rsidRDefault="00753DEE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EE0F699" w14:textId="4D4B4157" w:rsidR="00D74268" w:rsidRPr="00F34870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F34870">
        <w:rPr>
          <w:rFonts w:ascii="Arial Black" w:hAnsi="Arial Black" w:cs="Arial Black"/>
          <w:sz w:val="28"/>
          <w:szCs w:val="28"/>
          <w:u w:val="single"/>
        </w:rPr>
        <w:t>Bod č. 103 programu –</w:t>
      </w:r>
      <w:r w:rsidR="00D95208" w:rsidRPr="00F34870">
        <w:rPr>
          <w:u w:val="single"/>
        </w:rPr>
        <w:t xml:space="preserve"> </w:t>
      </w:r>
      <w:r w:rsidR="00D95208" w:rsidRPr="00F34870">
        <w:rPr>
          <w:rFonts w:ascii="Arial Black" w:hAnsi="Arial Black" w:cs="Arial Black"/>
          <w:sz w:val="28"/>
          <w:szCs w:val="28"/>
          <w:u w:val="single"/>
        </w:rPr>
        <w:t xml:space="preserve">Úplatný převod části pozemku p. č. 109/1 v k. </w:t>
      </w:r>
      <w:proofErr w:type="spellStart"/>
      <w:r w:rsidR="00D95208" w:rsidRPr="00F34870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D95208" w:rsidRPr="00F34870">
        <w:rPr>
          <w:rFonts w:ascii="Arial Black" w:hAnsi="Arial Black" w:cs="Arial Black"/>
          <w:sz w:val="28"/>
          <w:szCs w:val="28"/>
          <w:u w:val="single"/>
        </w:rPr>
        <w:t xml:space="preserve"> Mikulov na Moravě</w:t>
      </w:r>
    </w:p>
    <w:p w14:paraId="030CC4EF" w14:textId="77777777" w:rsidR="0016751C" w:rsidRDefault="0016751C" w:rsidP="002F4345">
      <w:pPr>
        <w:jc w:val="both"/>
        <w:rPr>
          <w:b/>
          <w:bCs/>
          <w:u w:val="single"/>
        </w:rPr>
      </w:pPr>
    </w:p>
    <w:p w14:paraId="37610700" w14:textId="7F618973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968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BD24953" w14:textId="77777777" w:rsidR="00D95208" w:rsidRDefault="00D95208" w:rsidP="002F4345">
      <w:pPr>
        <w:jc w:val="both"/>
      </w:pPr>
      <w:r>
        <w:t>Rada Jihomoravského kraje v souladu s ustanovením § 59 odst. 3 zákona č. 129/2000 Sb., o krajích (krajské zřízení), ve znění pozdějších předpisů,</w:t>
      </w:r>
    </w:p>
    <w:p w14:paraId="7D53EA7D" w14:textId="77777777" w:rsidR="00D95208" w:rsidRDefault="00D95208" w:rsidP="002F4345">
      <w:pPr>
        <w:jc w:val="both"/>
      </w:pPr>
    </w:p>
    <w:p w14:paraId="1757A8A3" w14:textId="66A05B92" w:rsidR="00D95208" w:rsidRDefault="00D95208" w:rsidP="002F4345">
      <w:pPr>
        <w:jc w:val="both"/>
      </w:pPr>
      <w:r w:rsidRPr="27F5503D">
        <w:rPr>
          <w:b/>
          <w:bCs/>
          <w:spacing w:val="60"/>
        </w:rPr>
        <w:t>doporučuje</w:t>
      </w:r>
      <w:r w:rsidRPr="27F5503D">
        <w:rPr>
          <w:b/>
          <w:bCs/>
        </w:rPr>
        <w:t xml:space="preserve"> </w:t>
      </w:r>
      <w:r w:rsidRPr="00886368">
        <w:t>Zastupitelstvu Jihomoravského</w:t>
      </w:r>
      <w:r>
        <w:t xml:space="preserve"> kraje v souladu s </w:t>
      </w:r>
      <w:r w:rsidRPr="00886368">
        <w:t>ustanovením</w:t>
      </w:r>
      <w:r>
        <w:t xml:space="preserve"> </w:t>
      </w:r>
      <w:r w:rsidRPr="00886368">
        <w:t>§</w:t>
      </w:r>
      <w:r>
        <w:t> </w:t>
      </w:r>
      <w:r w:rsidRPr="00886368">
        <w:t>36</w:t>
      </w:r>
      <w:r>
        <w:t> </w:t>
      </w:r>
      <w:r w:rsidRPr="00886368">
        <w:t>písm.</w:t>
      </w:r>
      <w:r>
        <w:t> </w:t>
      </w:r>
      <w:r w:rsidRPr="00886368">
        <w:t>a) zákona č. 129/2000 Sb., o krajích (krajské zřízení), ve znění pozdějších předpisů,</w:t>
      </w:r>
    </w:p>
    <w:p w14:paraId="18ED25FF" w14:textId="77777777" w:rsidR="00D95208" w:rsidRDefault="00D95208" w:rsidP="002F4345">
      <w:pPr>
        <w:jc w:val="both"/>
      </w:pPr>
    </w:p>
    <w:p w14:paraId="5CD764A0" w14:textId="22745586" w:rsidR="00D95208" w:rsidRDefault="00D95208" w:rsidP="002F4345">
      <w:pPr>
        <w:jc w:val="both"/>
      </w:pPr>
      <w:r w:rsidRPr="00EA4761">
        <w:rPr>
          <w:b/>
          <w:spacing w:val="60"/>
        </w:rPr>
        <w:t>schv</w:t>
      </w:r>
      <w:r>
        <w:rPr>
          <w:b/>
          <w:spacing w:val="60"/>
        </w:rPr>
        <w:t>álit</w:t>
      </w:r>
      <w:r>
        <w:rPr>
          <w:b/>
        </w:rPr>
        <w:t xml:space="preserve"> </w:t>
      </w:r>
      <w:r>
        <w:t>prodej:</w:t>
      </w:r>
    </w:p>
    <w:p w14:paraId="4E3C48C8" w14:textId="77777777" w:rsidR="00D95208" w:rsidRDefault="00D95208" w:rsidP="002F4345">
      <w:pPr>
        <w:jc w:val="both"/>
      </w:pPr>
      <w:r>
        <w:t>- části pozemku p. č. 109/1, ostatní plocha-zeleň, oddělené geometrickým plánem č. 4138-033/2019 a nově označené</w:t>
      </w:r>
      <w:r w:rsidRPr="00AD5762">
        <w:t xml:space="preserve"> </w:t>
      </w:r>
      <w:r>
        <w:t>jako</w:t>
      </w:r>
    </w:p>
    <w:p w14:paraId="79C107C1" w14:textId="77777777" w:rsidR="00D95208" w:rsidRDefault="00D95208" w:rsidP="002F4345">
      <w:pPr>
        <w:jc w:val="both"/>
      </w:pPr>
      <w:r>
        <w:t xml:space="preserve">- </w:t>
      </w:r>
      <w:r w:rsidRPr="00AD5762">
        <w:t>pozemek p.</w:t>
      </w:r>
      <w:r>
        <w:t xml:space="preserve"> </w:t>
      </w:r>
      <w:r w:rsidRPr="00AD5762">
        <w:t xml:space="preserve">č. </w:t>
      </w:r>
      <w:r>
        <w:t>109/5, o výměře 218 m</w:t>
      </w:r>
      <w:r>
        <w:rPr>
          <w:vertAlign w:val="superscript"/>
        </w:rPr>
        <w:t>2</w:t>
      </w:r>
      <w:r>
        <w:t>,</w:t>
      </w:r>
      <w:r w:rsidRPr="00AD5762">
        <w:t xml:space="preserve"> </w:t>
      </w:r>
      <w:r>
        <w:t xml:space="preserve">ostatní plocha-zeleň, </w:t>
      </w:r>
      <w:r w:rsidRPr="00AD4647">
        <w:t>k.</w:t>
      </w:r>
      <w:r>
        <w:t xml:space="preserve"> </w:t>
      </w:r>
      <w:proofErr w:type="spellStart"/>
      <w:r w:rsidRPr="00AD4647">
        <w:t>ú.</w:t>
      </w:r>
      <w:proofErr w:type="spellEnd"/>
      <w:r w:rsidRPr="00AD4647">
        <w:t xml:space="preserve"> </w:t>
      </w:r>
      <w:r>
        <w:t>Mikulov na Moravě, obec Mikulov,</w:t>
      </w:r>
    </w:p>
    <w:p w14:paraId="05B93451" w14:textId="50D77851" w:rsidR="00D95208" w:rsidRDefault="00D95208" w:rsidP="002F4345">
      <w:pPr>
        <w:jc w:val="both"/>
      </w:pPr>
      <w:r>
        <w:t>z</w:t>
      </w:r>
      <w:r w:rsidRPr="0006751E">
        <w:t> vlastnic</w:t>
      </w:r>
      <w:r>
        <w:t>t</w:t>
      </w:r>
      <w:r w:rsidRPr="0006751E">
        <w:t xml:space="preserve">ví Jihomoravského kraje </w:t>
      </w:r>
      <w:r>
        <w:t xml:space="preserve">do </w:t>
      </w:r>
      <w:r w:rsidRPr="0006751E">
        <w:t xml:space="preserve">vlastnictví </w:t>
      </w:r>
      <w:r>
        <w:t>J</w:t>
      </w:r>
      <w:r w:rsidR="00984B8B">
        <w:t>.</w:t>
      </w:r>
      <w:r>
        <w:t xml:space="preserve"> N</w:t>
      </w:r>
      <w:r w:rsidR="00984B8B">
        <w:t>.</w:t>
      </w:r>
      <w:r>
        <w:t>, a M</w:t>
      </w:r>
      <w:r w:rsidR="00984B8B">
        <w:t>.</w:t>
      </w:r>
      <w:r>
        <w:t xml:space="preserve"> N</w:t>
      </w:r>
      <w:r w:rsidR="00984B8B">
        <w:t>.</w:t>
      </w:r>
      <w:r>
        <w:t>, za dohodnutou kupní cenu ve výši 82.000 Kč a z</w:t>
      </w:r>
      <w:r w:rsidRPr="00886368">
        <w:t xml:space="preserve">a podmínek </w:t>
      </w:r>
      <w:r>
        <w:t>kupní smlouvy, které tvoří přílohu č</w:t>
      </w:r>
      <w:r w:rsidR="00316511">
        <w:t xml:space="preserve">. </w:t>
      </w:r>
      <w:r w:rsidR="00C04D49">
        <w:t>77</w:t>
      </w:r>
      <w:r w:rsidR="00316511">
        <w:t xml:space="preserve"> </w:t>
      </w:r>
      <w:r w:rsidR="00316511" w:rsidRPr="00BA2FED">
        <w:t>zápisu</w:t>
      </w:r>
      <w:r w:rsidR="00316511">
        <w:t>.</w:t>
      </w:r>
    </w:p>
    <w:p w14:paraId="78A48DD6" w14:textId="77777777" w:rsidR="00753DEE" w:rsidRDefault="00753DEE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E331143" w14:textId="58C08D07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104 programu – </w:t>
      </w:r>
      <w:r w:rsidR="0006029F" w:rsidRPr="0006029F">
        <w:rPr>
          <w:rFonts w:ascii="Arial Black" w:hAnsi="Arial Black" w:cs="Arial Black"/>
          <w:sz w:val="28"/>
          <w:szCs w:val="28"/>
          <w:u w:val="single"/>
        </w:rPr>
        <w:t>Úplatný převod částí pozemku p.</w:t>
      </w:r>
      <w:r w:rsidR="0006029F">
        <w:rPr>
          <w:rFonts w:ascii="Arial Black" w:hAnsi="Arial Black" w:cs="Arial Black"/>
          <w:sz w:val="28"/>
          <w:szCs w:val="28"/>
          <w:u w:val="single"/>
        </w:rPr>
        <w:t> </w:t>
      </w:r>
      <w:r w:rsidR="0006029F" w:rsidRPr="0006029F">
        <w:rPr>
          <w:rFonts w:ascii="Arial Black" w:hAnsi="Arial Black" w:cs="Arial Black"/>
          <w:sz w:val="28"/>
          <w:szCs w:val="28"/>
          <w:u w:val="single"/>
        </w:rPr>
        <w:t>č.</w:t>
      </w:r>
      <w:r w:rsidR="0006029F">
        <w:rPr>
          <w:rFonts w:ascii="Arial Black" w:hAnsi="Arial Black" w:cs="Arial Black"/>
          <w:sz w:val="28"/>
          <w:szCs w:val="28"/>
          <w:u w:val="single"/>
        </w:rPr>
        <w:t> </w:t>
      </w:r>
      <w:r w:rsidR="0006029F" w:rsidRPr="0006029F">
        <w:rPr>
          <w:rFonts w:ascii="Arial Black" w:hAnsi="Arial Black" w:cs="Arial Black"/>
          <w:sz w:val="28"/>
          <w:szCs w:val="28"/>
          <w:u w:val="single"/>
        </w:rPr>
        <w:t xml:space="preserve">798/10 v k. </w:t>
      </w:r>
      <w:proofErr w:type="spellStart"/>
      <w:r w:rsidR="0006029F" w:rsidRPr="0006029F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06029F" w:rsidRPr="0006029F">
        <w:rPr>
          <w:rFonts w:ascii="Arial Black" w:hAnsi="Arial Black" w:cs="Arial Black"/>
          <w:sz w:val="28"/>
          <w:szCs w:val="28"/>
          <w:u w:val="single"/>
        </w:rPr>
        <w:t xml:space="preserve"> Znojmo-Hradiště</w:t>
      </w:r>
    </w:p>
    <w:p w14:paraId="182A165A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21A83A76" w14:textId="721AED7C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969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FC1C7A2" w14:textId="2740EC51" w:rsidR="0006029F" w:rsidRDefault="0006029F" w:rsidP="002F4345">
      <w:pPr>
        <w:jc w:val="both"/>
      </w:pPr>
      <w:r>
        <w:t>Rada Jihomoravského kraje v souladu s ustanovením § 59 odst. 1 zákona č. 129/2000 Sb., o</w:t>
      </w:r>
      <w:r w:rsidR="00CD2A79">
        <w:t> </w:t>
      </w:r>
      <w:r>
        <w:t>krajích (krajské zřízení), ve znění pozdějších předpisů,</w:t>
      </w:r>
    </w:p>
    <w:p w14:paraId="58145F1A" w14:textId="77777777" w:rsidR="0006029F" w:rsidRDefault="0006029F" w:rsidP="002F4345">
      <w:pPr>
        <w:jc w:val="both"/>
        <w:rPr>
          <w:b/>
          <w:spacing w:val="60"/>
        </w:rPr>
      </w:pPr>
    </w:p>
    <w:p w14:paraId="20914CB4" w14:textId="00B69647" w:rsidR="0006029F" w:rsidRDefault="0006029F" w:rsidP="002F4345">
      <w:pPr>
        <w:jc w:val="both"/>
      </w:pPr>
      <w:r>
        <w:rPr>
          <w:b/>
          <w:spacing w:val="60"/>
        </w:rPr>
        <w:lastRenderedPageBreak/>
        <w:t>doporučuje</w:t>
      </w:r>
      <w:r>
        <w:rPr>
          <w:b/>
        </w:rPr>
        <w:t xml:space="preserve"> </w:t>
      </w:r>
      <w:r w:rsidRPr="00886368">
        <w:t>Zastupitelstvu Jihomoravského</w:t>
      </w:r>
      <w:r>
        <w:t xml:space="preserve"> kraje v souladu s </w:t>
      </w:r>
      <w:r w:rsidRPr="00886368">
        <w:t>ustanovením</w:t>
      </w:r>
      <w:r>
        <w:t xml:space="preserve"> </w:t>
      </w:r>
      <w:r w:rsidRPr="00886368">
        <w:t>§ 36</w:t>
      </w:r>
      <w:r>
        <w:t> </w:t>
      </w:r>
      <w:r w:rsidRPr="00886368">
        <w:t>písm. a) zákona č. 129/2000 Sb., o krajích (krajské zřízení), ve znění pozdějších předpisů,</w:t>
      </w:r>
    </w:p>
    <w:p w14:paraId="01384A38" w14:textId="77777777" w:rsidR="0006029F" w:rsidRDefault="0006029F" w:rsidP="002F4345">
      <w:pPr>
        <w:jc w:val="both"/>
        <w:rPr>
          <w:b/>
          <w:spacing w:val="60"/>
        </w:rPr>
      </w:pPr>
    </w:p>
    <w:p w14:paraId="6783FBFE" w14:textId="77777777" w:rsidR="0006029F" w:rsidRDefault="0006029F" w:rsidP="002F4345">
      <w:pPr>
        <w:jc w:val="both"/>
      </w:pPr>
      <w:r w:rsidRPr="00EA4761">
        <w:rPr>
          <w:b/>
          <w:spacing w:val="60"/>
        </w:rPr>
        <w:t>schv</w:t>
      </w:r>
      <w:r>
        <w:rPr>
          <w:b/>
          <w:spacing w:val="60"/>
        </w:rPr>
        <w:t>álit</w:t>
      </w:r>
      <w:r>
        <w:rPr>
          <w:b/>
        </w:rPr>
        <w:t xml:space="preserve"> </w:t>
      </w:r>
      <w:r>
        <w:t>prodej:</w:t>
      </w:r>
    </w:p>
    <w:p w14:paraId="4D671B36" w14:textId="77777777" w:rsidR="0006029F" w:rsidRDefault="0006029F" w:rsidP="002F4345">
      <w:pPr>
        <w:jc w:val="both"/>
      </w:pPr>
      <w:r>
        <w:t xml:space="preserve">- částí </w:t>
      </w:r>
      <w:r w:rsidRPr="00AD5762">
        <w:t>pozemku p.</w:t>
      </w:r>
      <w:r>
        <w:t xml:space="preserve"> </w:t>
      </w:r>
      <w:r w:rsidRPr="00AD5762">
        <w:t xml:space="preserve">č. </w:t>
      </w:r>
      <w:r>
        <w:t>798/10, ostatní plocha – ostatní komunikace</w:t>
      </w:r>
      <w:r w:rsidRPr="00AD5762">
        <w:t>,</w:t>
      </w:r>
      <w:r>
        <w:t xml:space="preserve"> oddělených geometrickým plánem č. </w:t>
      </w:r>
      <w:bookmarkStart w:id="20" w:name="_Hlk9428477"/>
      <w:r>
        <w:t xml:space="preserve">597/1/2021 </w:t>
      </w:r>
      <w:bookmarkEnd w:id="20"/>
      <w:r>
        <w:t>a nově označených jako:</w:t>
      </w:r>
    </w:p>
    <w:p w14:paraId="078BC70E" w14:textId="77777777" w:rsidR="0006029F" w:rsidRDefault="0006029F" w:rsidP="002F4345">
      <w:pPr>
        <w:jc w:val="both"/>
      </w:pPr>
      <w:r>
        <w:t xml:space="preserve">- </w:t>
      </w:r>
      <w:r w:rsidRPr="008612EB">
        <w:t>pozemek p.</w:t>
      </w:r>
      <w:r>
        <w:t xml:space="preserve"> </w:t>
      </w:r>
      <w:r w:rsidRPr="008612EB">
        <w:t xml:space="preserve">č. </w:t>
      </w:r>
      <w:r>
        <w:t>798</w:t>
      </w:r>
      <w:r w:rsidRPr="008612EB">
        <w:t>/</w:t>
      </w:r>
      <w:r>
        <w:t xml:space="preserve">12 ostatní </w:t>
      </w:r>
      <w:proofErr w:type="gramStart"/>
      <w:r>
        <w:t>plocha - jiná</w:t>
      </w:r>
      <w:proofErr w:type="gramEnd"/>
      <w:r>
        <w:t xml:space="preserve"> plocha </w:t>
      </w:r>
      <w:r w:rsidRPr="008612EB">
        <w:t xml:space="preserve">o výměře </w:t>
      </w:r>
      <w:r>
        <w:t>11</w:t>
      </w:r>
      <w:r w:rsidRPr="008612EB">
        <w:t xml:space="preserve"> m</w:t>
      </w:r>
      <w:r w:rsidRPr="008612EB">
        <w:rPr>
          <w:vertAlign w:val="superscript"/>
        </w:rPr>
        <w:t>2</w:t>
      </w:r>
      <w:r>
        <w:t xml:space="preserve">, </w:t>
      </w:r>
    </w:p>
    <w:p w14:paraId="18600ECC" w14:textId="77777777" w:rsidR="0006029F" w:rsidRDefault="0006029F" w:rsidP="002F4345">
      <w:pPr>
        <w:jc w:val="both"/>
      </w:pPr>
      <w:r>
        <w:t xml:space="preserve">- </w:t>
      </w:r>
      <w:r w:rsidRPr="008612EB">
        <w:t>pozemek p.</w:t>
      </w:r>
      <w:r>
        <w:t xml:space="preserve"> </w:t>
      </w:r>
      <w:r w:rsidRPr="008612EB">
        <w:t xml:space="preserve">č. </w:t>
      </w:r>
      <w:r>
        <w:t xml:space="preserve">st. 336 zastavěná plocha </w:t>
      </w:r>
      <w:r w:rsidRPr="008612EB">
        <w:t xml:space="preserve">o výměře </w:t>
      </w:r>
      <w:r>
        <w:t>8</w:t>
      </w:r>
      <w:r w:rsidRPr="008612EB">
        <w:t xml:space="preserve"> m</w:t>
      </w:r>
      <w:r w:rsidRPr="008612EB">
        <w:rPr>
          <w:vertAlign w:val="superscript"/>
        </w:rPr>
        <w:t>2</w:t>
      </w:r>
      <w:r>
        <w:t xml:space="preserve">, </w:t>
      </w:r>
    </w:p>
    <w:p w14:paraId="3824701E" w14:textId="77777777" w:rsidR="0006029F" w:rsidRPr="00AD4647" w:rsidRDefault="0006029F" w:rsidP="002F4345">
      <w:pPr>
        <w:jc w:val="both"/>
      </w:pPr>
      <w:r>
        <w:t xml:space="preserve">vše v </w:t>
      </w:r>
      <w:proofErr w:type="spellStart"/>
      <w:r w:rsidRPr="00AD4647">
        <w:t>k.ú</w:t>
      </w:r>
      <w:proofErr w:type="spellEnd"/>
      <w:r w:rsidRPr="00AD4647">
        <w:t xml:space="preserve">. </w:t>
      </w:r>
      <w:r>
        <w:t xml:space="preserve">Znojmo-Hradiště a </w:t>
      </w:r>
      <w:r w:rsidRPr="00AD4647">
        <w:t>ob</w:t>
      </w:r>
      <w:r>
        <w:t>ci</w:t>
      </w:r>
      <w:r w:rsidRPr="00AD4647">
        <w:t xml:space="preserve"> </w:t>
      </w:r>
      <w:r>
        <w:t>Znojmo,</w:t>
      </w:r>
    </w:p>
    <w:p w14:paraId="0C4589B1" w14:textId="35D56515" w:rsidR="0006029F" w:rsidRDefault="0006029F" w:rsidP="002F4345">
      <w:pPr>
        <w:jc w:val="both"/>
      </w:pPr>
      <w:r>
        <w:t>z</w:t>
      </w:r>
      <w:r w:rsidRPr="0006751E">
        <w:t> vlastnic</w:t>
      </w:r>
      <w:r>
        <w:t>t</w:t>
      </w:r>
      <w:r w:rsidRPr="0006751E">
        <w:t xml:space="preserve">ví Jihomoravského kraje </w:t>
      </w:r>
      <w:r>
        <w:t>do společného jmění manželů V</w:t>
      </w:r>
      <w:r w:rsidR="00984B8B">
        <w:t>.</w:t>
      </w:r>
      <w:r>
        <w:t xml:space="preserve"> B</w:t>
      </w:r>
      <w:r w:rsidR="00984B8B">
        <w:t>.</w:t>
      </w:r>
      <w:r>
        <w:t>, a M</w:t>
      </w:r>
      <w:r w:rsidR="00984B8B">
        <w:t>.</w:t>
      </w:r>
      <w:r>
        <w:t xml:space="preserve"> B</w:t>
      </w:r>
      <w:r w:rsidR="00984B8B">
        <w:t>.</w:t>
      </w:r>
      <w:r>
        <w:rPr>
          <w:bCs/>
        </w:rPr>
        <w:t>,</w:t>
      </w:r>
      <w:r>
        <w:t xml:space="preserve"> za dohodnutou kupní cenu ve výši 22 000 Kč a z</w:t>
      </w:r>
      <w:r w:rsidRPr="00886368">
        <w:t xml:space="preserve">a podmínek </w:t>
      </w:r>
      <w:r>
        <w:t xml:space="preserve">kupní smlouvy, které tvoří přílohu č. </w:t>
      </w:r>
      <w:r w:rsidR="00C04D49">
        <w:t>78</w:t>
      </w:r>
      <w:r>
        <w:t xml:space="preserve"> </w:t>
      </w:r>
      <w:r w:rsidRPr="000F4270">
        <w:t>zápis</w:t>
      </w:r>
      <w:r w:rsidR="00C04D49">
        <w:t>u</w:t>
      </w:r>
      <w:r>
        <w:t>.</w:t>
      </w:r>
    </w:p>
    <w:p w14:paraId="77AE643C" w14:textId="77777777" w:rsidR="0029412D" w:rsidRDefault="0029412D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BBCCF0B" w14:textId="727170CD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105 programu – </w:t>
      </w:r>
      <w:r w:rsidR="004917C1" w:rsidRPr="004917C1">
        <w:rPr>
          <w:rFonts w:ascii="Arial Black" w:hAnsi="Arial Black" w:cs="Arial Black"/>
          <w:sz w:val="28"/>
          <w:szCs w:val="28"/>
          <w:u w:val="single"/>
        </w:rPr>
        <w:t xml:space="preserve">Úplatný převod pozemku p. č. 418/5 v k. </w:t>
      </w:r>
      <w:proofErr w:type="spellStart"/>
      <w:r w:rsidR="004917C1" w:rsidRPr="004917C1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4917C1" w:rsidRPr="004917C1">
        <w:rPr>
          <w:rFonts w:ascii="Arial Black" w:hAnsi="Arial Black" w:cs="Arial Black"/>
          <w:sz w:val="28"/>
          <w:szCs w:val="28"/>
          <w:u w:val="single"/>
        </w:rPr>
        <w:t xml:space="preserve"> Oslavany</w:t>
      </w:r>
    </w:p>
    <w:p w14:paraId="755FC231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75A9D2E6" w14:textId="327F9FF5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970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4EA69B9" w14:textId="77777777" w:rsidR="004917C1" w:rsidRDefault="004917C1" w:rsidP="002F4345">
      <w:pPr>
        <w:jc w:val="both"/>
      </w:pPr>
      <w:r>
        <w:t>Rada Jihomoravského kraje v souladu s ustanovením § 59 odst. 1 zákona č. 129/2000 Sb., o krajích (krajské zřízení), ve znění pozdějších předpisů,</w:t>
      </w:r>
    </w:p>
    <w:p w14:paraId="5FE6CFDF" w14:textId="77777777" w:rsidR="004917C1" w:rsidRDefault="004917C1" w:rsidP="002F4345">
      <w:pPr>
        <w:jc w:val="both"/>
      </w:pPr>
    </w:p>
    <w:p w14:paraId="34C18CFB" w14:textId="77777777" w:rsidR="004917C1" w:rsidRDefault="004917C1" w:rsidP="002F4345">
      <w:pPr>
        <w:jc w:val="both"/>
      </w:pPr>
      <w:r>
        <w:rPr>
          <w:b/>
          <w:spacing w:val="60"/>
        </w:rPr>
        <w:t>doporučuje</w:t>
      </w:r>
      <w:r>
        <w:rPr>
          <w:b/>
        </w:rPr>
        <w:t xml:space="preserve"> </w:t>
      </w:r>
      <w:r w:rsidRPr="00886368">
        <w:t>Zastupitelstvu Jihomoravského</w:t>
      </w:r>
      <w:r>
        <w:t xml:space="preserve"> kraje v souladu s </w:t>
      </w:r>
      <w:r w:rsidRPr="00886368">
        <w:t>ustanovením</w:t>
      </w:r>
      <w:r>
        <w:t xml:space="preserve"> </w:t>
      </w:r>
      <w:r w:rsidRPr="00886368">
        <w:t>§ 36 písm. a) zákona č. 129/2000 Sb., o krajích (krajské zřízení), ve znění pozdějších předpisů,</w:t>
      </w:r>
    </w:p>
    <w:p w14:paraId="004A5367" w14:textId="77777777" w:rsidR="004917C1" w:rsidRDefault="004917C1" w:rsidP="002F4345">
      <w:pPr>
        <w:jc w:val="both"/>
      </w:pPr>
    </w:p>
    <w:p w14:paraId="3E6E3E35" w14:textId="107E9633" w:rsidR="004917C1" w:rsidRDefault="004917C1" w:rsidP="002F4345">
      <w:pPr>
        <w:jc w:val="both"/>
      </w:pPr>
      <w:r w:rsidRPr="00EA4761">
        <w:rPr>
          <w:b/>
          <w:spacing w:val="60"/>
        </w:rPr>
        <w:t>schv</w:t>
      </w:r>
      <w:r>
        <w:rPr>
          <w:b/>
          <w:spacing w:val="60"/>
        </w:rPr>
        <w:t>álit</w:t>
      </w:r>
      <w:r>
        <w:rPr>
          <w:b/>
        </w:rPr>
        <w:t xml:space="preserve"> </w:t>
      </w:r>
      <w:r>
        <w:t xml:space="preserve">prodej </w:t>
      </w:r>
      <w:r w:rsidRPr="00AD5762">
        <w:t>pozemku p.</w:t>
      </w:r>
      <w:r>
        <w:t xml:space="preserve"> </w:t>
      </w:r>
      <w:r w:rsidRPr="00AD5762">
        <w:t xml:space="preserve">č. </w:t>
      </w:r>
      <w:r>
        <w:t>418/5</w:t>
      </w:r>
      <w:r w:rsidRPr="00AD5762">
        <w:t xml:space="preserve"> </w:t>
      </w:r>
      <w:r>
        <w:t xml:space="preserve">ostatní plocha – ostatní komunikace, </w:t>
      </w:r>
      <w:r w:rsidRPr="00AD4647">
        <w:t>v k.</w:t>
      </w:r>
      <w:r>
        <w:t xml:space="preserve"> </w:t>
      </w:r>
      <w:proofErr w:type="spellStart"/>
      <w:r w:rsidRPr="00AD4647">
        <w:t>ú.</w:t>
      </w:r>
      <w:proofErr w:type="spellEnd"/>
      <w:r w:rsidRPr="00AD4647">
        <w:t xml:space="preserve"> </w:t>
      </w:r>
      <w:r>
        <w:t xml:space="preserve">a </w:t>
      </w:r>
      <w:r w:rsidRPr="00AD4647">
        <w:t>ob</w:t>
      </w:r>
      <w:r>
        <w:t>ci Oslavany z</w:t>
      </w:r>
      <w:r w:rsidRPr="0006751E">
        <w:t> vlastnic</w:t>
      </w:r>
      <w:r>
        <w:t>t</w:t>
      </w:r>
      <w:r w:rsidRPr="0006751E">
        <w:t xml:space="preserve">ví Jihomoravského kraje </w:t>
      </w:r>
      <w:r>
        <w:t xml:space="preserve">do </w:t>
      </w:r>
      <w:r w:rsidRPr="0006751E">
        <w:t xml:space="preserve">vlastnictví </w:t>
      </w:r>
      <w:r>
        <w:t xml:space="preserve">společnosti </w:t>
      </w:r>
      <w:proofErr w:type="spellStart"/>
      <w:r>
        <w:t>Anzu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a.s., IČO 26944871, se sídlem Vodařská 232/2, Horní Heršpice, 619 00 Brno za dohodnutou kupní cenu ve výši 11.000 Kč a z</w:t>
      </w:r>
      <w:r w:rsidRPr="00886368">
        <w:t xml:space="preserve">a podmínek </w:t>
      </w:r>
      <w:r>
        <w:t>kupní smlouvy, které tvoří přílohu č.</w:t>
      </w:r>
      <w:r w:rsidR="00C04D49">
        <w:t xml:space="preserve"> 79 </w:t>
      </w:r>
      <w:r w:rsidRPr="000F4270">
        <w:t>zápisu</w:t>
      </w:r>
      <w:r>
        <w:t>.</w:t>
      </w:r>
    </w:p>
    <w:p w14:paraId="0ED7C6E9" w14:textId="6413A94D" w:rsidR="00CF418C" w:rsidRPr="009233B6" w:rsidRDefault="00CF418C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92609C">
        <w:rPr>
          <w:b/>
        </w:rPr>
        <w:t xml:space="preserve"> č. 10 (k bodům č. 74 až 105)</w:t>
      </w:r>
      <w:r w:rsidRPr="009233B6">
        <w:rPr>
          <w:b/>
        </w:rPr>
        <w:t xml:space="preserve">: </w:t>
      </w:r>
      <w:proofErr w:type="gramStart"/>
      <w:r>
        <w:rPr>
          <w:b/>
        </w:rPr>
        <w:t>9</w:t>
      </w:r>
      <w:r w:rsidRPr="009233B6">
        <w:rPr>
          <w:b/>
        </w:rPr>
        <w:t xml:space="preserve"> – 0</w:t>
      </w:r>
      <w:proofErr w:type="gramEnd"/>
      <w:r w:rsidRPr="009233B6">
        <w:rPr>
          <w:b/>
        </w:rPr>
        <w:t xml:space="preserve"> – 0</w:t>
      </w:r>
    </w:p>
    <w:p w14:paraId="5C439C3E" w14:textId="79BE89CB" w:rsidR="003442EE" w:rsidRDefault="003442EE">
      <w:pPr>
        <w:overflowPunct/>
        <w:autoSpaceDE/>
        <w:autoSpaceDN/>
        <w:adjustRightInd/>
        <w:textAlignment w:val="auto"/>
        <w:rPr>
          <w:rFonts w:ascii="Arial Black" w:hAnsi="Arial Black" w:cs="Arial Black"/>
          <w:sz w:val="28"/>
          <w:szCs w:val="28"/>
          <w:u w:val="single"/>
        </w:rPr>
      </w:pPr>
    </w:p>
    <w:p w14:paraId="339678FF" w14:textId="1BDF3010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106 programu – </w:t>
      </w:r>
      <w:r w:rsidR="0029412D" w:rsidRPr="0029412D">
        <w:rPr>
          <w:rFonts w:ascii="Arial Black" w:hAnsi="Arial Black" w:cs="Arial Black"/>
          <w:sz w:val="28"/>
          <w:szCs w:val="28"/>
          <w:u w:val="single"/>
        </w:rPr>
        <w:t>Úplatný převod budovy č. p. 771 v</w:t>
      </w:r>
      <w:r w:rsidR="0029412D">
        <w:rPr>
          <w:rFonts w:ascii="Arial Black" w:hAnsi="Arial Black" w:cs="Arial Black"/>
          <w:sz w:val="28"/>
          <w:szCs w:val="28"/>
          <w:u w:val="single"/>
        </w:rPr>
        <w:t> </w:t>
      </w:r>
      <w:r w:rsidR="0029412D" w:rsidRPr="0029412D">
        <w:rPr>
          <w:rFonts w:ascii="Arial Black" w:hAnsi="Arial Black" w:cs="Arial Black"/>
          <w:sz w:val="28"/>
          <w:szCs w:val="28"/>
          <w:u w:val="single"/>
        </w:rPr>
        <w:t>k.</w:t>
      </w:r>
      <w:r w:rsidR="009B4BC6" w:rsidRPr="009B4BC6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29412D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29412D" w:rsidRPr="0029412D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9412D" w:rsidRPr="0029412D">
        <w:rPr>
          <w:rFonts w:ascii="Arial Black" w:hAnsi="Arial Black" w:cs="Arial Black"/>
          <w:sz w:val="28"/>
          <w:szCs w:val="28"/>
          <w:u w:val="single"/>
        </w:rPr>
        <w:t xml:space="preserve"> Bohunice </w:t>
      </w:r>
      <w:r w:rsidR="00CD2A79">
        <w:rPr>
          <w:rFonts w:ascii="Arial Black" w:hAnsi="Arial Black" w:cs="Arial Black"/>
          <w:sz w:val="28"/>
          <w:szCs w:val="28"/>
          <w:u w:val="single"/>
        </w:rPr>
        <w:t>–</w:t>
      </w:r>
      <w:r w:rsidR="0029412D" w:rsidRPr="0029412D">
        <w:rPr>
          <w:rFonts w:ascii="Arial Black" w:hAnsi="Arial Black" w:cs="Arial Black"/>
          <w:sz w:val="28"/>
          <w:szCs w:val="28"/>
          <w:u w:val="single"/>
        </w:rPr>
        <w:t xml:space="preserve"> vyhodnocení nabídky</w:t>
      </w:r>
    </w:p>
    <w:p w14:paraId="2EACA734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30974431" w14:textId="25A33B46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9312A">
        <w:rPr>
          <w:b/>
          <w:bCs/>
          <w:u w:val="single"/>
        </w:rPr>
        <w:t>971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B07CA8C" w14:textId="27487536" w:rsidR="007C12E3" w:rsidRDefault="007C12E3" w:rsidP="002F4345">
      <w:pPr>
        <w:jc w:val="both"/>
      </w:pPr>
      <w:r>
        <w:t>Rada Jihomoravského kraje v souladu s ustanovením § 59 odst. 3 zákona č. 129/2000 Sb., o</w:t>
      </w:r>
      <w:r w:rsidR="00CD2A79">
        <w:t> </w:t>
      </w:r>
      <w:r>
        <w:t>krajích (krajské zřízení), ve znění pozdějších předpisů,</w:t>
      </w:r>
    </w:p>
    <w:p w14:paraId="78A70B5D" w14:textId="77777777" w:rsidR="007C12E3" w:rsidRDefault="007C12E3" w:rsidP="002F4345">
      <w:pPr>
        <w:jc w:val="both"/>
        <w:rPr>
          <w:i/>
        </w:rPr>
      </w:pPr>
    </w:p>
    <w:p w14:paraId="3EE6483C" w14:textId="2DFB52B1" w:rsidR="007C12E3" w:rsidRDefault="007C12E3" w:rsidP="002F4345">
      <w:pPr>
        <w:jc w:val="both"/>
      </w:pPr>
      <w:r>
        <w:rPr>
          <w:b/>
          <w:spacing w:val="60"/>
        </w:rPr>
        <w:t>ukládá</w:t>
      </w:r>
      <w:r>
        <w:rPr>
          <w:b/>
        </w:rPr>
        <w:t xml:space="preserve"> </w:t>
      </w:r>
      <w:r w:rsidRPr="00863716">
        <w:t>odboru majetkovému sjednat s</w:t>
      </w:r>
      <w:r>
        <w:t xml:space="preserve"> </w:t>
      </w:r>
      <w:r>
        <w:rPr>
          <w:bCs/>
        </w:rPr>
        <w:t>Masarykovou univerzitou, IČO: 00216224, se sídlem Žerotínovo nám. 617/9, 601 77 Brno</w:t>
      </w:r>
      <w:r>
        <w:t xml:space="preserve"> podmínky prodeje</w:t>
      </w:r>
      <w:r w:rsidRPr="00863716">
        <w:t>:</w:t>
      </w:r>
    </w:p>
    <w:p w14:paraId="236DFA18" w14:textId="77777777" w:rsidR="007C12E3" w:rsidRDefault="007C12E3" w:rsidP="002F4345">
      <w:pPr>
        <w:jc w:val="both"/>
      </w:pPr>
      <w:r>
        <w:t xml:space="preserve">- budovy č. p. 771 na pozemcích p. č. 1329/27 a p. č. 1329/26 jiného vlastníka, včetně všech součástí a příslušenství, vše v k. </w:t>
      </w:r>
      <w:proofErr w:type="spellStart"/>
      <w:r>
        <w:t>ú.</w:t>
      </w:r>
      <w:proofErr w:type="spellEnd"/>
      <w:r>
        <w:t xml:space="preserve"> Bohunice, obec Brno</w:t>
      </w:r>
      <w:r w:rsidRPr="00AD4647">
        <w:t>,</w:t>
      </w:r>
      <w:r>
        <w:t xml:space="preserve"> </w:t>
      </w:r>
    </w:p>
    <w:p w14:paraId="662FFEF1" w14:textId="145D8C26" w:rsidR="007C12E3" w:rsidRDefault="007C12E3" w:rsidP="002F4345">
      <w:pPr>
        <w:jc w:val="both"/>
      </w:pPr>
      <w:r w:rsidRPr="00863716">
        <w:t>za</w:t>
      </w:r>
      <w:r>
        <w:t xml:space="preserve"> kupní cenu ve výši</w:t>
      </w:r>
      <w:r w:rsidRPr="00863716">
        <w:t xml:space="preserve"> </w:t>
      </w:r>
      <w:r>
        <w:t>120.000.000 Kč</w:t>
      </w:r>
      <w:r w:rsidRPr="00863716">
        <w:t xml:space="preserve"> a předložit </w:t>
      </w:r>
      <w:r>
        <w:t xml:space="preserve">materiál ve věci prodeje </w:t>
      </w:r>
      <w:r w:rsidRPr="00863716">
        <w:t>k projednání orgánům</w:t>
      </w:r>
      <w:r>
        <w:t xml:space="preserve"> </w:t>
      </w:r>
      <w:r w:rsidRPr="00863716">
        <w:t>Jihomoravského kraje.</w:t>
      </w:r>
      <w:r>
        <w:t xml:space="preserve">  </w:t>
      </w:r>
    </w:p>
    <w:p w14:paraId="0225AEF8" w14:textId="0C9182CC" w:rsidR="0029312A" w:rsidRPr="009233B6" w:rsidRDefault="0029312A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3442EE">
        <w:rPr>
          <w:b/>
        </w:rPr>
        <w:t xml:space="preserve"> č. 11</w:t>
      </w:r>
      <w:r w:rsidRPr="009233B6">
        <w:rPr>
          <w:b/>
        </w:rPr>
        <w:t xml:space="preserve">: </w:t>
      </w:r>
      <w:proofErr w:type="gramStart"/>
      <w:r w:rsidR="00E56CE8">
        <w:rPr>
          <w:b/>
        </w:rPr>
        <w:t>8</w:t>
      </w:r>
      <w:r w:rsidRPr="009233B6">
        <w:rPr>
          <w:b/>
        </w:rPr>
        <w:t xml:space="preserve"> – 0</w:t>
      </w:r>
      <w:proofErr w:type="gramEnd"/>
      <w:r w:rsidRPr="009233B6">
        <w:rPr>
          <w:b/>
        </w:rPr>
        <w:t xml:space="preserve"> – </w:t>
      </w:r>
      <w:r w:rsidR="00E56CE8">
        <w:rPr>
          <w:b/>
        </w:rPr>
        <w:t>1</w:t>
      </w:r>
      <w:r w:rsidR="003442EE">
        <w:rPr>
          <w:b/>
        </w:rPr>
        <w:t xml:space="preserve"> (zdržel se – Mgr. Jiří Nantl, </w:t>
      </w:r>
      <w:r w:rsidR="001814BB">
        <w:rPr>
          <w:b/>
        </w:rPr>
        <w:t>LL.M.</w:t>
      </w:r>
      <w:r w:rsidR="003442EE">
        <w:rPr>
          <w:b/>
        </w:rPr>
        <w:t>)</w:t>
      </w:r>
    </w:p>
    <w:p w14:paraId="0DCE13D1" w14:textId="77777777" w:rsidR="00783792" w:rsidRDefault="0078379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5E570E3" w14:textId="60F398D2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107 programu – </w:t>
      </w:r>
      <w:r w:rsidR="00AF2116" w:rsidRPr="00AF2116">
        <w:rPr>
          <w:rFonts w:ascii="Arial Black" w:hAnsi="Arial Black" w:cs="Arial Black"/>
          <w:sz w:val="28"/>
          <w:szCs w:val="28"/>
          <w:u w:val="single"/>
        </w:rPr>
        <w:t>Tarif IDS JMK od 01.04.2021</w:t>
      </w:r>
    </w:p>
    <w:p w14:paraId="6E28731A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20D4A6F5" w14:textId="332F95F2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57DA6">
        <w:rPr>
          <w:b/>
          <w:bCs/>
          <w:u w:val="single"/>
        </w:rPr>
        <w:t>972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FD59E77" w14:textId="689D927B" w:rsidR="00AF2116" w:rsidRPr="002A4007" w:rsidRDefault="00AF2116" w:rsidP="002F4345">
      <w:pPr>
        <w:pStyle w:val="Seznamsodrkami"/>
      </w:pPr>
      <w:r w:rsidRPr="002A4007">
        <w:t>Rada Jihomoravského kraje v soul</w:t>
      </w:r>
      <w:r>
        <w:t>adu s </w:t>
      </w:r>
      <w:r w:rsidRPr="000C4440">
        <w:t>ustanovením § 59</w:t>
      </w:r>
      <w:r>
        <w:t xml:space="preserve"> odst. 1 písm. i) a</w:t>
      </w:r>
      <w:r w:rsidRPr="000C4440">
        <w:t xml:space="preserve"> odst.</w:t>
      </w:r>
      <w:r>
        <w:t xml:space="preserve"> 3</w:t>
      </w:r>
      <w:r w:rsidRPr="001026E8">
        <w:t xml:space="preserve"> zákona</w:t>
      </w:r>
      <w:r w:rsidRPr="002A4007">
        <w:t xml:space="preserve"> č.</w:t>
      </w:r>
      <w:r>
        <w:rPr>
          <w:lang w:val="cs-CZ"/>
        </w:rPr>
        <w:t> </w:t>
      </w:r>
      <w:r w:rsidRPr="002A4007">
        <w:t xml:space="preserve">129/2000 </w:t>
      </w:r>
      <w:r>
        <w:t>S</w:t>
      </w:r>
      <w:r w:rsidRPr="002A4007">
        <w:t>b.,</w:t>
      </w:r>
      <w:r>
        <w:t xml:space="preserve"> o krajích (krajské zřízení), ve znění pozdějších předpisů,</w:t>
      </w:r>
      <w:r w:rsidRPr="002A4007">
        <w:t xml:space="preserve">  </w:t>
      </w:r>
    </w:p>
    <w:p w14:paraId="612D0F60" w14:textId="77777777" w:rsidR="00AF2116" w:rsidRDefault="00AF2116" w:rsidP="002F4345">
      <w:pPr>
        <w:jc w:val="both"/>
      </w:pPr>
    </w:p>
    <w:p w14:paraId="18B3AF0B" w14:textId="05973DBD" w:rsidR="00AF2116" w:rsidRDefault="00AF2116" w:rsidP="002F4345">
      <w:pPr>
        <w:numPr>
          <w:ilvl w:val="0"/>
          <w:numId w:val="7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9653B0">
        <w:rPr>
          <w:b/>
          <w:spacing w:val="60"/>
        </w:rPr>
        <w:lastRenderedPageBreak/>
        <w:t>bere na vědomí</w:t>
      </w:r>
      <w:r>
        <w:rPr>
          <w:b/>
        </w:rPr>
        <w:t xml:space="preserve"> </w:t>
      </w:r>
      <w:r>
        <w:t>Tarif Integrovaného dopravního systému Jihomoravského kraje platný od 01.04.2021,</w:t>
      </w:r>
      <w:r>
        <w:rPr>
          <w:b/>
          <w:bCs/>
        </w:rPr>
        <w:t xml:space="preserve"> </w:t>
      </w:r>
      <w:r>
        <w:t xml:space="preserve">který tvoří přílohu č. </w:t>
      </w:r>
      <w:r w:rsidR="00C04D49">
        <w:t>80</w:t>
      </w:r>
      <w:r>
        <w:t xml:space="preserve"> zápisu,</w:t>
      </w:r>
    </w:p>
    <w:p w14:paraId="404EF251" w14:textId="77777777" w:rsidR="00AF2116" w:rsidRDefault="00AF2116" w:rsidP="002F4345">
      <w:pPr>
        <w:tabs>
          <w:tab w:val="left" w:pos="284"/>
        </w:tabs>
        <w:jc w:val="both"/>
      </w:pPr>
    </w:p>
    <w:p w14:paraId="2FB2E58B" w14:textId="0122AB2F" w:rsidR="00AF2116" w:rsidRDefault="00AF2116" w:rsidP="002F4345">
      <w:pPr>
        <w:numPr>
          <w:ilvl w:val="0"/>
          <w:numId w:val="7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9653B0">
        <w:rPr>
          <w:b/>
          <w:spacing w:val="60"/>
        </w:rPr>
        <w:t>pověřuje</w:t>
      </w:r>
      <w:r>
        <w:t xml:space="preserve"> společnost KORDIS JMK, a.s., IČO </w:t>
      </w:r>
      <w:r w:rsidRPr="0091209C">
        <w:t>262</w:t>
      </w:r>
      <w:r>
        <w:t> </w:t>
      </w:r>
      <w:r w:rsidRPr="0091209C">
        <w:t>98</w:t>
      </w:r>
      <w:r>
        <w:t> </w:t>
      </w:r>
      <w:r w:rsidRPr="0091209C">
        <w:t>465</w:t>
      </w:r>
      <w:r>
        <w:t xml:space="preserve">, se sídlem </w:t>
      </w:r>
      <w:r w:rsidRPr="0091209C">
        <w:t>Nové sady 946/30, 602</w:t>
      </w:r>
      <w:r>
        <w:t> </w:t>
      </w:r>
      <w:r w:rsidRPr="0091209C">
        <w:t>00 Brno</w:t>
      </w:r>
      <w:r>
        <w:t>, jakožto koordinátora IDS JMK, aby oznámil dopravcům zahrnutým do IDS JMK změnu Tarifu IDS JMK od 01.04.2021.</w:t>
      </w:r>
    </w:p>
    <w:p w14:paraId="728DC2EA" w14:textId="77777777" w:rsidR="002725A4" w:rsidRDefault="002725A4" w:rsidP="002F4345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EBC2CC7" w14:textId="44C2719F" w:rsidR="00D74268" w:rsidRPr="0016751C" w:rsidRDefault="00D74268" w:rsidP="002F4345">
      <w:pPr>
        <w:jc w:val="both"/>
        <w:rPr>
          <w:b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108 programu – </w:t>
      </w:r>
      <w:r w:rsidR="00DC66C0" w:rsidRPr="00DC66C0">
        <w:rPr>
          <w:rFonts w:ascii="Arial Black" w:hAnsi="Arial Black" w:cs="Arial Black"/>
          <w:sz w:val="28"/>
          <w:szCs w:val="28"/>
          <w:u w:val="single"/>
        </w:rPr>
        <w:t>Úvěr od EIB – roční zpráva k</w:t>
      </w:r>
      <w:r w:rsidR="00DC66C0">
        <w:rPr>
          <w:rFonts w:ascii="Arial Black" w:hAnsi="Arial Black" w:cs="Arial Black"/>
          <w:sz w:val="28"/>
          <w:szCs w:val="28"/>
          <w:u w:val="single"/>
        </w:rPr>
        <w:t> </w:t>
      </w:r>
      <w:r w:rsidR="00DC66C0" w:rsidRPr="00DC66C0">
        <w:rPr>
          <w:rFonts w:ascii="Arial Black" w:hAnsi="Arial Black" w:cs="Arial Black"/>
          <w:sz w:val="28"/>
          <w:szCs w:val="28"/>
          <w:u w:val="single"/>
        </w:rPr>
        <w:t>projektu nákupu železničních vozidel</w:t>
      </w:r>
    </w:p>
    <w:p w14:paraId="540EA2BC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5085FB56" w14:textId="78AD94C0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26C41">
        <w:rPr>
          <w:b/>
          <w:bCs/>
          <w:u w:val="single"/>
        </w:rPr>
        <w:t>973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6A2F772" w14:textId="77777777" w:rsidR="00DC66C0" w:rsidRDefault="00DC66C0" w:rsidP="002F4345">
      <w:pPr>
        <w:jc w:val="both"/>
      </w:pPr>
      <w:bookmarkStart w:id="21" w:name="_Hlk25568941"/>
      <w:r w:rsidRPr="009772DE">
        <w:t xml:space="preserve">Rada Jihomoravského kraje dle ustanovení § </w:t>
      </w:r>
      <w:r w:rsidRPr="00502F97">
        <w:t>59</w:t>
      </w:r>
      <w:r>
        <w:t xml:space="preserve"> odst. 1 písm. e) a</w:t>
      </w:r>
      <w:r w:rsidRPr="00502F97">
        <w:t xml:space="preserve"> odst. 3</w:t>
      </w:r>
      <w:r w:rsidRPr="009772DE">
        <w:t xml:space="preserve"> zákona č. 129/2000 Sb., o krajích (krajské zřízení), ve znění pozdějších předpisů a </w:t>
      </w:r>
      <w:r w:rsidRPr="005B4875">
        <w:t xml:space="preserve">dle Smlouvy o financování mezi Jihomoravským krajem a Evropskou investiční bankou ze dne </w:t>
      </w:r>
      <w:r>
        <w:t>26.10.2020</w:t>
      </w:r>
      <w:r w:rsidRPr="005B4875">
        <w:t xml:space="preserve"> (dále jen „Smlouva“)</w:t>
      </w:r>
      <w:r>
        <w:t xml:space="preserve">, </w:t>
      </w:r>
    </w:p>
    <w:p w14:paraId="557A5463" w14:textId="77777777" w:rsidR="00DC66C0" w:rsidRPr="00D71CD2" w:rsidRDefault="00DC66C0" w:rsidP="002F4345">
      <w:pPr>
        <w:tabs>
          <w:tab w:val="left" w:pos="284"/>
        </w:tabs>
        <w:jc w:val="both"/>
      </w:pPr>
    </w:p>
    <w:p w14:paraId="51044988" w14:textId="378F6B49" w:rsidR="00DC66C0" w:rsidRDefault="00DC66C0" w:rsidP="002F4345">
      <w:pPr>
        <w:pStyle w:val="Seznamsodrkami"/>
        <w:numPr>
          <w:ilvl w:val="0"/>
          <w:numId w:val="88"/>
        </w:numPr>
        <w:ind w:left="0" w:firstLine="0"/>
        <w:rPr>
          <w:b/>
          <w:bCs/>
        </w:rPr>
      </w:pPr>
      <w:r w:rsidRPr="00C26C41">
        <w:rPr>
          <w:b/>
          <w:bCs/>
          <w:spacing w:val="60"/>
        </w:rPr>
        <w:t>schvaluje</w:t>
      </w:r>
      <w:r>
        <w:rPr>
          <w:spacing w:val="60"/>
        </w:rPr>
        <w:t xml:space="preserve"> </w:t>
      </w:r>
      <w:r w:rsidRPr="005B4875">
        <w:t>roční zprávu k projektu „Železniční vozidla pro JMK (2018-0572), která</w:t>
      </w:r>
      <w:r>
        <w:rPr>
          <w:lang w:val="cs-CZ"/>
        </w:rPr>
        <w:t> </w:t>
      </w:r>
      <w:r w:rsidRPr="005B4875">
        <w:t xml:space="preserve">tvoří přílohu č. </w:t>
      </w:r>
      <w:r w:rsidR="00C04D49">
        <w:rPr>
          <w:lang w:val="cs-CZ"/>
        </w:rPr>
        <w:t xml:space="preserve">81 </w:t>
      </w:r>
      <w:r w:rsidRPr="005B4875">
        <w:t>zápisu</w:t>
      </w:r>
      <w:r>
        <w:t>,</w:t>
      </w:r>
    </w:p>
    <w:p w14:paraId="2C85D201" w14:textId="77777777" w:rsidR="00DC66C0" w:rsidRDefault="00DC66C0" w:rsidP="002F4345">
      <w:pPr>
        <w:pStyle w:val="Seznamsodrkami"/>
      </w:pPr>
    </w:p>
    <w:p w14:paraId="24D643E9" w14:textId="6FD83831" w:rsidR="00DC66C0" w:rsidRPr="0091676E" w:rsidRDefault="00DC66C0" w:rsidP="002F4345">
      <w:pPr>
        <w:pStyle w:val="Seznamsodrkami"/>
        <w:numPr>
          <w:ilvl w:val="0"/>
          <w:numId w:val="88"/>
        </w:numPr>
        <w:ind w:left="0" w:firstLine="0"/>
        <w:rPr>
          <w:b/>
          <w:bCs/>
        </w:rPr>
      </w:pPr>
      <w:r w:rsidRPr="00C26C41">
        <w:rPr>
          <w:b/>
          <w:bCs/>
          <w:spacing w:val="60"/>
        </w:rPr>
        <w:t>ukládá</w:t>
      </w:r>
      <w:r w:rsidRPr="005B4875">
        <w:t xml:space="preserve"> odboru dopravy zaslat Evropské investiční bance roční zprávu dle bodu a)</w:t>
      </w:r>
      <w:r>
        <w:rPr>
          <w:lang w:val="cs-CZ"/>
        </w:rPr>
        <w:t> </w:t>
      </w:r>
      <w:r w:rsidRPr="005B4875">
        <w:t>usnesení</w:t>
      </w:r>
      <w:r>
        <w:t>.</w:t>
      </w:r>
    </w:p>
    <w:p w14:paraId="195DE411" w14:textId="54F0A6F0" w:rsidR="0040645E" w:rsidRDefault="00DC66C0" w:rsidP="002F4345">
      <w:pPr>
        <w:tabs>
          <w:tab w:val="left" w:pos="567"/>
          <w:tab w:val="left" w:pos="709"/>
        </w:tabs>
        <w:jc w:val="both"/>
        <w:rPr>
          <w:b/>
          <w:bCs/>
        </w:rPr>
      </w:pPr>
      <w:r w:rsidRPr="00D71CD2">
        <w:tab/>
      </w:r>
      <w:r w:rsidRPr="00D71CD2">
        <w:tab/>
      </w:r>
      <w:r w:rsidRPr="00D71CD2">
        <w:tab/>
      </w:r>
      <w:r w:rsidRPr="00D71CD2">
        <w:tab/>
      </w:r>
      <w:r w:rsidRPr="00D71CD2">
        <w:tab/>
      </w:r>
      <w:r w:rsidRPr="00D71CD2">
        <w:tab/>
      </w:r>
      <w:r w:rsidRPr="00D71CD2">
        <w:tab/>
      </w:r>
      <w:r w:rsidRPr="00D71CD2">
        <w:tab/>
      </w:r>
      <w:r w:rsidRPr="00D71CD2">
        <w:tab/>
      </w:r>
      <w:r w:rsidRPr="00D71CD2">
        <w:tab/>
      </w:r>
      <w:r w:rsidRPr="00D71CD2">
        <w:tab/>
      </w:r>
      <w:r w:rsidRPr="0091676E">
        <w:rPr>
          <w:b/>
          <w:bCs/>
        </w:rPr>
        <w:t xml:space="preserve"> Termín: 31.3.2021</w:t>
      </w:r>
    </w:p>
    <w:p w14:paraId="2F412579" w14:textId="77777777" w:rsidR="00DC66C0" w:rsidRDefault="00DC66C0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0D3703C" w14:textId="316B6E06" w:rsidR="00D74268" w:rsidRDefault="00D74268" w:rsidP="00184C8C">
      <w:pPr>
        <w:overflowPunct/>
        <w:autoSpaceDE/>
        <w:autoSpaceDN/>
        <w:adjustRightInd/>
        <w:textAlignment w:val="auto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109 programu – </w:t>
      </w:r>
      <w:r w:rsidR="004C62A0" w:rsidRPr="004C62A0">
        <w:rPr>
          <w:rFonts w:ascii="Arial Black" w:hAnsi="Arial Black" w:cs="Arial Black"/>
          <w:sz w:val="28"/>
          <w:szCs w:val="28"/>
          <w:u w:val="single"/>
        </w:rPr>
        <w:t>Statut Fondu BESIP - 3. vydání</w:t>
      </w:r>
    </w:p>
    <w:bookmarkEnd w:id="21"/>
    <w:p w14:paraId="2A8584F1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5F49CE8A" w14:textId="6D6B6123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509B9">
        <w:rPr>
          <w:b/>
          <w:bCs/>
          <w:u w:val="single"/>
        </w:rPr>
        <w:t>974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3C5E385" w14:textId="77777777" w:rsidR="004C62A0" w:rsidRPr="008305BF" w:rsidRDefault="004C62A0" w:rsidP="002F4345">
      <w:pPr>
        <w:pStyle w:val="WW-Seznamsodrkami"/>
      </w:pPr>
      <w:r w:rsidRPr="008305BF">
        <w:t>Rada Jihomoravského kraje v souladu s ustanovením § 59 odst. 1 zákona č. 129/2000 Sb., o krajích (krajské zřízení), ve znění pozdějších předpisů,</w:t>
      </w:r>
    </w:p>
    <w:p w14:paraId="39B65243" w14:textId="77777777" w:rsidR="004C62A0" w:rsidRPr="008305BF" w:rsidRDefault="004C62A0" w:rsidP="002F4345">
      <w:pPr>
        <w:pStyle w:val="WW-Seznamsodrkami"/>
      </w:pPr>
    </w:p>
    <w:p w14:paraId="227EB23A" w14:textId="77777777" w:rsidR="004C62A0" w:rsidRPr="008305BF" w:rsidRDefault="004C62A0" w:rsidP="002F4345">
      <w:pPr>
        <w:pStyle w:val="WW-Seznamsodrkami"/>
      </w:pPr>
      <w:r w:rsidRPr="007340EE">
        <w:rPr>
          <w:b/>
          <w:spacing w:val="60"/>
        </w:rPr>
        <w:t>doporučuje</w:t>
      </w:r>
      <w:r>
        <w:rPr>
          <w:b/>
        </w:rPr>
        <w:t xml:space="preserve"> </w:t>
      </w:r>
      <w:r w:rsidRPr="007340EE">
        <w:t>Zastupitelstvu</w:t>
      </w:r>
      <w:r w:rsidRPr="008305BF">
        <w:t xml:space="preserve"> Jihomoravského kraje v souladu s ustanovením §</w:t>
      </w:r>
      <w:r w:rsidRPr="008305BF">
        <w:rPr>
          <w:b/>
        </w:rPr>
        <w:t xml:space="preserve"> </w:t>
      </w:r>
      <w:r w:rsidRPr="008305BF">
        <w:t>35 odst. 1 zákona č. 129/2000 Sb., o krajích (krajské zřízení), ve znění pozdějších předpisů,</w:t>
      </w:r>
    </w:p>
    <w:p w14:paraId="71882565" w14:textId="77777777" w:rsidR="004C62A0" w:rsidRPr="008305BF" w:rsidRDefault="004C62A0" w:rsidP="002F4345">
      <w:pPr>
        <w:pStyle w:val="WW-Seznamsodrkami"/>
      </w:pPr>
    </w:p>
    <w:p w14:paraId="0F0F9B17" w14:textId="718FEFB2" w:rsidR="004C62A0" w:rsidRDefault="004C62A0" w:rsidP="002F4345">
      <w:pPr>
        <w:pStyle w:val="Seznamsodrkami"/>
      </w:pPr>
      <w:r w:rsidRPr="007340EE">
        <w:rPr>
          <w:b/>
          <w:spacing w:val="60"/>
        </w:rPr>
        <w:t>schválit</w:t>
      </w:r>
      <w:r w:rsidRPr="008305BF">
        <w:rPr>
          <w:b/>
        </w:rPr>
        <w:t xml:space="preserve"> </w:t>
      </w:r>
      <w:r>
        <w:t>třetí</w:t>
      </w:r>
      <w:r w:rsidRPr="008305BF">
        <w:t xml:space="preserve"> vydání </w:t>
      </w:r>
      <w:r>
        <w:t>statutu Fondu BESIP (</w:t>
      </w:r>
      <w:r w:rsidRPr="008305BF">
        <w:t xml:space="preserve">směrnice </w:t>
      </w:r>
      <w:r>
        <w:t>76</w:t>
      </w:r>
      <w:r w:rsidRPr="008305BF">
        <w:t>/INA-VOK</w:t>
      </w:r>
      <w:r w:rsidRPr="00757158">
        <w:t xml:space="preserve"> </w:t>
      </w:r>
      <w:r>
        <w:t>- Fond BESIP)</w:t>
      </w:r>
      <w:r w:rsidRPr="008305BF">
        <w:t>, které</w:t>
      </w:r>
      <w:r>
        <w:rPr>
          <w:lang w:val="cs-CZ"/>
        </w:rPr>
        <w:t> </w:t>
      </w:r>
      <w:r w:rsidRPr="008305BF">
        <w:t xml:space="preserve">tvoří přílohu č. </w:t>
      </w:r>
      <w:r w:rsidR="00C04D49">
        <w:rPr>
          <w:lang w:val="cs-CZ"/>
        </w:rPr>
        <w:t xml:space="preserve">82 </w:t>
      </w:r>
      <w:r w:rsidRPr="008305BF">
        <w:t>zápisu</w:t>
      </w:r>
      <w:r>
        <w:t>.</w:t>
      </w:r>
    </w:p>
    <w:p w14:paraId="1202FBAD" w14:textId="77777777" w:rsidR="00CD2A79" w:rsidRDefault="00CD2A79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22" w:name="_Hlk25568826"/>
    </w:p>
    <w:p w14:paraId="5DD89179" w14:textId="7DE33F5E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110 programu – </w:t>
      </w:r>
      <w:r w:rsidR="004C62A0" w:rsidRPr="004C62A0">
        <w:rPr>
          <w:rFonts w:ascii="Arial Black" w:hAnsi="Arial Black" w:cs="Arial Black"/>
          <w:sz w:val="28"/>
          <w:szCs w:val="28"/>
          <w:u w:val="single"/>
        </w:rPr>
        <w:t>Smlouva o spolupráci na</w:t>
      </w:r>
      <w:r w:rsidR="004C62A0">
        <w:rPr>
          <w:rFonts w:ascii="Arial Black" w:hAnsi="Arial Black" w:cs="Arial Black"/>
          <w:sz w:val="28"/>
          <w:szCs w:val="28"/>
          <w:u w:val="single"/>
        </w:rPr>
        <w:t> </w:t>
      </w:r>
      <w:r w:rsidR="004C62A0" w:rsidRPr="004C62A0">
        <w:rPr>
          <w:rFonts w:ascii="Arial Black" w:hAnsi="Arial Black" w:cs="Arial Black"/>
          <w:sz w:val="28"/>
          <w:szCs w:val="28"/>
          <w:u w:val="single"/>
        </w:rPr>
        <w:t>přeshraničním autobusovém projektu s Dolním Rakouskem</w:t>
      </w:r>
    </w:p>
    <w:bookmarkEnd w:id="22"/>
    <w:p w14:paraId="5851B36F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515D996B" w14:textId="2DEA0D6F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509B9">
        <w:rPr>
          <w:b/>
          <w:bCs/>
          <w:u w:val="single"/>
        </w:rPr>
        <w:t>975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3BD4FF0" w14:textId="77777777" w:rsidR="004C62A0" w:rsidRPr="0024683B" w:rsidRDefault="004C62A0" w:rsidP="002F4345">
      <w:pPr>
        <w:pStyle w:val="Seznamsodrkami"/>
      </w:pPr>
      <w:r w:rsidRPr="0024683B">
        <w:t>Rada Jihomoravského kraje v souladu s</w:t>
      </w:r>
      <w:r w:rsidRPr="0024683B">
        <w:rPr>
          <w:i/>
        </w:rPr>
        <w:t xml:space="preserve"> </w:t>
      </w:r>
      <w:r w:rsidRPr="0024683B">
        <w:t xml:space="preserve">ustanovením § 59 </w:t>
      </w:r>
      <w:smartTag w:uri="urn:schemas-microsoft-com:office:smarttags" w:element="PersonName">
        <w:r w:rsidRPr="0024683B">
          <w:t>od</w:t>
        </w:r>
      </w:smartTag>
      <w:r>
        <w:t>st. 1 zák. č. 129/2000 Sb., o </w:t>
      </w:r>
      <w:r w:rsidRPr="0024683B">
        <w:t xml:space="preserve">krajích </w:t>
      </w:r>
      <w:r>
        <w:t>(krajské zřízení), ve znění pozdějších předpisů,</w:t>
      </w:r>
    </w:p>
    <w:p w14:paraId="20B08920" w14:textId="77777777" w:rsidR="004C62A0" w:rsidRDefault="004C62A0" w:rsidP="002F4345">
      <w:pPr>
        <w:pStyle w:val="Seznamsodrkami"/>
      </w:pPr>
    </w:p>
    <w:p w14:paraId="2F89496C" w14:textId="77777777" w:rsidR="004C62A0" w:rsidRPr="00684268" w:rsidRDefault="004C62A0" w:rsidP="002F4345">
      <w:pPr>
        <w:pStyle w:val="Seznamsodrkami"/>
      </w:pPr>
      <w:r w:rsidRPr="00E3302A">
        <w:rPr>
          <w:b/>
          <w:spacing w:val="60"/>
        </w:rPr>
        <w:t>doporučuje</w:t>
      </w:r>
      <w:r w:rsidRPr="00684268">
        <w:rPr>
          <w:b/>
        </w:rPr>
        <w:t xml:space="preserve"> </w:t>
      </w:r>
      <w:r w:rsidRPr="00684268">
        <w:t>Zastupitelstvu Jihomoravského kraje v souladu s ust</w:t>
      </w:r>
      <w:r>
        <w:t>anovením</w:t>
      </w:r>
      <w:r w:rsidRPr="00684268">
        <w:t xml:space="preserve"> § </w:t>
      </w:r>
      <w:r>
        <w:t xml:space="preserve">35 odst. 2 písm. h) zákona </w:t>
      </w:r>
      <w:r w:rsidRPr="00684268">
        <w:t>č. 129/2000 Sb., o krajích (krajské zřízení), ve znění pozdějších předpisů,</w:t>
      </w:r>
    </w:p>
    <w:p w14:paraId="40D281EF" w14:textId="77777777" w:rsidR="004C62A0" w:rsidRDefault="004C62A0" w:rsidP="002F4345">
      <w:pPr>
        <w:tabs>
          <w:tab w:val="left" w:pos="0"/>
        </w:tabs>
        <w:jc w:val="both"/>
      </w:pPr>
    </w:p>
    <w:p w14:paraId="66CF9586" w14:textId="28B2266A" w:rsidR="004C62A0" w:rsidRPr="00A26753" w:rsidRDefault="004C62A0" w:rsidP="002F4345">
      <w:pPr>
        <w:jc w:val="both"/>
        <w:rPr>
          <w:highlight w:val="yellow"/>
        </w:rPr>
      </w:pPr>
      <w:r w:rsidRPr="00E3302A">
        <w:rPr>
          <w:b/>
          <w:spacing w:val="60"/>
        </w:rPr>
        <w:t>schválit</w:t>
      </w:r>
      <w:r w:rsidRPr="0076621C">
        <w:t xml:space="preserve"> </w:t>
      </w:r>
      <w:r w:rsidRPr="00B82C64">
        <w:rPr>
          <w:bCs/>
        </w:rPr>
        <w:t xml:space="preserve">uzavření </w:t>
      </w:r>
      <w:r>
        <w:rPr>
          <w:bCs/>
        </w:rPr>
        <w:t>„</w:t>
      </w:r>
      <w:r w:rsidRPr="00B82C64">
        <w:rPr>
          <w:bCs/>
        </w:rPr>
        <w:t>Smlouv</w:t>
      </w:r>
      <w:r>
        <w:rPr>
          <w:bCs/>
        </w:rPr>
        <w:t>y</w:t>
      </w:r>
      <w:r w:rsidRPr="00B82C64">
        <w:rPr>
          <w:bCs/>
        </w:rPr>
        <w:t xml:space="preserve"> </w:t>
      </w:r>
      <w:r w:rsidRPr="00755FAD">
        <w:rPr>
          <w:bCs/>
        </w:rPr>
        <w:t>o spolupráci na přeshraničním autobusovém projektu</w:t>
      </w:r>
      <w:r>
        <w:rPr>
          <w:bCs/>
        </w:rPr>
        <w:t>“</w:t>
      </w:r>
      <w:r w:rsidRPr="00E0575D">
        <w:rPr>
          <w:bCs/>
        </w:rPr>
        <w:t xml:space="preserve"> </w:t>
      </w:r>
      <w:r>
        <w:rPr>
          <w:bCs/>
        </w:rPr>
        <w:t>mezi Jihomoravským krajem a </w:t>
      </w:r>
      <w:r w:rsidRPr="00E0575D">
        <w:rPr>
          <w:bCs/>
        </w:rPr>
        <w:t>Spolkovou zemí Dolní Rakousko, UID: ATU37165802</w:t>
      </w:r>
      <w:r>
        <w:rPr>
          <w:bCs/>
        </w:rPr>
        <w:t xml:space="preserve">, </w:t>
      </w:r>
      <w:r w:rsidRPr="00E0575D">
        <w:rPr>
          <w:bCs/>
        </w:rPr>
        <w:t>se sí</w:t>
      </w:r>
      <w:r>
        <w:rPr>
          <w:bCs/>
        </w:rPr>
        <w:t>d</w:t>
      </w:r>
      <w:r w:rsidRPr="00E0575D">
        <w:rPr>
          <w:bCs/>
        </w:rPr>
        <w:t xml:space="preserve">lem </w:t>
      </w:r>
      <w:proofErr w:type="spellStart"/>
      <w:r w:rsidRPr="00E0575D">
        <w:rPr>
          <w:bCs/>
        </w:rPr>
        <w:t>Landhausplatz</w:t>
      </w:r>
      <w:proofErr w:type="spellEnd"/>
      <w:r w:rsidRPr="00E0575D">
        <w:rPr>
          <w:bCs/>
        </w:rPr>
        <w:t xml:space="preserve"> 1, 3109 St. </w:t>
      </w:r>
      <w:proofErr w:type="spellStart"/>
      <w:r w:rsidRPr="00E0575D">
        <w:rPr>
          <w:bCs/>
        </w:rPr>
        <w:t>Pölten</w:t>
      </w:r>
      <w:proofErr w:type="spellEnd"/>
      <w:r>
        <w:rPr>
          <w:bCs/>
        </w:rPr>
        <w:t>, Rakouská republika</w:t>
      </w:r>
      <w:r w:rsidRPr="00E0575D">
        <w:rPr>
          <w:bCs/>
        </w:rPr>
        <w:t xml:space="preserve">, </w:t>
      </w:r>
      <w:r>
        <w:rPr>
          <w:bCs/>
        </w:rPr>
        <w:t xml:space="preserve">jejímž předmětem je </w:t>
      </w:r>
      <w:r w:rsidRPr="00755FAD">
        <w:rPr>
          <w:bCs/>
        </w:rPr>
        <w:t xml:space="preserve">úhrada nákladů na </w:t>
      </w:r>
      <w:r w:rsidRPr="00755FAD">
        <w:rPr>
          <w:bCs/>
        </w:rPr>
        <w:lastRenderedPageBreak/>
        <w:t xml:space="preserve">kompenzaci za dopravní službu, objednávanou </w:t>
      </w:r>
      <w:r>
        <w:rPr>
          <w:bCs/>
        </w:rPr>
        <w:t>Jihomoravským krajem</w:t>
      </w:r>
      <w:r w:rsidRPr="00755FAD">
        <w:rPr>
          <w:bCs/>
        </w:rPr>
        <w:t xml:space="preserve">, s cílem zajistit lepší turistickou dostupnost regionů </w:t>
      </w:r>
      <w:proofErr w:type="spellStart"/>
      <w:r w:rsidRPr="00755FAD">
        <w:rPr>
          <w:bCs/>
        </w:rPr>
        <w:t>Weinviertel</w:t>
      </w:r>
      <w:proofErr w:type="spellEnd"/>
      <w:r w:rsidRPr="00755FAD">
        <w:rPr>
          <w:bCs/>
        </w:rPr>
        <w:t xml:space="preserve"> a </w:t>
      </w:r>
      <w:r>
        <w:rPr>
          <w:bCs/>
        </w:rPr>
        <w:t>Jihomoravského kraje; text smlouvy v české a</w:t>
      </w:r>
      <w:r w:rsidR="00184C8C">
        <w:rPr>
          <w:bCs/>
        </w:rPr>
        <w:t> </w:t>
      </w:r>
      <w:r>
        <w:rPr>
          <w:bCs/>
        </w:rPr>
        <w:t xml:space="preserve">německé jazykové verzi tvoří přílohu </w:t>
      </w:r>
      <w:r w:rsidRPr="00B82C64">
        <w:rPr>
          <w:bCs/>
        </w:rPr>
        <w:t>č</w:t>
      </w:r>
      <w:r>
        <w:rPr>
          <w:bCs/>
        </w:rPr>
        <w:t xml:space="preserve">. </w:t>
      </w:r>
      <w:r w:rsidR="00C04D49">
        <w:rPr>
          <w:bCs/>
        </w:rPr>
        <w:t xml:space="preserve">83 </w:t>
      </w:r>
      <w:r w:rsidRPr="00B82C64">
        <w:rPr>
          <w:bCs/>
        </w:rPr>
        <w:t>zápisu</w:t>
      </w:r>
      <w:r>
        <w:rPr>
          <w:bCs/>
        </w:rPr>
        <w:t>.</w:t>
      </w:r>
    </w:p>
    <w:p w14:paraId="2FAC3723" w14:textId="77777777" w:rsidR="0040645E" w:rsidRDefault="0040645E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4F694D8" w14:textId="437B8943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111 programu – </w:t>
      </w:r>
      <w:r w:rsidR="007C2ED8" w:rsidRPr="007C2ED8">
        <w:rPr>
          <w:rFonts w:ascii="Arial Black" w:hAnsi="Arial Black" w:cs="Arial Black"/>
          <w:sz w:val="28"/>
          <w:szCs w:val="28"/>
          <w:u w:val="single"/>
        </w:rPr>
        <w:t>Smlouva s Českými dráhami o</w:t>
      </w:r>
      <w:r w:rsidR="007C2ED8">
        <w:rPr>
          <w:rFonts w:ascii="Arial Black" w:hAnsi="Arial Black" w:cs="Arial Black"/>
          <w:sz w:val="28"/>
          <w:szCs w:val="28"/>
          <w:u w:val="single"/>
        </w:rPr>
        <w:t> </w:t>
      </w:r>
      <w:r w:rsidR="007C2ED8" w:rsidRPr="007C2ED8">
        <w:rPr>
          <w:rFonts w:ascii="Arial Black" w:hAnsi="Arial Black" w:cs="Arial Black"/>
          <w:sz w:val="28"/>
          <w:szCs w:val="28"/>
          <w:u w:val="single"/>
        </w:rPr>
        <w:t>veřejných službách v přepravě cestujících v regionální železniční osobní dopravě – prodloužení závazku veřejné služby</w:t>
      </w:r>
    </w:p>
    <w:p w14:paraId="62B90419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6EDF26EB" w14:textId="453E0AD4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5436E">
        <w:rPr>
          <w:b/>
          <w:bCs/>
          <w:u w:val="single"/>
        </w:rPr>
        <w:t>976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E476958" w14:textId="52F458E4" w:rsidR="007C2ED8" w:rsidRDefault="007C2ED8" w:rsidP="002F4345">
      <w:pPr>
        <w:pStyle w:val="Seznamsodrkami"/>
      </w:pPr>
      <w:r w:rsidRPr="00F0182E">
        <w:t>Rada Jihomoravského kraje podle</w:t>
      </w:r>
      <w:r>
        <w:t xml:space="preserve"> </w:t>
      </w:r>
      <w:r w:rsidRPr="00F0182E">
        <w:t>ustanovení § 59 odst. 1</w:t>
      </w:r>
      <w:r>
        <w:t xml:space="preserve"> </w:t>
      </w:r>
      <w:r w:rsidRPr="00F0182E">
        <w:t>písm. e) a odst. 3 zákona č.</w:t>
      </w:r>
      <w:r>
        <w:rPr>
          <w:lang w:val="cs-CZ"/>
        </w:rPr>
        <w:t> </w:t>
      </w:r>
      <w:r w:rsidRPr="00F0182E">
        <w:t>129/2000</w:t>
      </w:r>
      <w:r w:rsidR="00CD2A79">
        <w:rPr>
          <w:lang w:val="cs-CZ"/>
        </w:rPr>
        <w:t> </w:t>
      </w:r>
      <w:r w:rsidRPr="00F0182E">
        <w:t>Sb., o krajích (krajské zřízení), ve znění pozdějších předpisů,</w:t>
      </w:r>
    </w:p>
    <w:p w14:paraId="14A149C9" w14:textId="77777777" w:rsidR="007C2ED8" w:rsidRDefault="007C2ED8" w:rsidP="002F4345">
      <w:pPr>
        <w:pStyle w:val="Seznamsodrkami"/>
      </w:pPr>
    </w:p>
    <w:p w14:paraId="0A985E64" w14:textId="6FD16B7B" w:rsidR="007C2ED8" w:rsidRDefault="007C2ED8" w:rsidP="002F4345">
      <w:pPr>
        <w:numPr>
          <w:ilvl w:val="0"/>
          <w:numId w:val="7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bookmarkStart w:id="23" w:name="_Hlk65562142"/>
      <w:bookmarkStart w:id="24" w:name="_Hlk65228764"/>
      <w:r w:rsidRPr="00714F0A">
        <w:rPr>
          <w:b/>
          <w:bCs/>
          <w:spacing w:val="60"/>
        </w:rPr>
        <w:t>schvaluje</w:t>
      </w:r>
      <w:r w:rsidRPr="00201353">
        <w:rPr>
          <w:b/>
          <w:bCs/>
          <w:spacing w:val="50"/>
        </w:rPr>
        <w:t xml:space="preserve"> </w:t>
      </w:r>
      <w:r>
        <w:t xml:space="preserve">prodloužení závazku veřejné služby dle </w:t>
      </w:r>
      <w:proofErr w:type="spellStart"/>
      <w:r>
        <w:t>ust</w:t>
      </w:r>
      <w:proofErr w:type="spellEnd"/>
      <w:r>
        <w:t xml:space="preserve">. čl. 13., odst. 13.1 </w:t>
      </w:r>
      <w:r w:rsidRPr="001029D6">
        <w:t>Smlouv</w:t>
      </w:r>
      <w:r>
        <w:t>y</w:t>
      </w:r>
      <w:r w:rsidRPr="001029D6">
        <w:t xml:space="preserve"> o</w:t>
      </w:r>
      <w:r>
        <w:t> </w:t>
      </w:r>
      <w:r w:rsidRPr="001029D6">
        <w:t>veřejných službách v přepravě cestujících v regionální železniční osobní dopravě</w:t>
      </w:r>
      <w:r>
        <w:t xml:space="preserve"> uzavřené s Českými dráhami, a.s., IČO: </w:t>
      </w:r>
      <w:r w:rsidRPr="00791080">
        <w:t>70994226</w:t>
      </w:r>
      <w:r>
        <w:t xml:space="preserve">, </w:t>
      </w:r>
      <w:r w:rsidRPr="00791080">
        <w:t>Praha 1, Nábřeží L.</w:t>
      </w:r>
      <w:r>
        <w:t xml:space="preserve"> </w:t>
      </w:r>
      <w:r w:rsidRPr="00791080">
        <w:t>Svobody 1222, PSČ 11015</w:t>
      </w:r>
      <w:r>
        <w:t>, do dne předcházejícího termínu celostátní změny jízdních řádů v prosinci 2023,</w:t>
      </w:r>
    </w:p>
    <w:p w14:paraId="1269E8EA" w14:textId="77777777" w:rsidR="007C2ED8" w:rsidRDefault="007C2ED8" w:rsidP="002F4345">
      <w:pPr>
        <w:tabs>
          <w:tab w:val="left" w:pos="284"/>
        </w:tabs>
        <w:jc w:val="both"/>
      </w:pPr>
    </w:p>
    <w:bookmarkEnd w:id="23"/>
    <w:bookmarkEnd w:id="24"/>
    <w:p w14:paraId="04191089" w14:textId="65FCAB5B" w:rsidR="007C2ED8" w:rsidRPr="009F0F73" w:rsidRDefault="007C2ED8" w:rsidP="002F4345">
      <w:pPr>
        <w:numPr>
          <w:ilvl w:val="0"/>
          <w:numId w:val="7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  <w:spacing w:val="60"/>
        </w:rPr>
      </w:pPr>
      <w:r w:rsidRPr="00714F0A">
        <w:rPr>
          <w:b/>
          <w:bCs/>
          <w:spacing w:val="60"/>
        </w:rPr>
        <w:t>pověřuje</w:t>
      </w:r>
      <w:r w:rsidRPr="00F0182E">
        <w:rPr>
          <w:bCs/>
        </w:rPr>
        <w:t xml:space="preserve"> odbor dopravy</w:t>
      </w:r>
      <w:r>
        <w:rPr>
          <w:bCs/>
        </w:rPr>
        <w:t xml:space="preserve"> realizací prodloužení závazku veřejné služby s</w:t>
      </w:r>
      <w:r w:rsidR="000F3D08">
        <w:rPr>
          <w:bCs/>
        </w:rPr>
        <w:t> </w:t>
      </w:r>
      <w:r>
        <w:rPr>
          <w:bCs/>
        </w:rPr>
        <w:t>Českými</w:t>
      </w:r>
      <w:r w:rsidR="000F3D08">
        <w:rPr>
          <w:bCs/>
        </w:rPr>
        <w:t> </w:t>
      </w:r>
      <w:r>
        <w:rPr>
          <w:bCs/>
        </w:rPr>
        <w:t xml:space="preserve">dráhami, a.s., </w:t>
      </w:r>
      <w:r>
        <w:t xml:space="preserve">IČO: </w:t>
      </w:r>
      <w:r w:rsidRPr="00791080">
        <w:t>70994226</w:t>
      </w:r>
      <w:r>
        <w:t xml:space="preserve">, </w:t>
      </w:r>
      <w:r w:rsidRPr="00791080">
        <w:t>Praha 1, Nábřeží L.</w:t>
      </w:r>
      <w:r>
        <w:t xml:space="preserve"> </w:t>
      </w:r>
      <w:r w:rsidRPr="00791080">
        <w:t>Svobody 1222, PSČ 11015</w:t>
      </w:r>
      <w:r>
        <w:t>,</w:t>
      </w:r>
      <w:r>
        <w:rPr>
          <w:bCs/>
        </w:rPr>
        <w:t xml:space="preserve"> do</w:t>
      </w:r>
      <w:r w:rsidR="000F3D08">
        <w:rPr>
          <w:bCs/>
        </w:rPr>
        <w:t> </w:t>
      </w:r>
      <w:r>
        <w:t>dne předcházejícího termínu celostátní změny jízdních řádů v prosinci 2023</w:t>
      </w:r>
      <w:r>
        <w:rPr>
          <w:bCs/>
        </w:rPr>
        <w:t>.</w:t>
      </w:r>
    </w:p>
    <w:p w14:paraId="703FAD4E" w14:textId="77777777" w:rsidR="00042187" w:rsidRDefault="00042187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0EFC585" w14:textId="7616A1AC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112 programu – </w:t>
      </w:r>
      <w:r w:rsidR="002E681E" w:rsidRPr="002E681E">
        <w:rPr>
          <w:rFonts w:ascii="Arial Black" w:hAnsi="Arial Black" w:cs="Arial Black"/>
          <w:sz w:val="28"/>
          <w:szCs w:val="28"/>
          <w:u w:val="single"/>
        </w:rPr>
        <w:t>Dotace společnosti Baťův kanál, o.p.s.</w:t>
      </w:r>
    </w:p>
    <w:p w14:paraId="697963AE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70F202FE" w14:textId="23D72C80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F64E1">
        <w:rPr>
          <w:b/>
          <w:bCs/>
          <w:u w:val="single"/>
        </w:rPr>
        <w:t>977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87FD4F8" w14:textId="77777777" w:rsidR="002E681E" w:rsidRDefault="002E681E" w:rsidP="002F4345">
      <w:pPr>
        <w:pStyle w:val="WW-Seznamsodrkami"/>
      </w:pPr>
      <w:r>
        <w:t>Rada Jihomoravského kraje v souladu s ustanovením § 59 odst. 1 zákona č. 129/2000 Sb., o krajích (krajské zřízení), ve znění pozdějších předpisů,</w:t>
      </w:r>
    </w:p>
    <w:p w14:paraId="0B1A242F" w14:textId="77777777" w:rsidR="002E681E" w:rsidRDefault="002E681E" w:rsidP="002F4345">
      <w:pPr>
        <w:pStyle w:val="WW-Seznamsodrkami"/>
      </w:pPr>
    </w:p>
    <w:p w14:paraId="04EADCBE" w14:textId="77777777" w:rsidR="002E681E" w:rsidRDefault="002E681E" w:rsidP="002F4345">
      <w:pPr>
        <w:pStyle w:val="WW-Seznamsodrkami"/>
      </w:pPr>
      <w:r w:rsidRPr="00762BC9">
        <w:rPr>
          <w:b/>
          <w:spacing w:val="60"/>
        </w:rPr>
        <w:t>doporučuje</w:t>
      </w:r>
      <w:r w:rsidRPr="00762BC9">
        <w:rPr>
          <w:b/>
        </w:rPr>
        <w:t xml:space="preserve"> </w:t>
      </w:r>
      <w:r>
        <w:t xml:space="preserve">Zastupitelstvu Jihomoravského kraje </w:t>
      </w:r>
      <w:r w:rsidRPr="00DA3E5F">
        <w:t>v souladu s</w:t>
      </w:r>
      <w:r>
        <w:t> </w:t>
      </w:r>
      <w:r w:rsidRPr="00DA3E5F">
        <w:t>ustanovením §</w:t>
      </w:r>
      <w:r w:rsidRPr="00880060">
        <w:t xml:space="preserve"> </w:t>
      </w:r>
      <w:r>
        <w:t>36 písm. c) zákona č. 129/2000 Sb., o krajích (krajské zřízení), ve znění pozdějších předpisů.</w:t>
      </w:r>
    </w:p>
    <w:p w14:paraId="41232B4E" w14:textId="77777777" w:rsidR="002E681E" w:rsidRDefault="002E681E" w:rsidP="002F4345">
      <w:pPr>
        <w:pStyle w:val="WW-Seznamsodrkami"/>
      </w:pPr>
    </w:p>
    <w:p w14:paraId="7D4137B5" w14:textId="73AB4227" w:rsidR="002E681E" w:rsidRDefault="002E681E" w:rsidP="002F4345">
      <w:pPr>
        <w:pStyle w:val="Seznamsodrkami"/>
      </w:pPr>
      <w:r w:rsidRPr="00762BC9">
        <w:rPr>
          <w:b/>
          <w:spacing w:val="60"/>
        </w:rPr>
        <w:t>schválit</w:t>
      </w:r>
      <w:r w:rsidRPr="00762BC9">
        <w:rPr>
          <w:b/>
        </w:rPr>
        <w:t xml:space="preserve"> </w:t>
      </w:r>
      <w:r w:rsidRPr="00036C35">
        <w:t>poskytnutí dotace</w:t>
      </w:r>
      <w:r>
        <w:t xml:space="preserve"> </w:t>
      </w:r>
      <w:r w:rsidRPr="005613A2">
        <w:t>z rozpočtu Jihomoravského kraje</w:t>
      </w:r>
      <w:r w:rsidRPr="00C04DB2">
        <w:rPr>
          <w:bCs/>
        </w:rPr>
        <w:t xml:space="preserve"> </w:t>
      </w:r>
      <w:r>
        <w:rPr>
          <w:bCs/>
        </w:rPr>
        <w:t xml:space="preserve">pro rok 2021 </w:t>
      </w:r>
      <w:r w:rsidRPr="00C04DB2">
        <w:rPr>
          <w:bCs/>
        </w:rPr>
        <w:t>společnosti Baťův kanál, o.p.s.,</w:t>
      </w:r>
      <w:r w:rsidRPr="00C04DB2">
        <w:rPr>
          <w:bCs/>
          <w:szCs w:val="22"/>
        </w:rPr>
        <w:t xml:space="preserve"> </w:t>
      </w:r>
      <w:r w:rsidRPr="009727EA">
        <w:t xml:space="preserve">Zámecká 2, 698 </w:t>
      </w:r>
      <w:r>
        <w:t>01 Veselí nad Moravou</w:t>
      </w:r>
      <w:r w:rsidRPr="009727EA">
        <w:t xml:space="preserve">, </w:t>
      </w:r>
      <w:r w:rsidRPr="00C04DB2">
        <w:rPr>
          <w:bCs/>
        </w:rPr>
        <w:t xml:space="preserve">IČ </w:t>
      </w:r>
      <w:r w:rsidRPr="009727EA">
        <w:t>26275341</w:t>
      </w:r>
      <w:r w:rsidRPr="00C04DB2">
        <w:rPr>
          <w:bCs/>
        </w:rPr>
        <w:t xml:space="preserve">, ve výši </w:t>
      </w:r>
      <w:r>
        <w:rPr>
          <w:bCs/>
        </w:rPr>
        <w:t>900 tis. </w:t>
      </w:r>
      <w:r w:rsidRPr="00C04DB2">
        <w:rPr>
          <w:bCs/>
        </w:rPr>
        <w:t xml:space="preserve">Kč na </w:t>
      </w:r>
      <w:r w:rsidRPr="00B45EF7">
        <w:t>po</w:t>
      </w:r>
      <w:r>
        <w:t>dporu činnosti společnosti v roce 2021,</w:t>
      </w:r>
      <w:r w:rsidRPr="00C04DB2">
        <w:rPr>
          <w:bCs/>
        </w:rPr>
        <w:t xml:space="preserve"> </w:t>
      </w:r>
      <w:r>
        <w:t>dle podmínek návrhu smlouvy, který</w:t>
      </w:r>
      <w:r>
        <w:rPr>
          <w:lang w:val="cs-CZ"/>
        </w:rPr>
        <w:t> </w:t>
      </w:r>
      <w:r>
        <w:t xml:space="preserve">tvoří přílohu č. </w:t>
      </w:r>
      <w:r w:rsidR="00C04D49">
        <w:rPr>
          <w:lang w:val="cs-CZ"/>
        </w:rPr>
        <w:t xml:space="preserve">84 </w:t>
      </w:r>
      <w:r>
        <w:t>zápisu.</w:t>
      </w:r>
    </w:p>
    <w:p w14:paraId="3DF630F7" w14:textId="77777777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4B99B63" w14:textId="012475E5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113 programu – </w:t>
      </w:r>
      <w:r w:rsidR="008F3B5B" w:rsidRPr="008F3B5B">
        <w:rPr>
          <w:rFonts w:ascii="Arial Black" w:hAnsi="Arial Black" w:cs="Arial Black"/>
          <w:sz w:val="28"/>
          <w:szCs w:val="28"/>
          <w:u w:val="single"/>
        </w:rPr>
        <w:t>Smlouvy o úhradě kompenzace na</w:t>
      </w:r>
      <w:r w:rsidR="008F3B5B">
        <w:rPr>
          <w:rFonts w:ascii="Arial Black" w:hAnsi="Arial Black" w:cs="Arial Black"/>
          <w:sz w:val="28"/>
          <w:szCs w:val="28"/>
          <w:u w:val="single"/>
        </w:rPr>
        <w:t> </w:t>
      </w:r>
      <w:r w:rsidR="008F3B5B" w:rsidRPr="008F3B5B">
        <w:rPr>
          <w:rFonts w:ascii="Arial Black" w:hAnsi="Arial Black" w:cs="Arial Black"/>
          <w:sz w:val="28"/>
          <w:szCs w:val="28"/>
          <w:u w:val="single"/>
        </w:rPr>
        <w:t>zajištění dopravní obslužnosti veřejnou linkovou osobní dopravou v rámci IDS JMK</w:t>
      </w:r>
    </w:p>
    <w:p w14:paraId="0B396364" w14:textId="77777777" w:rsidR="0016751C" w:rsidRDefault="0016751C" w:rsidP="002F4345">
      <w:pPr>
        <w:jc w:val="both"/>
        <w:rPr>
          <w:b/>
          <w:bCs/>
          <w:u w:val="single"/>
        </w:rPr>
      </w:pPr>
    </w:p>
    <w:p w14:paraId="33A6B292" w14:textId="28BB7BE8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F64E1">
        <w:rPr>
          <w:b/>
          <w:bCs/>
          <w:u w:val="single"/>
        </w:rPr>
        <w:t>978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4D565955" w14:textId="77777777" w:rsidR="008F3B5B" w:rsidRDefault="008F3B5B" w:rsidP="002F4345">
      <w:pPr>
        <w:pStyle w:val="Seznamsodrkami"/>
      </w:pPr>
      <w:r w:rsidRPr="00CF18B4">
        <w:t>Rada Jihomoravského kraje v souladu s</w:t>
      </w:r>
      <w:r w:rsidRPr="00CF18B4">
        <w:rPr>
          <w:i/>
        </w:rPr>
        <w:t xml:space="preserve"> </w:t>
      </w:r>
      <w:r w:rsidRPr="00CF18B4">
        <w:t xml:space="preserve">ustanoveními § 24 a § 59 odst. 3 zákona </w:t>
      </w:r>
      <w:r w:rsidRPr="00CF18B4">
        <w:br/>
        <w:t>č. 129/2000 Sb., o krajích (krajské zřízení), ve znění pozdějších předpisů,</w:t>
      </w:r>
    </w:p>
    <w:p w14:paraId="04AE0041" w14:textId="77777777" w:rsidR="008F3B5B" w:rsidRPr="00CF18B4" w:rsidRDefault="008F3B5B" w:rsidP="002F4345">
      <w:pPr>
        <w:pStyle w:val="Seznamsodrkami"/>
      </w:pPr>
    </w:p>
    <w:p w14:paraId="224C6015" w14:textId="64938694" w:rsidR="008F3B5B" w:rsidRPr="00F90B9C" w:rsidRDefault="008F3B5B" w:rsidP="002F4345">
      <w:pPr>
        <w:numPr>
          <w:ilvl w:val="0"/>
          <w:numId w:val="6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30599F">
        <w:rPr>
          <w:b/>
          <w:spacing w:val="60"/>
        </w:rPr>
        <w:lastRenderedPageBreak/>
        <w:t>schvaluje</w:t>
      </w:r>
      <w:r w:rsidRPr="00CF18B4">
        <w:t xml:space="preserve"> uzavření Smlouvy</w:t>
      </w:r>
      <w:r w:rsidRPr="00CF18B4" w:rsidDel="00210D3F">
        <w:t xml:space="preserve"> </w:t>
      </w:r>
      <w:r w:rsidRPr="00CF18B4">
        <w:t xml:space="preserve">o úhradě kompenzace na zajištění dopravní obslužnosti veřejnou linkovou osobní dopravou v rámci IDS JMK s obcí Heřmanov, se sídlem Heřmanov 35, 594 58 Heřmanov, IČO: 00599387, ve znění, které je uvedeno v příloze </w:t>
      </w:r>
      <w:r w:rsidRPr="00F90B9C">
        <w:t>č</w:t>
      </w:r>
      <w:r>
        <w:t xml:space="preserve">. </w:t>
      </w:r>
      <w:r w:rsidR="00C04D49">
        <w:t xml:space="preserve">85a </w:t>
      </w:r>
      <w:r w:rsidRPr="00F90B9C">
        <w:t>zápis</w:t>
      </w:r>
      <w:r w:rsidR="00C04D49">
        <w:t>u</w:t>
      </w:r>
      <w:r w:rsidRPr="00F90B9C">
        <w:t>,</w:t>
      </w:r>
    </w:p>
    <w:p w14:paraId="670ECE62" w14:textId="77777777" w:rsidR="008F3B5B" w:rsidRPr="00F90B9C" w:rsidRDefault="008F3B5B" w:rsidP="002F4345">
      <w:pPr>
        <w:tabs>
          <w:tab w:val="left" w:pos="284"/>
        </w:tabs>
        <w:jc w:val="both"/>
      </w:pPr>
    </w:p>
    <w:p w14:paraId="3E106DC1" w14:textId="53CE0ACA" w:rsidR="008F3B5B" w:rsidRPr="00F90B9C" w:rsidRDefault="008F3B5B" w:rsidP="002F4345">
      <w:pPr>
        <w:numPr>
          <w:ilvl w:val="0"/>
          <w:numId w:val="6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F90B9C">
        <w:rPr>
          <w:b/>
          <w:spacing w:val="60"/>
        </w:rPr>
        <w:t>schvaluje</w:t>
      </w:r>
      <w:r w:rsidRPr="00F90B9C">
        <w:t xml:space="preserve"> uzavření Smlouvy</w:t>
      </w:r>
      <w:r w:rsidRPr="00F90B9C" w:rsidDel="00210D3F">
        <w:t xml:space="preserve"> </w:t>
      </w:r>
      <w:r w:rsidRPr="00F90B9C">
        <w:t>o úhradě kompenzace na zajištění dopravní obslužnosti veřejnou linkovou osobní dopravou v rámci IDS JMK s obcí Milešín, se sídlem</w:t>
      </w:r>
      <w:r w:rsidRPr="00F90B9C">
        <w:rPr>
          <w:rFonts w:ascii="Arial" w:hAnsi="Arial" w:cs="Arial"/>
          <w:color w:val="333333"/>
          <w:sz w:val="19"/>
          <w:szCs w:val="19"/>
        </w:rPr>
        <w:t xml:space="preserve"> </w:t>
      </w:r>
      <w:r w:rsidRPr="00F90B9C">
        <w:t>Milešín 42, 594 51 Křižanov, IČO: 00842249, ve znění, které je uvedeno v příloze č</w:t>
      </w:r>
      <w:r>
        <w:t xml:space="preserve">. </w:t>
      </w:r>
      <w:r w:rsidR="00C04D49">
        <w:t xml:space="preserve">85b </w:t>
      </w:r>
      <w:r w:rsidRPr="00F90B9C">
        <w:t>zápisu,</w:t>
      </w:r>
    </w:p>
    <w:p w14:paraId="174F4B06" w14:textId="77777777" w:rsidR="008F3B5B" w:rsidRPr="00F90B9C" w:rsidRDefault="008F3B5B" w:rsidP="002F4345">
      <w:pPr>
        <w:tabs>
          <w:tab w:val="left" w:pos="284"/>
        </w:tabs>
        <w:jc w:val="both"/>
      </w:pPr>
    </w:p>
    <w:p w14:paraId="57FDEAB6" w14:textId="7E443DFF" w:rsidR="008F3B5B" w:rsidRPr="00F90B9C" w:rsidRDefault="008F3B5B" w:rsidP="002F4345">
      <w:pPr>
        <w:numPr>
          <w:ilvl w:val="0"/>
          <w:numId w:val="6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F90B9C">
        <w:rPr>
          <w:b/>
          <w:spacing w:val="60"/>
        </w:rPr>
        <w:t>schvaluje</w:t>
      </w:r>
      <w:r w:rsidRPr="00F90B9C">
        <w:t xml:space="preserve"> uzavření Smlouvy</w:t>
      </w:r>
      <w:r w:rsidRPr="00F90B9C" w:rsidDel="00210D3F">
        <w:t xml:space="preserve"> </w:t>
      </w:r>
      <w:r w:rsidRPr="00F90B9C">
        <w:t>o úhradě kompenzace na zajištění dopravní obslužnosti veřejnou linkovou osobní dopravou v rámci IDS JMK s obcí Nová Ves, se sídlem</w:t>
      </w:r>
      <w:r w:rsidRPr="00F90B9C">
        <w:rPr>
          <w:rFonts w:ascii="Arial" w:hAnsi="Arial" w:cs="Arial"/>
          <w:color w:val="333333"/>
          <w:sz w:val="19"/>
          <w:szCs w:val="19"/>
        </w:rPr>
        <w:t xml:space="preserve"> </w:t>
      </w:r>
      <w:r w:rsidRPr="00F90B9C">
        <w:t>Nová Ves 51, 594 51 Křižanov, IČO: 00599620, ve znění, které je uvedeno v příloze č</w:t>
      </w:r>
      <w:r>
        <w:t xml:space="preserve">. </w:t>
      </w:r>
      <w:r w:rsidR="00C04D49">
        <w:t xml:space="preserve">85c </w:t>
      </w:r>
      <w:r w:rsidRPr="00F90B9C">
        <w:t>zápisu,</w:t>
      </w:r>
    </w:p>
    <w:p w14:paraId="43223789" w14:textId="77777777" w:rsidR="008F3B5B" w:rsidRPr="00F90B9C" w:rsidRDefault="008F3B5B" w:rsidP="002F4345">
      <w:pPr>
        <w:pStyle w:val="Odstavecseseznamem"/>
        <w:tabs>
          <w:tab w:val="left" w:pos="284"/>
        </w:tabs>
        <w:ind w:left="0"/>
      </w:pPr>
    </w:p>
    <w:p w14:paraId="12B9606F" w14:textId="37D2400A" w:rsidR="008F3B5B" w:rsidRDefault="008F3B5B" w:rsidP="002F4345">
      <w:pPr>
        <w:numPr>
          <w:ilvl w:val="0"/>
          <w:numId w:val="6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F90B9C">
        <w:rPr>
          <w:b/>
          <w:spacing w:val="60"/>
        </w:rPr>
        <w:t>schvaluje</w:t>
      </w:r>
      <w:r w:rsidRPr="00F90B9C">
        <w:t xml:space="preserve"> uzavření Smlouvy</w:t>
      </w:r>
      <w:r w:rsidRPr="00F90B9C" w:rsidDel="00210D3F">
        <w:t xml:space="preserve"> </w:t>
      </w:r>
      <w:r w:rsidRPr="00F90B9C">
        <w:t>o úhradě kompenzace na zajištění dopravní obslužnosti veřejnou linkovou osobní dopravou v rámci IDS JMK s obcí Radňoves, se sídlem</w:t>
      </w:r>
      <w:r w:rsidRPr="00F90B9C">
        <w:rPr>
          <w:rFonts w:ascii="Arial" w:hAnsi="Arial" w:cs="Arial"/>
          <w:color w:val="333333"/>
          <w:sz w:val="19"/>
          <w:szCs w:val="19"/>
        </w:rPr>
        <w:t xml:space="preserve"> </w:t>
      </w:r>
      <w:r w:rsidRPr="00F90B9C">
        <w:t>Radňoves 26, 594 51 Křižanov, IČO: 00599743, ve znění, které je uvedeno v příloze č</w:t>
      </w:r>
      <w:r>
        <w:t xml:space="preserve">. </w:t>
      </w:r>
      <w:r w:rsidR="00C04D49">
        <w:t>85d</w:t>
      </w:r>
      <w:r w:rsidRPr="00F90B9C">
        <w:t xml:space="preserve"> zápisu</w:t>
      </w:r>
      <w:r w:rsidRPr="00CF18B4">
        <w:t>,</w:t>
      </w:r>
    </w:p>
    <w:p w14:paraId="6CB537BF" w14:textId="77777777" w:rsidR="008F3B5B" w:rsidRDefault="008F3B5B" w:rsidP="002F4345">
      <w:pPr>
        <w:pStyle w:val="Odstavecseseznamem"/>
        <w:tabs>
          <w:tab w:val="left" w:pos="284"/>
        </w:tabs>
        <w:ind w:left="0"/>
      </w:pPr>
    </w:p>
    <w:p w14:paraId="7F2887C7" w14:textId="5A9F337B" w:rsidR="008F3B5B" w:rsidRPr="00F90B9C" w:rsidRDefault="008F3B5B" w:rsidP="002F4345">
      <w:pPr>
        <w:numPr>
          <w:ilvl w:val="0"/>
          <w:numId w:val="6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30599F">
        <w:rPr>
          <w:b/>
          <w:spacing w:val="60"/>
        </w:rPr>
        <w:t>schvaluje</w:t>
      </w:r>
      <w:r w:rsidRPr="00CF18B4">
        <w:t xml:space="preserve"> uzavření Smlouvy</w:t>
      </w:r>
      <w:r w:rsidRPr="00CF18B4" w:rsidDel="00210D3F">
        <w:t xml:space="preserve"> </w:t>
      </w:r>
      <w:r w:rsidRPr="00CF18B4">
        <w:t>o úhradě kompenzace na zajištění dopravní obslužnosti veřejnou linkovou osobní dopravou v rámci IDS JMK s městem Velká Bíteš, se sídlem</w:t>
      </w:r>
      <w:r w:rsidRPr="00CF18B4">
        <w:rPr>
          <w:rFonts w:ascii="Arial" w:hAnsi="Arial" w:cs="Arial"/>
          <w:color w:val="333333"/>
          <w:sz w:val="19"/>
          <w:szCs w:val="19"/>
        </w:rPr>
        <w:t xml:space="preserve"> </w:t>
      </w:r>
      <w:r w:rsidRPr="00F90B9C">
        <w:t>Masarykovo náměstí 87, 595 01 Velká Bíteš, IČO: 00295647, ve znění, které je uvedeno v příloze č</w:t>
      </w:r>
      <w:r>
        <w:t xml:space="preserve">. </w:t>
      </w:r>
      <w:r w:rsidR="00C04D49">
        <w:t xml:space="preserve">85e </w:t>
      </w:r>
      <w:r w:rsidRPr="00F90B9C">
        <w:t>zápisu,</w:t>
      </w:r>
    </w:p>
    <w:p w14:paraId="517695F3" w14:textId="77777777" w:rsidR="008F3B5B" w:rsidRPr="00CF18B4" w:rsidRDefault="008F3B5B" w:rsidP="002F4345">
      <w:pPr>
        <w:pStyle w:val="Odstavecseseznamem"/>
        <w:tabs>
          <w:tab w:val="left" w:pos="284"/>
        </w:tabs>
        <w:ind w:left="0"/>
      </w:pPr>
    </w:p>
    <w:p w14:paraId="4D637586" w14:textId="49667056" w:rsidR="008F3B5B" w:rsidRPr="00F90B9C" w:rsidRDefault="008F3B5B" w:rsidP="002F4345">
      <w:pPr>
        <w:numPr>
          <w:ilvl w:val="0"/>
          <w:numId w:val="6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30599F">
        <w:rPr>
          <w:b/>
          <w:spacing w:val="60"/>
        </w:rPr>
        <w:t>schvaluje</w:t>
      </w:r>
      <w:r w:rsidRPr="00CF18B4">
        <w:t xml:space="preserve"> uzavření Smlouvy</w:t>
      </w:r>
      <w:r w:rsidRPr="00CF18B4" w:rsidDel="00210D3F">
        <w:t xml:space="preserve"> </w:t>
      </w:r>
      <w:r w:rsidRPr="00CF18B4">
        <w:t>o úhradě kompenzace na zajištění dopravní obslužnosti veřejnou linkovou osobní dopravou v rámci IDS JMK s obcí Vidonín, se sídlem</w:t>
      </w:r>
      <w:r w:rsidRPr="00CF18B4">
        <w:rPr>
          <w:rFonts w:ascii="Arial" w:hAnsi="Arial" w:cs="Arial"/>
          <w:color w:val="333333"/>
          <w:sz w:val="19"/>
          <w:szCs w:val="19"/>
        </w:rPr>
        <w:t xml:space="preserve"> </w:t>
      </w:r>
      <w:r w:rsidRPr="00CF18B4">
        <w:t>Vidonín 36, 594 57 Vidonín, IČO: 00295736, ve znění, které je uvedeno v příloze č</w:t>
      </w:r>
      <w:r>
        <w:t xml:space="preserve">. </w:t>
      </w:r>
      <w:r w:rsidR="00C04D49">
        <w:t xml:space="preserve">85f </w:t>
      </w:r>
      <w:r w:rsidRPr="00CF18B4">
        <w:t>zápisu</w:t>
      </w:r>
      <w:r w:rsidRPr="00F90B9C">
        <w:t>.</w:t>
      </w:r>
    </w:p>
    <w:p w14:paraId="2A76418B" w14:textId="77777777" w:rsidR="000C2892" w:rsidRDefault="000C289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18C2707" w14:textId="6BDD336B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114 programu – </w:t>
      </w:r>
      <w:r w:rsidR="004972AF" w:rsidRPr="004972AF">
        <w:rPr>
          <w:rFonts w:ascii="Arial Black" w:hAnsi="Arial Black" w:cs="Arial Black"/>
          <w:sz w:val="28"/>
          <w:szCs w:val="28"/>
          <w:u w:val="single"/>
        </w:rPr>
        <w:t>Dodatek č. 2 ke Smlouvě o zajištění železniční osobní dopravy mezikrajskými vlaky – Zlínský kraj</w:t>
      </w:r>
    </w:p>
    <w:p w14:paraId="38C2192D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094CA0D4" w14:textId="6038B2D3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F64E1">
        <w:rPr>
          <w:b/>
          <w:bCs/>
          <w:u w:val="single"/>
        </w:rPr>
        <w:t>979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0CE58272" w14:textId="157A227B" w:rsidR="00857096" w:rsidRPr="007D48F8" w:rsidRDefault="00857096" w:rsidP="002F4345">
      <w:pPr>
        <w:pStyle w:val="Seznamsodrkami"/>
      </w:pPr>
      <w:r w:rsidRPr="007D48F8">
        <w:t xml:space="preserve">Rada Jihomoravského kraje ve smyslu ustanovení § 59 odst. </w:t>
      </w:r>
      <w:r>
        <w:t>1</w:t>
      </w:r>
      <w:r w:rsidRPr="007D48F8">
        <w:t xml:space="preserve"> zákona č. 129/2000 Sb., o krajích (krajské zřízení), ve znění pozdějších předpisů, </w:t>
      </w:r>
    </w:p>
    <w:p w14:paraId="5BCA0510" w14:textId="77777777" w:rsidR="00857096" w:rsidRPr="007D48F8" w:rsidRDefault="00857096" w:rsidP="002F4345">
      <w:pPr>
        <w:jc w:val="both"/>
        <w:rPr>
          <w:b/>
          <w:bCs/>
        </w:rPr>
      </w:pPr>
    </w:p>
    <w:p w14:paraId="703112BF" w14:textId="77777777" w:rsidR="00857096" w:rsidRDefault="00857096" w:rsidP="002F4345">
      <w:pPr>
        <w:jc w:val="both"/>
      </w:pPr>
      <w:r w:rsidRPr="00593453">
        <w:rPr>
          <w:b/>
          <w:bCs/>
          <w:spacing w:val="60"/>
        </w:rPr>
        <w:t>doporučuje</w:t>
      </w:r>
      <w:r w:rsidRPr="00593453">
        <w:rPr>
          <w:bCs/>
          <w:spacing w:val="60"/>
        </w:rPr>
        <w:t xml:space="preserve"> </w:t>
      </w:r>
      <w:r w:rsidRPr="00593453">
        <w:t>Z</w:t>
      </w:r>
      <w:r w:rsidRPr="00684268">
        <w:t xml:space="preserve">astupitelstvu Jihomoravského kraje </w:t>
      </w:r>
      <w:r>
        <w:t xml:space="preserve">v souladu s </w:t>
      </w:r>
      <w:proofErr w:type="spellStart"/>
      <w:r>
        <w:t>ust</w:t>
      </w:r>
      <w:proofErr w:type="spellEnd"/>
      <w:r>
        <w:t xml:space="preserve">. § 24 a </w:t>
      </w:r>
      <w:proofErr w:type="spellStart"/>
      <w:r>
        <w:t>ust</w:t>
      </w:r>
      <w:proofErr w:type="spellEnd"/>
      <w:r>
        <w:t>. § 35 odst. 2 písm. h) zákona č. 129/2000 Sb., o krajích (krajské zřízení), ve znění pozdějších předpisů,</w:t>
      </w:r>
    </w:p>
    <w:p w14:paraId="25A924B8" w14:textId="77777777" w:rsidR="00857096" w:rsidRDefault="00857096" w:rsidP="002F4345">
      <w:pPr>
        <w:jc w:val="both"/>
      </w:pPr>
    </w:p>
    <w:p w14:paraId="64F28015" w14:textId="236EA6EB" w:rsidR="00857096" w:rsidRPr="007D48F8" w:rsidRDefault="00857096" w:rsidP="002F4345">
      <w:pPr>
        <w:jc w:val="both"/>
      </w:pPr>
      <w:r w:rsidRPr="00593453">
        <w:rPr>
          <w:b/>
          <w:bCs/>
          <w:spacing w:val="60"/>
        </w:rPr>
        <w:t>schválit</w:t>
      </w:r>
      <w:r>
        <w:t xml:space="preserve"> uzavření Dodatku č. 2 ke Smlouvě o zajištění železniční osobní dopravy mezikrajskými vlaky </w:t>
      </w:r>
      <w:r w:rsidRPr="0076621C">
        <w:t>s</w:t>
      </w:r>
      <w:r>
        <w:t>e </w:t>
      </w:r>
      <w:r w:rsidRPr="00416A11">
        <w:t>Zlínským krajem, se sídlem třída Tomáše Bati 21, 76</w:t>
      </w:r>
      <w:r>
        <w:t>0 01</w:t>
      </w:r>
      <w:r w:rsidRPr="00416A11">
        <w:t xml:space="preserve"> Zlín, IČO</w:t>
      </w:r>
      <w:r>
        <w:t>:</w:t>
      </w:r>
      <w:r w:rsidR="00256E92">
        <w:t> </w:t>
      </w:r>
      <w:r w:rsidR="00BE572A" w:rsidRPr="00416A11">
        <w:rPr>
          <w:bCs/>
        </w:rPr>
        <w:t>70891320</w:t>
      </w:r>
      <w:r w:rsidR="00BE572A">
        <w:t xml:space="preserve">, ve znění, které je uvedeno v příloze </w:t>
      </w:r>
      <w:r w:rsidR="00BE572A" w:rsidRPr="0076621C">
        <w:t>č</w:t>
      </w:r>
      <w:r w:rsidR="00BE572A">
        <w:t>.</w:t>
      </w:r>
      <w:r>
        <w:t> </w:t>
      </w:r>
      <w:r w:rsidRPr="00416A11">
        <w:rPr>
          <w:bCs/>
        </w:rPr>
        <w:t>70891320</w:t>
      </w:r>
      <w:r>
        <w:t>, ve znění, které je uvedeno v</w:t>
      </w:r>
      <w:r w:rsidR="001A65CC">
        <w:t> </w:t>
      </w:r>
      <w:r>
        <w:t xml:space="preserve">příloze </w:t>
      </w:r>
      <w:r w:rsidRPr="0076621C">
        <w:t>č</w:t>
      </w:r>
      <w:r>
        <w:t xml:space="preserve">. </w:t>
      </w:r>
      <w:r w:rsidR="00C04D49">
        <w:t xml:space="preserve">86 </w:t>
      </w:r>
      <w:r>
        <w:t>zápisu</w:t>
      </w:r>
      <w:r w:rsidRPr="007D48F8">
        <w:rPr>
          <w:bCs/>
        </w:rPr>
        <w:t>.</w:t>
      </w:r>
    </w:p>
    <w:p w14:paraId="122B778C" w14:textId="77777777" w:rsidR="00256E92" w:rsidRDefault="00256E9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7E03E57" w14:textId="63D58A67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115 programu – </w:t>
      </w:r>
      <w:r w:rsidR="005359B8" w:rsidRPr="005359B8">
        <w:rPr>
          <w:rFonts w:ascii="Arial Black" w:hAnsi="Arial Black" w:cs="Arial Black"/>
          <w:sz w:val="28"/>
          <w:szCs w:val="28"/>
          <w:u w:val="single"/>
        </w:rPr>
        <w:t>Dodatek č. 2 ke Smlouvě o zajištění železniční osobní dopravy mezikrajskými vlaky – Kraj Vysočina</w:t>
      </w:r>
    </w:p>
    <w:p w14:paraId="40C4536A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46C0F21C" w14:textId="447736F7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F64E1">
        <w:rPr>
          <w:b/>
          <w:bCs/>
          <w:u w:val="single"/>
        </w:rPr>
        <w:t>980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F153F16" w14:textId="2895FF71" w:rsidR="00F9336D" w:rsidRPr="007D48F8" w:rsidRDefault="00F9336D" w:rsidP="002F4345">
      <w:pPr>
        <w:pStyle w:val="Seznamsodrkami"/>
      </w:pPr>
      <w:r w:rsidRPr="007D48F8">
        <w:t xml:space="preserve">Rada Jihomoravského kraje ve smyslu ustanovení § 59 odst. </w:t>
      </w:r>
      <w:r>
        <w:t>1</w:t>
      </w:r>
      <w:r w:rsidRPr="007D48F8">
        <w:t xml:space="preserve"> zákona č. 129/2000 Sb., o krajích (krajské zřízení), ve znění pozdějších předpisů, </w:t>
      </w:r>
    </w:p>
    <w:p w14:paraId="1D22289A" w14:textId="77777777" w:rsidR="00F9336D" w:rsidRPr="007D48F8" w:rsidRDefault="00F9336D" w:rsidP="002F4345">
      <w:pPr>
        <w:jc w:val="both"/>
        <w:rPr>
          <w:b/>
          <w:bCs/>
        </w:rPr>
      </w:pPr>
    </w:p>
    <w:p w14:paraId="427C6E4B" w14:textId="7E5EE514" w:rsidR="00F9336D" w:rsidRDefault="00F9336D" w:rsidP="002F4345">
      <w:pPr>
        <w:jc w:val="both"/>
      </w:pPr>
      <w:r w:rsidRPr="005C4B50">
        <w:rPr>
          <w:b/>
          <w:bCs/>
          <w:spacing w:val="60"/>
        </w:rPr>
        <w:lastRenderedPageBreak/>
        <w:t>doporučuje</w:t>
      </w:r>
      <w:r w:rsidRPr="00D1395E">
        <w:rPr>
          <w:bCs/>
          <w:spacing w:val="60"/>
        </w:rPr>
        <w:t xml:space="preserve"> </w:t>
      </w:r>
      <w:r w:rsidRPr="00684268">
        <w:t xml:space="preserve">Zastupitelstvu Jihomoravského kraje </w:t>
      </w:r>
      <w:r>
        <w:t xml:space="preserve">v souladu s </w:t>
      </w:r>
      <w:proofErr w:type="spellStart"/>
      <w:r>
        <w:t>ust</w:t>
      </w:r>
      <w:proofErr w:type="spellEnd"/>
      <w:r>
        <w:t xml:space="preserve">. § 24 a </w:t>
      </w:r>
      <w:proofErr w:type="spellStart"/>
      <w:r>
        <w:t>ust</w:t>
      </w:r>
      <w:proofErr w:type="spellEnd"/>
      <w:r>
        <w:t>. § 35 odst.</w:t>
      </w:r>
      <w:r w:rsidR="00256E92">
        <w:t> </w:t>
      </w:r>
      <w:r>
        <w:t>2 písm. h) zákona č. 129/2000 Sb., o krajích (krajské zřízení), ve znění pozdějších předpisů,</w:t>
      </w:r>
    </w:p>
    <w:p w14:paraId="19871BF1" w14:textId="77777777" w:rsidR="00C204CF" w:rsidRDefault="00C204CF" w:rsidP="002F4345">
      <w:pPr>
        <w:jc w:val="both"/>
      </w:pPr>
    </w:p>
    <w:p w14:paraId="0EBC32B7" w14:textId="77777777" w:rsidR="00C04D49" w:rsidRDefault="00F9336D" w:rsidP="00C04D49">
      <w:pPr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5C4B50">
        <w:rPr>
          <w:b/>
          <w:bCs/>
          <w:spacing w:val="60"/>
        </w:rPr>
        <w:t>schválit</w:t>
      </w:r>
      <w:r>
        <w:t xml:space="preserve"> uzavření Dodatku č. 2 ke Smlouvě o zajištění železniční osobní dopravy mezikrajskými vlaky </w:t>
      </w:r>
      <w:r w:rsidRPr="0076621C">
        <w:t>s</w:t>
      </w:r>
      <w:r>
        <w:t> Krajem Vysočina</w:t>
      </w:r>
      <w:r w:rsidRPr="0076621C">
        <w:t>, se sídlem</w:t>
      </w:r>
      <w:r w:rsidRPr="0076621C">
        <w:rPr>
          <w:rFonts w:ascii="Arial" w:hAnsi="Arial" w:cs="Arial"/>
          <w:color w:val="333333"/>
          <w:sz w:val="19"/>
          <w:szCs w:val="19"/>
        </w:rPr>
        <w:t xml:space="preserve"> </w:t>
      </w:r>
      <w:r w:rsidRPr="00441C1D">
        <w:t>Žižkova 57, 587 33 Jihlava</w:t>
      </w:r>
      <w:r w:rsidRPr="0076621C">
        <w:t>, IČO</w:t>
      </w:r>
      <w:r w:rsidR="007B5649" w:rsidRPr="0076621C">
        <w:t xml:space="preserve"> </w:t>
      </w:r>
      <w:r w:rsidR="007B5649">
        <w:t xml:space="preserve">70890749, ve znění, které je uvedeno v příloze </w:t>
      </w:r>
      <w:r w:rsidR="007B5649" w:rsidRPr="0076621C">
        <w:t>č</w:t>
      </w:r>
      <w:r w:rsidR="007B5649">
        <w:t>.</w:t>
      </w:r>
      <w:r>
        <w:t xml:space="preserve"> 70890749, ve znění, které je uvedeno v příloze </w:t>
      </w:r>
      <w:r w:rsidRPr="0076621C">
        <w:t>č</w:t>
      </w:r>
      <w:r>
        <w:t xml:space="preserve">. </w:t>
      </w:r>
      <w:r w:rsidR="00C04D49">
        <w:t>87</w:t>
      </w:r>
      <w:r>
        <w:t xml:space="preserve"> zápisu</w:t>
      </w:r>
      <w:r w:rsidRPr="007D48F8">
        <w:rPr>
          <w:bCs/>
        </w:rPr>
        <w:t>.</w:t>
      </w:r>
    </w:p>
    <w:p w14:paraId="3EB5A60C" w14:textId="77777777" w:rsidR="00C04D49" w:rsidRDefault="00C04D49" w:rsidP="00C04D49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15F42E4" w14:textId="64F24E60" w:rsidR="00D74268" w:rsidRPr="00C04D49" w:rsidRDefault="00D74268" w:rsidP="00C04D49">
      <w:pPr>
        <w:jc w:val="both"/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116 programu – </w:t>
      </w:r>
      <w:r w:rsidR="00456FE8" w:rsidRPr="00456FE8">
        <w:rPr>
          <w:rFonts w:ascii="Arial Black" w:hAnsi="Arial Black" w:cs="Arial Black"/>
          <w:sz w:val="28"/>
          <w:szCs w:val="28"/>
          <w:u w:val="single"/>
        </w:rPr>
        <w:t>Dodatek č. 23 ke zřizovací listině SÚS JMK</w:t>
      </w:r>
    </w:p>
    <w:p w14:paraId="2E95E3FE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475865D5" w14:textId="7238F2AB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F64E1">
        <w:rPr>
          <w:b/>
          <w:bCs/>
          <w:u w:val="single"/>
        </w:rPr>
        <w:t>981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233B366C" w14:textId="1845779E" w:rsidR="003E2B3E" w:rsidRPr="00D179A6" w:rsidRDefault="003E2B3E" w:rsidP="002F4345">
      <w:pPr>
        <w:jc w:val="both"/>
        <w:rPr>
          <w:iCs/>
        </w:rPr>
      </w:pPr>
      <w:r w:rsidRPr="00D179A6">
        <w:rPr>
          <w:iCs/>
        </w:rPr>
        <w:t>Rada Jihomoravského kraje v souladu s ustanovením § 59 odst. 1 zákona č. 129/2000 Sb., o</w:t>
      </w:r>
      <w:r>
        <w:rPr>
          <w:iCs/>
        </w:rPr>
        <w:t> </w:t>
      </w:r>
      <w:r w:rsidRPr="00D179A6">
        <w:rPr>
          <w:iCs/>
        </w:rPr>
        <w:t xml:space="preserve">krajích (krajské zřízení), </w:t>
      </w:r>
      <w:r>
        <w:rPr>
          <w:iCs/>
        </w:rPr>
        <w:t>ve znění pozdějších předpisů,</w:t>
      </w:r>
      <w:r w:rsidRPr="00D179A6">
        <w:rPr>
          <w:iCs/>
        </w:rPr>
        <w:t xml:space="preserve"> </w:t>
      </w:r>
    </w:p>
    <w:p w14:paraId="31A3A08E" w14:textId="77777777" w:rsidR="003E2B3E" w:rsidRPr="00D179A6" w:rsidRDefault="003E2B3E" w:rsidP="002F4345">
      <w:pPr>
        <w:jc w:val="both"/>
        <w:rPr>
          <w:iCs/>
        </w:rPr>
      </w:pPr>
    </w:p>
    <w:p w14:paraId="6D5340D3" w14:textId="00EA90F2" w:rsidR="003E2B3E" w:rsidRPr="00AA065F" w:rsidRDefault="003E2B3E" w:rsidP="002F4345">
      <w:pPr>
        <w:jc w:val="both"/>
      </w:pPr>
      <w:r w:rsidRPr="00CD0410">
        <w:rPr>
          <w:b/>
          <w:bCs/>
          <w:spacing w:val="60"/>
        </w:rPr>
        <w:t>doporučuje</w:t>
      </w:r>
      <w:r w:rsidRPr="00D179A6">
        <w:rPr>
          <w:b/>
          <w:bCs/>
        </w:rPr>
        <w:t xml:space="preserve"> </w:t>
      </w:r>
      <w:r w:rsidRPr="00D179A6">
        <w:t xml:space="preserve">Zastupitelstvu Jihomoravského kraje </w:t>
      </w:r>
      <w:r>
        <w:t xml:space="preserve">v souladu s </w:t>
      </w:r>
      <w:r w:rsidRPr="00D179A6">
        <w:t xml:space="preserve">ustanovením § 35 odst. 2 písm. j) zákona č. 129/2000 Sb., o krajích (krajské zřízení), </w:t>
      </w:r>
      <w:r>
        <w:t xml:space="preserve">ve znění pozdějších předpisů </w:t>
      </w:r>
      <w:r w:rsidRPr="00D179A6">
        <w:t>a</w:t>
      </w:r>
      <w:r>
        <w:t> s </w:t>
      </w:r>
      <w:r w:rsidRPr="00D179A6">
        <w:t>ustanovením</w:t>
      </w:r>
      <w:r>
        <w:t xml:space="preserve"> </w:t>
      </w:r>
      <w:r w:rsidRPr="00D179A6">
        <w:t xml:space="preserve">§ 27 odst. 2 zákona č. </w:t>
      </w:r>
      <w:r w:rsidRPr="00AA065F">
        <w:t>250/2000 Sb. o rozpočtových pravidlech územních rozpočtů, ve znění pozdějších předpisů</w:t>
      </w:r>
      <w:r>
        <w:t>,</w:t>
      </w:r>
      <w:r w:rsidRPr="00AA065F">
        <w:t xml:space="preserve"> </w:t>
      </w:r>
    </w:p>
    <w:p w14:paraId="2DEAC54E" w14:textId="77777777" w:rsidR="003E2B3E" w:rsidRDefault="003E2B3E" w:rsidP="002F4345">
      <w:pPr>
        <w:jc w:val="both"/>
        <w:rPr>
          <w:b/>
          <w:bCs/>
          <w:spacing w:val="64"/>
        </w:rPr>
      </w:pPr>
    </w:p>
    <w:p w14:paraId="010E071A" w14:textId="27DDA6FF" w:rsidR="0016751C" w:rsidRDefault="003E2B3E" w:rsidP="002F4345">
      <w:pPr>
        <w:jc w:val="both"/>
      </w:pPr>
      <w:r w:rsidRPr="00CD0410">
        <w:rPr>
          <w:b/>
          <w:bCs/>
          <w:spacing w:val="60"/>
        </w:rPr>
        <w:t>schválit</w:t>
      </w:r>
      <w:r>
        <w:t xml:space="preserve"> dodatek č. 23 ke zřizovací </w:t>
      </w:r>
      <w:r w:rsidRPr="00D179A6">
        <w:t>listin</w:t>
      </w:r>
      <w:r>
        <w:t>ě</w:t>
      </w:r>
      <w:r w:rsidRPr="00D179A6">
        <w:t xml:space="preserve"> Správy a údržby silnic Jihomoravského kraje, příspěvkové organizace kraje</w:t>
      </w:r>
      <w:r>
        <w:t>,</w:t>
      </w:r>
      <w:r w:rsidRPr="00D066C6">
        <w:t xml:space="preserve"> </w:t>
      </w:r>
      <w:r>
        <w:t xml:space="preserve">ze dne 17.9.2009, č. j. 427/09/Z 8, jehož obsahem je </w:t>
      </w:r>
      <w:r w:rsidRPr="003E5EF5">
        <w:t>aktualizace rozsahu a hodnoty nemovitého majetku předaného příspěvkové organizaci k</w:t>
      </w:r>
      <w:r>
        <w:t> </w:t>
      </w:r>
      <w:r w:rsidRPr="003E5EF5">
        <w:t>hospodaření</w:t>
      </w:r>
      <w:r>
        <w:t xml:space="preserve"> a</w:t>
      </w:r>
      <w:r w:rsidR="006C631F">
        <w:t> </w:t>
      </w:r>
      <w:r>
        <w:t xml:space="preserve">doplnění povinností organizace k majetku předanému k hospodaření; dodatek je </w:t>
      </w:r>
      <w:r w:rsidRPr="00D179A6">
        <w:t>příloh</w:t>
      </w:r>
      <w:r>
        <w:t>ou</w:t>
      </w:r>
      <w:r w:rsidRPr="00D179A6">
        <w:t xml:space="preserve"> č.</w:t>
      </w:r>
      <w:r>
        <w:t> </w:t>
      </w:r>
      <w:r w:rsidR="00C04D49">
        <w:t xml:space="preserve">88 </w:t>
      </w:r>
      <w:r w:rsidRPr="00D179A6">
        <w:t>zápisu.</w:t>
      </w:r>
    </w:p>
    <w:p w14:paraId="7FD831EB" w14:textId="77777777" w:rsidR="00256E92" w:rsidRDefault="00256E9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8A64CD2" w14:textId="0156F3EB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117 programu – </w:t>
      </w:r>
      <w:r w:rsidR="00FA3E86" w:rsidRPr="00FA3E86">
        <w:rPr>
          <w:rFonts w:ascii="Arial Black" w:hAnsi="Arial Black" w:cs="Arial Black"/>
          <w:sz w:val="28"/>
          <w:szCs w:val="28"/>
          <w:u w:val="single"/>
        </w:rPr>
        <w:t>SÚS JMK – veřejná zakázka na</w:t>
      </w:r>
      <w:r w:rsidR="00FA3E86">
        <w:rPr>
          <w:rFonts w:ascii="Arial Black" w:hAnsi="Arial Black" w:cs="Arial Black"/>
          <w:sz w:val="28"/>
          <w:szCs w:val="28"/>
          <w:u w:val="single"/>
        </w:rPr>
        <w:t> </w:t>
      </w:r>
      <w:r w:rsidR="00FA3E86" w:rsidRPr="00FA3E86">
        <w:rPr>
          <w:rFonts w:ascii="Arial Black" w:hAnsi="Arial Black" w:cs="Arial Black"/>
          <w:sz w:val="28"/>
          <w:szCs w:val="28"/>
          <w:u w:val="single"/>
        </w:rPr>
        <w:t>stavební práce „II/737 Brno, ul. Jedovnická“</w:t>
      </w:r>
    </w:p>
    <w:p w14:paraId="13BD2527" w14:textId="77777777" w:rsidR="00EC224D" w:rsidRDefault="00EC224D" w:rsidP="002F4345">
      <w:pPr>
        <w:jc w:val="both"/>
        <w:rPr>
          <w:b/>
          <w:bCs/>
          <w:u w:val="single"/>
        </w:rPr>
      </w:pPr>
    </w:p>
    <w:p w14:paraId="23B1B1E7" w14:textId="6D43AE7D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9B4868">
        <w:rPr>
          <w:b/>
          <w:bCs/>
          <w:u w:val="single"/>
        </w:rPr>
        <w:t>982/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86DE63C" w14:textId="77777777" w:rsidR="009D3C4C" w:rsidRDefault="009D3C4C" w:rsidP="002F4345">
      <w:pPr>
        <w:jc w:val="both"/>
      </w:pPr>
      <w:r>
        <w:t>Rada Jihomoravského kraje v souladu s ustanovením § 59 odst. 1 písm. i) zákona č. 129/2000 Sb., o krajích (krajské zřízení), ve znění pozdějších předpisů, s čl. VIII. odst. A. body 1 a 3 zřizovací listiny příspěvkové organizace Správa a údržba silnic Jihomoravského kraje a se směrnicí 36/INA-VOK, v aktuálním znění,</w:t>
      </w:r>
    </w:p>
    <w:p w14:paraId="2B267573" w14:textId="77777777" w:rsidR="009D3C4C" w:rsidRDefault="009D3C4C" w:rsidP="002F4345">
      <w:pPr>
        <w:tabs>
          <w:tab w:val="left" w:pos="567"/>
        </w:tabs>
        <w:ind w:left="567" w:hanging="283"/>
        <w:jc w:val="both"/>
        <w:rPr>
          <w:rFonts w:eastAsia="SimSun"/>
          <w:szCs w:val="20"/>
        </w:rPr>
      </w:pPr>
    </w:p>
    <w:p w14:paraId="7D7474BF" w14:textId="36E32BD0" w:rsidR="009D3C4C" w:rsidRPr="00AE7B77" w:rsidRDefault="009D3C4C" w:rsidP="002F4345">
      <w:pPr>
        <w:numPr>
          <w:ilvl w:val="0"/>
          <w:numId w:val="2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SimSun"/>
          <w:szCs w:val="20"/>
        </w:rPr>
      </w:pPr>
      <w:r w:rsidRPr="00CD30EC">
        <w:rPr>
          <w:b/>
          <w:bCs/>
          <w:spacing w:val="60"/>
        </w:rPr>
        <w:t>souhlasí</w:t>
      </w:r>
      <w:r w:rsidRPr="00944D0C">
        <w:rPr>
          <w:b/>
          <w:bCs/>
          <w:spacing w:val="64"/>
        </w:rPr>
        <w:t xml:space="preserve"> </w:t>
      </w:r>
      <w:r w:rsidRPr="00124288">
        <w:t>s</w:t>
      </w:r>
      <w:r>
        <w:t> investičním záměrem</w:t>
      </w:r>
      <w:r w:rsidRPr="00124288">
        <w:t xml:space="preserve"> příspěvkové organizace Správa a údržba silnic Jihomoravského kraje na akc</w:t>
      </w:r>
      <w:r>
        <w:t>i „</w:t>
      </w:r>
      <w:r w:rsidRPr="00124288">
        <w:t>I</w:t>
      </w:r>
      <w:r>
        <w:t>I/373 Brno, ul. Jedovnická</w:t>
      </w:r>
      <w:r w:rsidRPr="00124288">
        <w:t>“, který t</w:t>
      </w:r>
      <w:r w:rsidRPr="00725FB9">
        <w:rPr>
          <w:rFonts w:eastAsia="SimSun"/>
          <w:szCs w:val="20"/>
        </w:rPr>
        <w:t xml:space="preserve">voří přílohu č. </w:t>
      </w:r>
      <w:r w:rsidR="00C04D49">
        <w:rPr>
          <w:rFonts w:eastAsia="SimSun"/>
          <w:szCs w:val="20"/>
        </w:rPr>
        <w:t xml:space="preserve">89a </w:t>
      </w:r>
      <w:r w:rsidRPr="00725FB9">
        <w:rPr>
          <w:rFonts w:eastAsia="SimSun"/>
          <w:szCs w:val="20"/>
        </w:rPr>
        <w:t>zápisu,</w:t>
      </w:r>
    </w:p>
    <w:p w14:paraId="77AFB786" w14:textId="77777777" w:rsidR="009D3C4C" w:rsidRDefault="009D3C4C" w:rsidP="002F4345">
      <w:pPr>
        <w:pStyle w:val="Odstavecseseznamem"/>
        <w:ind w:left="0"/>
        <w:rPr>
          <w:b/>
          <w:bCs/>
          <w:spacing w:val="64"/>
        </w:rPr>
      </w:pPr>
    </w:p>
    <w:p w14:paraId="2B207E80" w14:textId="77777777" w:rsidR="009D3C4C" w:rsidRDefault="009D3C4C" w:rsidP="002F4345">
      <w:pPr>
        <w:numPr>
          <w:ilvl w:val="0"/>
          <w:numId w:val="2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CD30EC">
        <w:rPr>
          <w:b/>
          <w:bCs/>
          <w:spacing w:val="60"/>
        </w:rPr>
        <w:t>uděluje souhlas</w:t>
      </w:r>
      <w:r w:rsidRPr="00A04831">
        <w:t xml:space="preserve"> </w:t>
      </w:r>
      <w:r>
        <w:t>příspěvkové organizaci Správa a údržba silnic Jihomoravského kraje k zahájení zadávacího</w:t>
      </w:r>
      <w:r w:rsidRPr="00A04831">
        <w:t xml:space="preserve"> řízení </w:t>
      </w:r>
      <w:r>
        <w:t>na podlimitní veřejnou zakázku na stavební práce „</w:t>
      </w:r>
      <w:r w:rsidRPr="00124288">
        <w:t>I</w:t>
      </w:r>
      <w:r>
        <w:t>I/373 Brno, ul. Jedovnická</w:t>
      </w:r>
      <w:r w:rsidRPr="00124288">
        <w:t>“</w:t>
      </w:r>
      <w:r>
        <w:t xml:space="preserve"> postupem podle § 56</w:t>
      </w:r>
      <w:r w:rsidRPr="00250514">
        <w:t xml:space="preserve"> zákona č.</w:t>
      </w:r>
      <w:r>
        <w:t> 134/2016 Sb., o zadávání veřejných zakázek, tj. formou otevřeného řízení,</w:t>
      </w:r>
    </w:p>
    <w:p w14:paraId="18A1C0DB" w14:textId="77777777" w:rsidR="009D3C4C" w:rsidRDefault="009D3C4C" w:rsidP="002F4345">
      <w:pPr>
        <w:pStyle w:val="Odstavecseseznamem"/>
        <w:ind w:left="0"/>
      </w:pPr>
    </w:p>
    <w:p w14:paraId="1070488F" w14:textId="408B87C0" w:rsidR="009D3C4C" w:rsidRDefault="009D3C4C" w:rsidP="002F4345">
      <w:pPr>
        <w:numPr>
          <w:ilvl w:val="0"/>
          <w:numId w:val="2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SimSun"/>
          <w:szCs w:val="20"/>
        </w:rPr>
      </w:pPr>
      <w:r w:rsidRPr="00CD30EC">
        <w:rPr>
          <w:b/>
          <w:bCs/>
          <w:spacing w:val="60"/>
        </w:rPr>
        <w:t>stanovuje</w:t>
      </w:r>
      <w:r w:rsidRPr="0029258F">
        <w:rPr>
          <w:b/>
        </w:rPr>
        <w:t xml:space="preserve"> </w:t>
      </w:r>
      <w:r w:rsidRPr="00371EF8">
        <w:t>jako osoby pod</w:t>
      </w:r>
      <w:r>
        <w:t>ílející se na průběhu zadávacího</w:t>
      </w:r>
      <w:r w:rsidRPr="00371EF8">
        <w:t xml:space="preserve"> řízení </w:t>
      </w:r>
      <w:r>
        <w:t xml:space="preserve">ve vztahu k </w:t>
      </w:r>
      <w:r w:rsidRPr="00D31260">
        <w:t>veřejn</w:t>
      </w:r>
      <w:r>
        <w:t>é</w:t>
      </w:r>
      <w:r w:rsidRPr="00D31260">
        <w:t xml:space="preserve"> zakáz</w:t>
      </w:r>
      <w:r>
        <w:t>ce příspěvkové organizace Správa a údržba silnic Jihomoravského kraje na stavební práce</w:t>
      </w:r>
      <w:r w:rsidRPr="00D31260">
        <w:t xml:space="preserve"> </w:t>
      </w:r>
      <w:r>
        <w:t>„II/373 Brno, ul. Jedovnická</w:t>
      </w:r>
      <w:r w:rsidRPr="00124288">
        <w:t>“</w:t>
      </w:r>
      <w:r>
        <w:t xml:space="preserve"> osoby uvedené v seznamu, který tvoří přílohu č. </w:t>
      </w:r>
      <w:r w:rsidR="00C04D49">
        <w:t>89b</w:t>
      </w:r>
      <w:r>
        <w:t xml:space="preserve"> zápisu.</w:t>
      </w:r>
    </w:p>
    <w:p w14:paraId="44441D4D" w14:textId="77777777" w:rsidR="002A2708" w:rsidRDefault="002A270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A336A17" w14:textId="7CE04F03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118 programu – </w:t>
      </w:r>
      <w:r w:rsidR="0083442D" w:rsidRPr="0083442D">
        <w:rPr>
          <w:rFonts w:ascii="Arial Black" w:hAnsi="Arial Black" w:cs="Arial Black"/>
          <w:sz w:val="28"/>
          <w:szCs w:val="28"/>
          <w:u w:val="single"/>
        </w:rPr>
        <w:t xml:space="preserve">SÚS JMK – majetkoprávní vypořádání pozemků pro stavbu „III/3834 Viničné Šumice, most 3834-1 přes </w:t>
      </w:r>
      <w:proofErr w:type="spellStart"/>
      <w:r w:rsidR="0083442D" w:rsidRPr="0083442D">
        <w:rPr>
          <w:rFonts w:ascii="Arial Black" w:hAnsi="Arial Black" w:cs="Arial Black"/>
          <w:sz w:val="28"/>
          <w:szCs w:val="28"/>
          <w:u w:val="single"/>
        </w:rPr>
        <w:t>Kovalovický</w:t>
      </w:r>
      <w:proofErr w:type="spellEnd"/>
      <w:r w:rsidR="0083442D" w:rsidRPr="0083442D">
        <w:rPr>
          <w:rFonts w:ascii="Arial Black" w:hAnsi="Arial Black" w:cs="Arial Black"/>
          <w:sz w:val="28"/>
          <w:szCs w:val="28"/>
          <w:u w:val="single"/>
        </w:rPr>
        <w:t xml:space="preserve"> potok“</w:t>
      </w:r>
    </w:p>
    <w:p w14:paraId="2179FEFA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603771CB" w14:textId="5665DFF2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54905">
        <w:rPr>
          <w:b/>
          <w:bCs/>
          <w:u w:val="single"/>
        </w:rPr>
        <w:t>983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35CB704" w14:textId="36E07012" w:rsidR="005F17D7" w:rsidRDefault="005F17D7" w:rsidP="002F4345">
      <w:pPr>
        <w:jc w:val="both"/>
      </w:pPr>
      <w:r>
        <w:t>Rada Jihomoravského kraje v souladu s ustanovením § 59 odst. 1 písm. i) zákona č.</w:t>
      </w:r>
      <w:r w:rsidR="00256E92">
        <w:t> </w:t>
      </w:r>
      <w:r>
        <w:t>129/2000</w:t>
      </w:r>
      <w:r w:rsidR="00256E92">
        <w:t> </w:t>
      </w:r>
      <w:r>
        <w:t xml:space="preserve">Sb., o krajích (krajské zřízení), ve znění pozdějších předpisů, a ustanovením § 27 odst. 7 písm. d) zákona č. 250/2000 Sb. o rozpočtových pravidlech územních rozpočtů, ve znění pozdějších předpisů, </w:t>
      </w:r>
    </w:p>
    <w:p w14:paraId="56E5E4A0" w14:textId="77777777" w:rsidR="005F17D7" w:rsidRDefault="005F17D7" w:rsidP="002F4345">
      <w:pPr>
        <w:jc w:val="both"/>
        <w:rPr>
          <w:sz w:val="22"/>
          <w:szCs w:val="22"/>
        </w:rPr>
      </w:pPr>
    </w:p>
    <w:p w14:paraId="4C80B59A" w14:textId="5E09F11C" w:rsidR="005F17D7" w:rsidRDefault="005F17D7" w:rsidP="002F4345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440300">
        <w:rPr>
          <w:b/>
          <w:bCs/>
          <w:spacing w:val="60"/>
        </w:rPr>
        <w:t>přijímá</w:t>
      </w:r>
      <w:r w:rsidRPr="00440300">
        <w:rPr>
          <w:b/>
          <w:bCs/>
        </w:rPr>
        <w:t xml:space="preserve"> </w:t>
      </w:r>
      <w:r w:rsidRPr="00440300">
        <w:t>rozhodnutí</w:t>
      </w:r>
      <w:r>
        <w:t>, že</w:t>
      </w:r>
      <w:r w:rsidRPr="00440300">
        <w:rPr>
          <w:b/>
          <w:bCs/>
        </w:rPr>
        <w:t xml:space="preserve"> </w:t>
      </w:r>
      <w:r>
        <w:t xml:space="preserve">Správa a údržba silnic Jihomoravského kraje, příspěvková organizace kraje, je oprávněna nabýt za účelem majetkoprávního vypořádání stavby „III/3834 Viničné Šumice, most 3834-1 přes </w:t>
      </w:r>
      <w:proofErr w:type="spellStart"/>
      <w:r>
        <w:t>Kovalovický</w:t>
      </w:r>
      <w:proofErr w:type="spellEnd"/>
      <w:r>
        <w:t xml:space="preserve"> potok“ do svého vlastnictví pozemky v k.</w:t>
      </w:r>
      <w:r w:rsidR="00894E5D">
        <w:t xml:space="preserve"> </w:t>
      </w:r>
      <w:r>
        <w:rPr>
          <w:lang w:val="cs-CZ"/>
        </w:rPr>
        <w:t> </w:t>
      </w:r>
      <w:proofErr w:type="spellStart"/>
      <w:r>
        <w:t>ú.</w:t>
      </w:r>
      <w:proofErr w:type="spellEnd"/>
      <w:r w:rsidR="00894E5D">
        <w:t xml:space="preserve"> </w:t>
      </w:r>
      <w:r>
        <w:rPr>
          <w:lang w:val="cs-CZ"/>
        </w:rPr>
        <w:t> </w:t>
      </w:r>
      <w:r>
        <w:t>Pozořice:</w:t>
      </w:r>
    </w:p>
    <w:p w14:paraId="00C3A8DF" w14:textId="77777777" w:rsidR="005F17D7" w:rsidRPr="007C1AFF" w:rsidRDefault="005F17D7" w:rsidP="002F4345">
      <w:pPr>
        <w:tabs>
          <w:tab w:val="left" w:pos="284"/>
        </w:tabs>
        <w:jc w:val="both"/>
      </w:pPr>
      <w:r w:rsidRPr="007C1AFF">
        <w:t>- části p. č. 2008/1 o výměře celkem 19 m</w:t>
      </w:r>
      <w:r w:rsidRPr="007C1AFF">
        <w:rPr>
          <w:vertAlign w:val="superscript"/>
        </w:rPr>
        <w:t>2</w:t>
      </w:r>
      <w:r w:rsidRPr="007C1AFF">
        <w:t xml:space="preserve"> oddělené geometrickým plánem č. 1733-10/2020 jako p. č. 2008/7 o výměře 11 m</w:t>
      </w:r>
      <w:r w:rsidRPr="007C1AFF">
        <w:rPr>
          <w:vertAlign w:val="superscript"/>
        </w:rPr>
        <w:t>2</w:t>
      </w:r>
      <w:r w:rsidRPr="007C1AFF">
        <w:t xml:space="preserve"> a jako díl „a“ o výměře 8 m</w:t>
      </w:r>
      <w:r w:rsidRPr="007C1AFF">
        <w:rPr>
          <w:vertAlign w:val="superscript"/>
        </w:rPr>
        <w:t>2</w:t>
      </w:r>
      <w:r w:rsidRPr="007C1AFF">
        <w:t xml:space="preserve"> tvořící část p. č. 2008/8,</w:t>
      </w:r>
    </w:p>
    <w:p w14:paraId="6D3210E8" w14:textId="77777777" w:rsidR="005F17D7" w:rsidRDefault="005F17D7" w:rsidP="002F4345">
      <w:pPr>
        <w:tabs>
          <w:tab w:val="left" w:pos="284"/>
        </w:tabs>
        <w:jc w:val="both"/>
      </w:pPr>
      <w:r>
        <w:t>- část p. č. 2011/1</w:t>
      </w:r>
      <w:r w:rsidRPr="00F9074A">
        <w:t xml:space="preserve"> </w:t>
      </w:r>
      <w:r>
        <w:t>o výměře 6 m</w:t>
      </w:r>
      <w:r>
        <w:rPr>
          <w:vertAlign w:val="superscript"/>
        </w:rPr>
        <w:t>2</w:t>
      </w:r>
      <w:r>
        <w:t xml:space="preserve"> oddělená geometrickým plánem č. 1733-10/2020 jako díl „b“ tvořící část p. č. 2008/8,</w:t>
      </w:r>
    </w:p>
    <w:p w14:paraId="34BF8054" w14:textId="64C4B17C" w:rsidR="005F17D7" w:rsidRPr="00AE0EC0" w:rsidRDefault="005F17D7" w:rsidP="002F4345">
      <w:pPr>
        <w:tabs>
          <w:tab w:val="left" w:pos="284"/>
        </w:tabs>
        <w:jc w:val="both"/>
      </w:pPr>
      <w:r>
        <w:t>- část p. č. 2012/1 o výměře 11 m</w:t>
      </w:r>
      <w:r>
        <w:rPr>
          <w:vertAlign w:val="superscript"/>
        </w:rPr>
        <w:t>2</w:t>
      </w:r>
      <w:r>
        <w:t xml:space="preserve"> oddělená geometrickým plánem č. 1733-10/2020 jako</w:t>
      </w:r>
      <w:r w:rsidR="00894E5D">
        <w:t xml:space="preserve"> p. </w:t>
      </w:r>
      <w:r>
        <w:t> p. č.</w:t>
      </w:r>
      <w:r w:rsidR="00894E5D">
        <w:t xml:space="preserve"> </w:t>
      </w:r>
      <w:r>
        <w:t> 2012/5,</w:t>
      </w:r>
    </w:p>
    <w:p w14:paraId="31AAF90C" w14:textId="5E4838B4" w:rsidR="005F17D7" w:rsidRDefault="005F17D7" w:rsidP="002F4345">
      <w:pPr>
        <w:tabs>
          <w:tab w:val="left" w:pos="284"/>
        </w:tabs>
        <w:jc w:val="both"/>
      </w:pPr>
      <w:r>
        <w:t>a to kupní smlouvou za podmínek, které tvoří přílohu č.</w:t>
      </w:r>
      <w:r w:rsidR="00875091">
        <w:t xml:space="preserve"> 90a</w:t>
      </w:r>
      <w:r>
        <w:t xml:space="preserve"> zápisu,</w:t>
      </w:r>
    </w:p>
    <w:p w14:paraId="072115BC" w14:textId="77777777" w:rsidR="005F17D7" w:rsidRDefault="005F17D7" w:rsidP="002F4345">
      <w:pPr>
        <w:tabs>
          <w:tab w:val="left" w:pos="284"/>
        </w:tabs>
        <w:jc w:val="both"/>
        <w:rPr>
          <w:b/>
          <w:i/>
        </w:rPr>
      </w:pPr>
    </w:p>
    <w:p w14:paraId="1B4B6EA4" w14:textId="5EFBC22F" w:rsidR="005F17D7" w:rsidRDefault="005F17D7" w:rsidP="002F4345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440300">
        <w:rPr>
          <w:b/>
          <w:bCs/>
          <w:spacing w:val="60"/>
        </w:rPr>
        <w:t>přijímá</w:t>
      </w:r>
      <w:r w:rsidRPr="00440300">
        <w:rPr>
          <w:b/>
          <w:bCs/>
        </w:rPr>
        <w:t xml:space="preserve"> </w:t>
      </w:r>
      <w:r w:rsidRPr="00440300">
        <w:t>rozhodnutí</w:t>
      </w:r>
      <w:r>
        <w:t xml:space="preserve">, </w:t>
      </w:r>
      <w:r w:rsidRPr="002B6FFC">
        <w:t>že S</w:t>
      </w:r>
      <w:r>
        <w:t xml:space="preserve">práva a údržba silnic Jihomoravského kraje, příspěvková organizace kraje, je oprávněna nabýt za účelem majetkoprávního vypořádání stavby „III/3834 Viničné Šumice, most 3834-1 přes </w:t>
      </w:r>
      <w:proofErr w:type="spellStart"/>
      <w:r>
        <w:t>Kovalovický</w:t>
      </w:r>
      <w:proofErr w:type="spellEnd"/>
      <w:r>
        <w:t xml:space="preserve"> potok“ do svého vlastnictví pozemek - část p. č. 1954/10 o výměře 25 m</w:t>
      </w:r>
      <w:r w:rsidRPr="00440300">
        <w:rPr>
          <w:vertAlign w:val="superscript"/>
        </w:rPr>
        <w:t>2</w:t>
      </w:r>
      <w:r>
        <w:t xml:space="preserve"> v k. </w:t>
      </w:r>
      <w:proofErr w:type="spellStart"/>
      <w:r>
        <w:t>ú.</w:t>
      </w:r>
      <w:proofErr w:type="spellEnd"/>
      <w:r>
        <w:t xml:space="preserve"> Viničné Šumice oddělená geometrickým plánem č.</w:t>
      </w:r>
      <w:r w:rsidR="00894E5D">
        <w:t xml:space="preserve"> 1183-10/2020 jako p. č. 1954/11,</w:t>
      </w:r>
      <w:r w:rsidR="00894E5D" w:rsidRPr="00D9494B">
        <w:t xml:space="preserve"> </w:t>
      </w:r>
      <w:r w:rsidR="00894E5D">
        <w:t xml:space="preserve">a to kupní smlouvou za podmínek, které tvoří přílohu č. </w:t>
      </w:r>
      <w:r>
        <w:rPr>
          <w:lang w:val="cs-CZ"/>
        </w:rPr>
        <w:t> </w:t>
      </w:r>
      <w:r>
        <w:t>1183-10/2020 jako p. č. 1954/11,</w:t>
      </w:r>
      <w:r w:rsidRPr="00D9494B">
        <w:t xml:space="preserve"> </w:t>
      </w:r>
      <w:r>
        <w:t>a to kupní smlouvou za podmínek, které tvoří přílohu č.</w:t>
      </w:r>
      <w:r w:rsidR="00875091">
        <w:rPr>
          <w:lang w:val="cs-CZ"/>
        </w:rPr>
        <w:t xml:space="preserve"> 90b</w:t>
      </w:r>
      <w:r>
        <w:t xml:space="preserve"> zápisu. </w:t>
      </w:r>
    </w:p>
    <w:p w14:paraId="24FF9834" w14:textId="5B4FE9C1" w:rsidR="00215E81" w:rsidRDefault="009B4868" w:rsidP="00967A2F">
      <w:pPr>
        <w:tabs>
          <w:tab w:val="left" w:pos="567"/>
          <w:tab w:val="left" w:pos="709"/>
        </w:tabs>
        <w:rPr>
          <w:b/>
        </w:rPr>
      </w:pPr>
      <w:r w:rsidRPr="009B4868">
        <w:rPr>
          <w:b/>
        </w:rPr>
        <w:t>Hlasování</w:t>
      </w:r>
      <w:r w:rsidR="000C468E">
        <w:rPr>
          <w:b/>
        </w:rPr>
        <w:t xml:space="preserve"> č. 1</w:t>
      </w:r>
      <w:r w:rsidR="00AA0BB2">
        <w:rPr>
          <w:b/>
        </w:rPr>
        <w:t>2</w:t>
      </w:r>
      <w:r w:rsidR="000C468E">
        <w:rPr>
          <w:b/>
        </w:rPr>
        <w:t xml:space="preserve"> (k bodům č. 107 až 118)</w:t>
      </w:r>
      <w:r w:rsidRPr="009B4868">
        <w:rPr>
          <w:b/>
        </w:rPr>
        <w:t xml:space="preserve">: </w:t>
      </w:r>
      <w:proofErr w:type="gramStart"/>
      <w:r w:rsidRPr="009B4868">
        <w:rPr>
          <w:b/>
        </w:rPr>
        <w:t>9 – 0</w:t>
      </w:r>
      <w:proofErr w:type="gramEnd"/>
      <w:r w:rsidRPr="009B4868">
        <w:rPr>
          <w:b/>
        </w:rPr>
        <w:t xml:space="preserve"> – 0</w:t>
      </w:r>
    </w:p>
    <w:p w14:paraId="3E95F3F7" w14:textId="77777777" w:rsidR="00B1184F" w:rsidRDefault="00B1184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793AD2F" w14:textId="63B5554A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1</w:t>
      </w:r>
      <w:r w:rsidR="00C91C3F">
        <w:rPr>
          <w:rFonts w:ascii="Arial Black" w:hAnsi="Arial Black" w:cs="Arial Black"/>
          <w:sz w:val="28"/>
          <w:szCs w:val="28"/>
          <w:u w:val="single"/>
        </w:rPr>
        <w:t>19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A06D26" w:rsidRPr="00A06D26">
        <w:rPr>
          <w:rFonts w:ascii="Arial Black" w:hAnsi="Arial Black" w:cs="Arial Black"/>
          <w:sz w:val="28"/>
          <w:szCs w:val="28"/>
          <w:u w:val="single"/>
        </w:rPr>
        <w:t>Finanční vypořádání veřejné podpory v oblasti sociálních služeb za rok 2020</w:t>
      </w:r>
    </w:p>
    <w:p w14:paraId="0767C256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3297240D" w14:textId="2C88EDEA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54905">
        <w:rPr>
          <w:b/>
          <w:bCs/>
          <w:u w:val="single"/>
        </w:rPr>
        <w:t>984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6B0795D9" w14:textId="77777777" w:rsidR="00B9220E" w:rsidRDefault="00B9220E" w:rsidP="002F4345">
      <w:pPr>
        <w:jc w:val="both"/>
      </w:pPr>
      <w:r w:rsidRPr="00A906F0">
        <w:t>Rada Jihomoravského kraje v</w:t>
      </w:r>
      <w:r>
        <w:t xml:space="preserve"> </w:t>
      </w:r>
      <w:r w:rsidRPr="00A906F0">
        <w:t>souladu s</w:t>
      </w:r>
      <w:r>
        <w:t xml:space="preserve"> </w:t>
      </w:r>
      <w:r w:rsidRPr="00A906F0">
        <w:t>u</w:t>
      </w:r>
      <w:r>
        <w:t xml:space="preserve">stanovením § 59 odst. 1 zákona </w:t>
      </w:r>
      <w:r w:rsidRPr="00A906F0">
        <w:t>č. 129/2000 Sb., o</w:t>
      </w:r>
      <w:r>
        <w:t> </w:t>
      </w:r>
      <w:r w:rsidRPr="00A906F0">
        <w:t>krajích (krajské zřízení), ve znění pozdějších předpisů,</w:t>
      </w:r>
    </w:p>
    <w:p w14:paraId="096A17AC" w14:textId="77777777" w:rsidR="00B9220E" w:rsidRPr="000D70C0" w:rsidRDefault="00B9220E" w:rsidP="002F4345">
      <w:pPr>
        <w:jc w:val="both"/>
        <w:rPr>
          <w:sz w:val="32"/>
        </w:rPr>
      </w:pPr>
      <w:r w:rsidRPr="00A906F0">
        <w:rPr>
          <w:b/>
          <w:spacing w:val="60"/>
        </w:rPr>
        <w:t>doporučuje</w:t>
      </w:r>
      <w:r w:rsidRPr="00A906F0">
        <w:rPr>
          <w:spacing w:val="60"/>
        </w:rPr>
        <w:t xml:space="preserve"> </w:t>
      </w:r>
      <w:r w:rsidRPr="00A906F0">
        <w:t>Zastupitelstvu Jihomoravského kraje v</w:t>
      </w:r>
      <w:r>
        <w:t xml:space="preserve"> </w:t>
      </w:r>
      <w:r w:rsidRPr="00A906F0">
        <w:t>souladu s</w:t>
      </w:r>
      <w:r>
        <w:t xml:space="preserve"> </w:t>
      </w:r>
      <w:r w:rsidRPr="00A906F0">
        <w:t>ustanovením § 35 odst. 2 písm. i)</w:t>
      </w:r>
      <w:r>
        <w:t xml:space="preserve"> </w:t>
      </w:r>
      <w:r w:rsidRPr="00A906F0">
        <w:t>zákona č. 129/2000 Sb., o</w:t>
      </w:r>
      <w:r>
        <w:t xml:space="preserve"> </w:t>
      </w:r>
      <w:r w:rsidRPr="00A906F0">
        <w:t>krajích (krajské zřízení)</w:t>
      </w:r>
      <w:r>
        <w:t xml:space="preserve">, ve znění pozdějších předpisů, </w:t>
      </w:r>
    </w:p>
    <w:p w14:paraId="461ADB7B" w14:textId="77777777" w:rsidR="00B9220E" w:rsidRDefault="00B9220E" w:rsidP="002F4345"/>
    <w:p w14:paraId="0F62C7CA" w14:textId="255C487A" w:rsidR="00B9220E" w:rsidRPr="00AB420F" w:rsidRDefault="00B9220E" w:rsidP="002F4345">
      <w:pPr>
        <w:pStyle w:val="Bezmezer0"/>
        <w:numPr>
          <w:ilvl w:val="0"/>
          <w:numId w:val="22"/>
        </w:numPr>
        <w:tabs>
          <w:tab w:val="left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AB420F">
        <w:rPr>
          <w:b/>
          <w:spacing w:val="60"/>
          <w:sz w:val="24"/>
          <w:szCs w:val="24"/>
        </w:rPr>
        <w:t xml:space="preserve">vzít na vědomí </w:t>
      </w:r>
      <w:r w:rsidRPr="00AB420F">
        <w:rPr>
          <w:sz w:val="24"/>
          <w:szCs w:val="24"/>
        </w:rPr>
        <w:t>vratky z finančního vypořádání veřejné finanční podpory poskytnuté v oblasti sociálních služeb v rámci dotačního programu „Spolufinancování dotace MPSV z rozpočtu JMK“ pro rok 2020 v souladu s ustanovením § 105 zákona č. 108/2006 Sb., o sociálních službách, ve znění pozdějších předpisů, a v rámci dotačního programu „</w:t>
      </w:r>
      <w:hyperlink r:id="rId11" w:tooltip="Detaily programu" w:history="1">
        <w:r w:rsidRPr="00AB420F">
          <w:rPr>
            <w:sz w:val="24"/>
            <w:szCs w:val="24"/>
          </w:rPr>
          <w:t>Státní dotace pro poskytovatele sociálních služeb dle § 101a zák.</w:t>
        </w:r>
        <w:r>
          <w:rPr>
            <w:sz w:val="24"/>
            <w:szCs w:val="24"/>
          </w:rPr>
          <w:t xml:space="preserve"> </w:t>
        </w:r>
        <w:r w:rsidRPr="00AB420F">
          <w:rPr>
            <w:sz w:val="24"/>
            <w:szCs w:val="24"/>
          </w:rPr>
          <w:t>č.</w:t>
        </w:r>
        <w:r>
          <w:rPr>
            <w:sz w:val="24"/>
            <w:szCs w:val="24"/>
          </w:rPr>
          <w:t xml:space="preserve"> </w:t>
        </w:r>
        <w:r w:rsidRPr="00AB420F">
          <w:rPr>
            <w:sz w:val="24"/>
            <w:szCs w:val="24"/>
          </w:rPr>
          <w:t>108/2006 Sb.“ pro rok 20</w:t>
        </w:r>
      </w:hyperlink>
      <w:r>
        <w:rPr>
          <w:sz w:val="24"/>
          <w:szCs w:val="24"/>
        </w:rPr>
        <w:t xml:space="preserve">20 </w:t>
      </w:r>
      <w:r w:rsidRPr="00C468AD">
        <w:rPr>
          <w:sz w:val="24"/>
          <w:szCs w:val="24"/>
        </w:rPr>
        <w:t>v</w:t>
      </w:r>
      <w:r w:rsidR="006179AB" w:rsidRPr="00C468AD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Pr="00C468AD">
        <w:rPr>
          <w:sz w:val="24"/>
          <w:szCs w:val="24"/>
        </w:rPr>
        <w:t>oblasti podpory poskytování sociálních služeb v souladu s ustanovením § 101a zákona č.</w:t>
      </w:r>
      <w:r w:rsidR="006179AB" w:rsidRPr="00C468AD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Pr="00C468AD">
        <w:rPr>
          <w:sz w:val="24"/>
          <w:szCs w:val="24"/>
        </w:rPr>
        <w:t>108/2006 Sb., o sociálních službách, ve znění pozdějších předpisů,</w:t>
      </w:r>
      <w:r w:rsidRPr="00AB420F">
        <w:rPr>
          <w:sz w:val="24"/>
          <w:szCs w:val="24"/>
        </w:rPr>
        <w:t xml:space="preserve"> dle přílohy č. </w:t>
      </w:r>
      <w:r w:rsidR="0037765E">
        <w:rPr>
          <w:sz w:val="24"/>
          <w:szCs w:val="24"/>
        </w:rPr>
        <w:t xml:space="preserve">91 </w:t>
      </w:r>
      <w:r w:rsidRPr="00AB420F">
        <w:rPr>
          <w:sz w:val="24"/>
          <w:szCs w:val="24"/>
        </w:rPr>
        <w:t>zápisu,</w:t>
      </w:r>
    </w:p>
    <w:p w14:paraId="5B975C82" w14:textId="77777777" w:rsidR="00B9220E" w:rsidRDefault="00B9220E" w:rsidP="002F4345">
      <w:pPr>
        <w:tabs>
          <w:tab w:val="left" w:pos="284"/>
        </w:tabs>
        <w:jc w:val="both"/>
        <w:rPr>
          <w:b/>
          <w:spacing w:val="60"/>
        </w:rPr>
      </w:pPr>
    </w:p>
    <w:p w14:paraId="58C4D60B" w14:textId="2640F0DC" w:rsidR="00B9220E" w:rsidRPr="00C634E5" w:rsidRDefault="00B9220E" w:rsidP="00647EFA">
      <w:pPr>
        <w:tabs>
          <w:tab w:val="left" w:pos="284"/>
        </w:tabs>
        <w:jc w:val="both"/>
        <w:rPr>
          <w:bCs/>
          <w:lang w:eastAsia="x-none"/>
        </w:rPr>
      </w:pPr>
      <w:r>
        <w:rPr>
          <w:b/>
        </w:rPr>
        <w:t>b</w:t>
      </w:r>
      <w:r w:rsidRPr="00C6661D">
        <w:rPr>
          <w:b/>
        </w:rPr>
        <w:t>)</w:t>
      </w:r>
      <w:r w:rsidR="00647EFA">
        <w:rPr>
          <w:b/>
        </w:rPr>
        <w:tab/>
      </w:r>
      <w:r w:rsidRPr="00C634E5">
        <w:rPr>
          <w:b/>
          <w:spacing w:val="60"/>
        </w:rPr>
        <w:t>schválit</w:t>
      </w:r>
      <w:r>
        <w:rPr>
          <w:b/>
          <w:spacing w:val="60"/>
        </w:rPr>
        <w:t xml:space="preserve"> </w:t>
      </w:r>
      <w:r>
        <w:t xml:space="preserve">navýšení „Rezervy na financování sociálních služeb“ v rozpočtu Jihomoravského kraje na rok 2021 za účelem financování výdajů souvisejících s poskytováním sociálních služeb v celkové </w:t>
      </w:r>
      <w:r w:rsidRPr="0026208E">
        <w:t xml:space="preserve">výši </w:t>
      </w:r>
      <w:r w:rsidRPr="00CD32F1">
        <w:rPr>
          <w:bCs/>
        </w:rPr>
        <w:t>1 746 694 Kč</w:t>
      </w:r>
      <w:r>
        <w:t xml:space="preserve"> z finančních prostředků vrácených na účty </w:t>
      </w:r>
      <w:r>
        <w:lastRenderedPageBreak/>
        <w:t xml:space="preserve">Jihomoravského kraje z finančního vypořádání veřejné podpory poskytnuté v oblasti sociálních služeb, </w:t>
      </w:r>
      <w:r w:rsidRPr="00CD32F1">
        <w:t>a to v rámci § 105 zákona č. 108/2006 Sb., o sociálních službách</w:t>
      </w:r>
      <w:r>
        <w:t>,</w:t>
      </w:r>
      <w:r w:rsidRPr="00CD32F1">
        <w:t xml:space="preserve"> ve znění pozdějších předpisů.</w:t>
      </w:r>
      <w:r>
        <w:t xml:space="preserve"> </w:t>
      </w:r>
    </w:p>
    <w:p w14:paraId="7D7A9033" w14:textId="77777777" w:rsidR="00256E92" w:rsidRDefault="00256E9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6AD78EE" w14:textId="45B9A1A2" w:rsidR="00C91C3F" w:rsidRDefault="00C91C3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120 programu – </w:t>
      </w:r>
      <w:r w:rsidR="0066028B" w:rsidRPr="0066028B">
        <w:rPr>
          <w:rFonts w:ascii="Arial Black" w:hAnsi="Arial Black" w:cs="Arial Black"/>
          <w:sz w:val="28"/>
          <w:szCs w:val="28"/>
          <w:u w:val="single"/>
        </w:rPr>
        <w:t>Dodatky k Pověření k poskytování služeb obecného hospodářského zájmu v Jihomoravském kraji</w:t>
      </w:r>
    </w:p>
    <w:p w14:paraId="10D48DFC" w14:textId="77777777" w:rsidR="00C91C3F" w:rsidRDefault="00C91C3F" w:rsidP="002F4345">
      <w:pPr>
        <w:jc w:val="both"/>
        <w:rPr>
          <w:b/>
          <w:bCs/>
          <w:u w:val="single"/>
        </w:rPr>
      </w:pPr>
    </w:p>
    <w:p w14:paraId="40488319" w14:textId="375820B4" w:rsidR="00C91C3F" w:rsidRDefault="00C91C3F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54905">
        <w:rPr>
          <w:b/>
          <w:bCs/>
          <w:u w:val="single"/>
        </w:rPr>
        <w:t>985</w:t>
      </w:r>
      <w:r>
        <w:rPr>
          <w:b/>
          <w:bCs/>
          <w:u w:val="single"/>
        </w:rPr>
        <w:t>/21/R15:</w:t>
      </w:r>
    </w:p>
    <w:p w14:paraId="6BC91905" w14:textId="0886AADD" w:rsidR="00A41923" w:rsidRPr="008D0F2C" w:rsidRDefault="00A41923" w:rsidP="002F4345">
      <w:pPr>
        <w:jc w:val="both"/>
      </w:pPr>
      <w:r w:rsidRPr="00BE2901">
        <w:t>Rada Jihomoravského kraje v</w:t>
      </w:r>
      <w:r>
        <w:t xml:space="preserve"> </w:t>
      </w:r>
      <w:r w:rsidRPr="00BE2901">
        <w:t>souladu s</w:t>
      </w:r>
      <w:r>
        <w:t xml:space="preserve"> </w:t>
      </w:r>
      <w:r w:rsidRPr="00BE2901">
        <w:t xml:space="preserve">ustanovením </w:t>
      </w:r>
      <w:r w:rsidRPr="00400BCA">
        <w:t xml:space="preserve">§ 59 odst. </w:t>
      </w:r>
      <w:r>
        <w:t>3</w:t>
      </w:r>
      <w:r w:rsidRPr="00BE2901">
        <w:t xml:space="preserve"> </w:t>
      </w:r>
      <w:r>
        <w:t xml:space="preserve">zákona </w:t>
      </w:r>
      <w:r w:rsidRPr="00BE2901">
        <w:t>č. 129/2000 Sb., o</w:t>
      </w:r>
      <w:r>
        <w:t> </w:t>
      </w:r>
      <w:r w:rsidRPr="00BE2901">
        <w:t>krajích (krajské zřízení), ve znění pozdějších předpisů,</w:t>
      </w:r>
    </w:p>
    <w:p w14:paraId="1CD1C1C4" w14:textId="77777777" w:rsidR="00A41923" w:rsidRPr="00BE2901" w:rsidRDefault="00A41923" w:rsidP="002F4345">
      <w:pPr>
        <w:tabs>
          <w:tab w:val="left" w:pos="426"/>
        </w:tabs>
        <w:jc w:val="both"/>
      </w:pPr>
    </w:p>
    <w:p w14:paraId="360333E0" w14:textId="03491512" w:rsidR="00A41923" w:rsidRPr="002363C7" w:rsidRDefault="00A41923" w:rsidP="002F4345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bookmarkStart w:id="25" w:name="_Hlk58832006"/>
      <w:r w:rsidRPr="002363C7">
        <w:rPr>
          <w:b/>
          <w:spacing w:val="60"/>
        </w:rPr>
        <w:t>schvaluje</w:t>
      </w:r>
      <w:r w:rsidRPr="002363C7">
        <w:rPr>
          <w:b/>
        </w:rPr>
        <w:t xml:space="preserve"> </w:t>
      </w:r>
      <w:bookmarkEnd w:id="25"/>
      <w:r w:rsidRPr="002363C7">
        <w:rPr>
          <w:bCs/>
        </w:rPr>
        <w:t xml:space="preserve">uzavření Dodatku č. 1 k Pověření k poskytování služeb obecného hospodářského zájmu v Jihomoravském kraji vydaného poskytovateli MAGDALENIUM, </w:t>
      </w:r>
      <w:proofErr w:type="spellStart"/>
      <w:r w:rsidRPr="002363C7">
        <w:rPr>
          <w:bCs/>
        </w:rPr>
        <w:t>z.s</w:t>
      </w:r>
      <w:proofErr w:type="spellEnd"/>
      <w:r w:rsidRPr="002363C7">
        <w:rPr>
          <w:bCs/>
        </w:rPr>
        <w:t xml:space="preserve">., IČO 653 51 932, se sídlem Bratislavská 215/31, 602 00 Brno, kterým se prodlužuje doba trvání projektu „Podpora sociálních služeb v </w:t>
      </w:r>
      <w:proofErr w:type="spellStart"/>
      <w:r w:rsidRPr="002363C7">
        <w:rPr>
          <w:bCs/>
        </w:rPr>
        <w:t>Magdaleniu</w:t>
      </w:r>
      <w:proofErr w:type="spellEnd"/>
      <w:r w:rsidRPr="002363C7">
        <w:rPr>
          <w:bCs/>
        </w:rPr>
        <w:t>“, a jehož vzor je přílohou č.</w:t>
      </w:r>
      <w:r w:rsidR="0037765E">
        <w:rPr>
          <w:bCs/>
          <w:lang w:val="cs-CZ"/>
        </w:rPr>
        <w:t xml:space="preserve"> 92a</w:t>
      </w:r>
      <w:r w:rsidRPr="002363C7">
        <w:rPr>
          <w:bCs/>
        </w:rPr>
        <w:t xml:space="preserve"> zápisu.</w:t>
      </w:r>
    </w:p>
    <w:p w14:paraId="33E9F0A4" w14:textId="77777777" w:rsidR="00A41923" w:rsidRPr="00073CE2" w:rsidRDefault="00A41923" w:rsidP="002F4345">
      <w:pPr>
        <w:pStyle w:val="Zkladntext"/>
        <w:tabs>
          <w:tab w:val="left" w:pos="284"/>
        </w:tabs>
        <w:spacing w:after="0"/>
        <w:rPr>
          <w:b/>
          <w:sz w:val="24"/>
        </w:rPr>
      </w:pPr>
    </w:p>
    <w:p w14:paraId="30C19C5F" w14:textId="6CF0F305" w:rsidR="00A41923" w:rsidRPr="002363C7" w:rsidRDefault="00A41923" w:rsidP="002F4345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bookmarkStart w:id="26" w:name="_Hlk58831958"/>
      <w:r w:rsidRPr="002363C7">
        <w:rPr>
          <w:b/>
          <w:spacing w:val="60"/>
        </w:rPr>
        <w:t>schvaluje</w:t>
      </w:r>
      <w:r>
        <w:t xml:space="preserve"> </w:t>
      </w:r>
      <w:bookmarkEnd w:id="26"/>
      <w:r w:rsidRPr="002363C7">
        <w:rPr>
          <w:bCs/>
        </w:rPr>
        <w:t>uzavření Dodatku č. 1 k Pověření k poskytování služeb obecného hospodářského zájmu v Jihomoravském kraji vydaného poskytovateli DROM, romské středisko, IČO 708 92 181, se sídlem Hvězdová 906/9, 602 00 Brno, kterým se prodlužuje doba trvání projektu „Zdravotně sociální podpora sociálně vyloučeným osobám“, a jehož vzor je přílohou č.</w:t>
      </w:r>
      <w:r w:rsidR="0037765E">
        <w:rPr>
          <w:bCs/>
          <w:lang w:val="cs-CZ"/>
        </w:rPr>
        <w:t xml:space="preserve"> 92b </w:t>
      </w:r>
      <w:r w:rsidRPr="002363C7">
        <w:rPr>
          <w:bCs/>
        </w:rPr>
        <w:t>zápisu.</w:t>
      </w:r>
    </w:p>
    <w:p w14:paraId="39B0CFD5" w14:textId="77777777" w:rsidR="007D7C53" w:rsidRDefault="007D7C53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7D90DF5" w14:textId="17E0CDEF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121 programu – </w:t>
      </w:r>
      <w:r w:rsidR="00407C74" w:rsidRPr="00407C74">
        <w:rPr>
          <w:rFonts w:ascii="Arial Black" w:hAnsi="Arial Black" w:cs="Arial Black"/>
          <w:sz w:val="28"/>
          <w:szCs w:val="28"/>
          <w:u w:val="single"/>
        </w:rPr>
        <w:t>Domov Božice, příspěvková organizace – převod prostředků z rezervního fondu do</w:t>
      </w:r>
      <w:r w:rsidR="00407C74">
        <w:rPr>
          <w:rFonts w:ascii="Arial Black" w:hAnsi="Arial Black" w:cs="Arial Black"/>
          <w:sz w:val="28"/>
          <w:szCs w:val="28"/>
          <w:u w:val="single"/>
        </w:rPr>
        <w:t> </w:t>
      </w:r>
      <w:r w:rsidR="00407C74" w:rsidRPr="00407C74">
        <w:rPr>
          <w:rFonts w:ascii="Arial Black" w:hAnsi="Arial Black" w:cs="Arial Black"/>
          <w:sz w:val="28"/>
          <w:szCs w:val="28"/>
          <w:u w:val="single"/>
        </w:rPr>
        <w:t>fondu investic</w:t>
      </w:r>
    </w:p>
    <w:p w14:paraId="4CF9298C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0DBBCCE2" w14:textId="551B68E8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7D47F5">
        <w:rPr>
          <w:b/>
          <w:bCs/>
          <w:u w:val="single"/>
        </w:rPr>
        <w:t>986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118F280A" w14:textId="51B342DB" w:rsidR="002837E5" w:rsidRDefault="002837E5" w:rsidP="002F4345">
      <w:pPr>
        <w:pStyle w:val="Seznamsodrkami"/>
      </w:pPr>
      <w:r>
        <w:t>Rada Jihomoravského kraje v souladu s ustanovením § 59 odst. 1 písm. i) zákona č.</w:t>
      </w:r>
      <w:r w:rsidR="00256E92">
        <w:rPr>
          <w:lang w:val="cs-CZ"/>
        </w:rPr>
        <w:t> </w:t>
      </w:r>
      <w:r>
        <w:t>129/2000</w:t>
      </w:r>
      <w:r w:rsidR="00256E92">
        <w:rPr>
          <w:lang w:val="cs-CZ"/>
        </w:rPr>
        <w:t> </w:t>
      </w:r>
      <w:r>
        <w:t>Sb.,</w:t>
      </w:r>
      <w:r>
        <w:rPr>
          <w:color w:val="FF0000"/>
        </w:rPr>
        <w:t xml:space="preserve"> </w:t>
      </w:r>
      <w:r>
        <w:t>o krajích (krajské zřízení), ve znění pozdějších předpisů, a ustanovením §</w:t>
      </w:r>
      <w:r w:rsidR="00E91173">
        <w:t xml:space="preserve"> </w:t>
      </w:r>
      <w:r>
        <w:rPr>
          <w:lang w:val="cs-CZ"/>
        </w:rPr>
        <w:t> </w:t>
      </w:r>
      <w:r>
        <w:t>30</w:t>
      </w:r>
      <w:r w:rsidR="00E91173">
        <w:t xml:space="preserve"> odst.</w:t>
      </w:r>
      <w:r>
        <w:rPr>
          <w:lang w:val="cs-CZ"/>
        </w:rPr>
        <w:t> </w:t>
      </w:r>
      <w:r>
        <w:t>odst. 4 zákona č. 250/2000 Sb., o rozpočtových pravidlech územních rozpočtů, ve znění pozdějších předpisů,</w:t>
      </w:r>
    </w:p>
    <w:p w14:paraId="3BFFC79F" w14:textId="77777777" w:rsidR="002837E5" w:rsidRDefault="002837E5" w:rsidP="002F4345">
      <w:pPr>
        <w:pStyle w:val="Seznamsodrkami"/>
      </w:pPr>
    </w:p>
    <w:p w14:paraId="5E99FD3F" w14:textId="77777777" w:rsidR="002837E5" w:rsidRDefault="002837E5" w:rsidP="002F4345">
      <w:pPr>
        <w:jc w:val="both"/>
      </w:pPr>
      <w:r>
        <w:rPr>
          <w:b/>
          <w:spacing w:val="60"/>
        </w:rPr>
        <w:t>souhlasí</w:t>
      </w:r>
      <w:r w:rsidRPr="00B05E25">
        <w:rPr>
          <w:b/>
        </w:rPr>
        <w:t xml:space="preserve"> </w:t>
      </w:r>
      <w:r w:rsidRPr="00B05E25">
        <w:t>s</w:t>
      </w:r>
      <w:r>
        <w:t xml:space="preserve"> </w:t>
      </w:r>
      <w:r w:rsidRPr="00B05E25">
        <w:t>p</w:t>
      </w:r>
      <w:r>
        <w:t>řevodem prostředků z rezervního fondu do fondu investic Domova Božice, příspěvkové organizace, ve výši 300 tis. Kč.</w:t>
      </w:r>
    </w:p>
    <w:p w14:paraId="0705D42A" w14:textId="77777777" w:rsidR="00B1184F" w:rsidRDefault="00B1184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6E4E226" w14:textId="19BD1CC8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122 programu – </w:t>
      </w:r>
      <w:r w:rsidR="00E76E48" w:rsidRPr="00E76E48">
        <w:rPr>
          <w:rFonts w:ascii="Arial Black" w:hAnsi="Arial Black" w:cs="Arial Black"/>
          <w:sz w:val="28"/>
          <w:szCs w:val="28"/>
          <w:u w:val="single"/>
        </w:rPr>
        <w:t>Domov Božice, příspěvková organizace – předchozí souhlas k přijetí finančního daru</w:t>
      </w:r>
    </w:p>
    <w:p w14:paraId="15C48175" w14:textId="77777777" w:rsidR="00D74268" w:rsidRDefault="00D74268" w:rsidP="002F4345">
      <w:pPr>
        <w:jc w:val="both"/>
        <w:rPr>
          <w:b/>
          <w:bCs/>
          <w:u w:val="single"/>
        </w:rPr>
      </w:pPr>
    </w:p>
    <w:p w14:paraId="2EA71B14" w14:textId="5223B981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7D47F5">
        <w:rPr>
          <w:b/>
          <w:bCs/>
          <w:u w:val="single"/>
        </w:rPr>
        <w:t>987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51EA35EF" w14:textId="7C915253" w:rsidR="00CF5734" w:rsidRDefault="00CF5734" w:rsidP="002F4345">
      <w:pPr>
        <w:pStyle w:val="Seznamsodrkami"/>
      </w:pPr>
      <w:r w:rsidRPr="004E6662">
        <w:t>Rada Jihomoravského kraje v souladu s ustanovením § 59 odst. 1 písm. i) zákona č.</w:t>
      </w:r>
      <w:r w:rsidR="00256E92">
        <w:rPr>
          <w:lang w:val="cs-CZ"/>
        </w:rPr>
        <w:t> </w:t>
      </w:r>
      <w:r w:rsidRPr="004E6662">
        <w:t>129/2000</w:t>
      </w:r>
      <w:r w:rsidR="00256E92">
        <w:rPr>
          <w:lang w:val="cs-CZ"/>
        </w:rPr>
        <w:t> </w:t>
      </w:r>
      <w:r w:rsidRPr="004E6662">
        <w:t>Sb., o krajích (krajské zřízení), ve znění pozdějších předpisů,</w:t>
      </w:r>
      <w:r>
        <w:t xml:space="preserve"> § 27 odst. 7 písm. b) </w:t>
      </w:r>
      <w:r w:rsidRPr="003F6621">
        <w:t>a</w:t>
      </w:r>
      <w:r w:rsidRPr="004E6662">
        <w:t xml:space="preserve"> §</w:t>
      </w:r>
      <w:r>
        <w:t xml:space="preserve"> </w:t>
      </w:r>
      <w:r w:rsidRPr="004E6662">
        <w:t>3</w:t>
      </w:r>
      <w:r>
        <w:t>7</w:t>
      </w:r>
      <w:r w:rsidRPr="004E6662">
        <w:t xml:space="preserve">b zákona č. </w:t>
      </w:r>
      <w:r w:rsidRPr="004E6662">
        <w:rPr>
          <w:bCs/>
        </w:rPr>
        <w:t>250/2000 Sb., o rozpočtových pravidlech územních rozpočtů</w:t>
      </w:r>
      <w:r w:rsidRPr="004E6662">
        <w:t>, ve</w:t>
      </w:r>
      <w:r>
        <w:t> </w:t>
      </w:r>
      <w:r w:rsidRPr="004E6662">
        <w:t>znění pozdějších předpisů,</w:t>
      </w:r>
    </w:p>
    <w:p w14:paraId="6E1028E5" w14:textId="77777777" w:rsidR="00AA0BB2" w:rsidRDefault="00AA0BB2" w:rsidP="002F4345">
      <w:pPr>
        <w:pStyle w:val="Seznamsodrkami"/>
      </w:pPr>
    </w:p>
    <w:p w14:paraId="1B627597" w14:textId="77777777" w:rsidR="00CF5734" w:rsidRDefault="00CF5734" w:rsidP="002F4345">
      <w:pPr>
        <w:jc w:val="both"/>
      </w:pPr>
      <w:r w:rsidRPr="00453375">
        <w:rPr>
          <w:b/>
          <w:spacing w:val="60"/>
        </w:rPr>
        <w:t>uděluje souhlas</w:t>
      </w:r>
      <w:r>
        <w:t xml:space="preserve"> Domovu Božice, příspěvkové organizaci, k přijetí finančního daru ve výši 113.635 Kč od dárce firmy Hartmann-</w:t>
      </w:r>
      <w:proofErr w:type="spellStart"/>
      <w:r>
        <w:t>Rico</w:t>
      </w:r>
      <w:proofErr w:type="spellEnd"/>
      <w:r>
        <w:t xml:space="preserve">, a.s., IČ 44947429, se sídlem Masarykovo </w:t>
      </w:r>
      <w:r>
        <w:lastRenderedPageBreak/>
        <w:t>nám. 77, 664 71 Veverská Bítýška, určeného na sociální a zdravotní potřeby klientů obdarovaného, do vlastnictví organizace.</w:t>
      </w:r>
    </w:p>
    <w:p w14:paraId="1C751A34" w14:textId="77777777" w:rsidR="007D7C53" w:rsidRDefault="007D7C53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2C540A8" w14:textId="602AB54C" w:rsidR="00423D2F" w:rsidRPr="00C90E4B" w:rsidRDefault="00D74268" w:rsidP="002F4345">
      <w:pPr>
        <w:widowControl w:val="0"/>
        <w:jc w:val="both"/>
        <w:rPr>
          <w:color w:val="000000"/>
          <w:sz w:val="20"/>
          <w:szCs w:val="20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123 programu – </w:t>
      </w:r>
      <w:r w:rsidR="00423D2F" w:rsidRPr="00FE11F3">
        <w:rPr>
          <w:rFonts w:ascii="Arial Black" w:hAnsi="Arial Black" w:cs="Arial Black"/>
          <w:sz w:val="28"/>
          <w:szCs w:val="28"/>
          <w:u w:val="single"/>
        </w:rPr>
        <w:t>Srdce v</w:t>
      </w:r>
      <w:r w:rsidR="00303B4B" w:rsidRPr="00303B4B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423D2F" w:rsidRPr="00FE11F3">
        <w:rPr>
          <w:rFonts w:ascii="Arial Black" w:hAnsi="Arial Black" w:cs="Arial Black"/>
          <w:sz w:val="28"/>
          <w:szCs w:val="28"/>
          <w:u w:val="single"/>
        </w:rPr>
        <w:t>domě, příspěvková</w:t>
      </w:r>
      <w:r w:rsidR="00FE11F3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423D2F" w:rsidRPr="00FE11F3">
        <w:rPr>
          <w:rFonts w:ascii="Arial Black" w:hAnsi="Arial Black" w:cs="Arial Black"/>
          <w:sz w:val="28"/>
          <w:szCs w:val="28"/>
          <w:u w:val="single"/>
        </w:rPr>
        <w:t>organizace – nakládání s</w:t>
      </w:r>
      <w:r w:rsidR="00303B4B" w:rsidRPr="00303B4B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423D2F" w:rsidRPr="00FE11F3">
        <w:rPr>
          <w:rFonts w:ascii="Arial Black" w:hAnsi="Arial Black" w:cs="Arial Black"/>
          <w:sz w:val="28"/>
          <w:szCs w:val="28"/>
          <w:u w:val="single"/>
        </w:rPr>
        <w:t xml:space="preserve">nepotřebným movitým majetkem </w:t>
      </w:r>
    </w:p>
    <w:p w14:paraId="6BF94F8A" w14:textId="77777777" w:rsidR="004D531E" w:rsidRDefault="004D531E" w:rsidP="002F4345">
      <w:pPr>
        <w:jc w:val="both"/>
        <w:rPr>
          <w:b/>
          <w:bCs/>
          <w:u w:val="single"/>
        </w:rPr>
      </w:pPr>
    </w:p>
    <w:p w14:paraId="3F24FAAB" w14:textId="117C6347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7D47F5">
        <w:rPr>
          <w:b/>
          <w:bCs/>
          <w:u w:val="single"/>
        </w:rPr>
        <w:t>988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4117BF55" w14:textId="4A6503AA" w:rsidR="00095B3B" w:rsidRDefault="00095B3B" w:rsidP="002F4345">
      <w:pPr>
        <w:pStyle w:val="Seznamsodrkami"/>
      </w:pPr>
      <w:r>
        <w:t>Rada Jihomoravského kraje v souladu s ustanovením § 59 odst. 1 písm. i) zákona č.</w:t>
      </w:r>
      <w:r w:rsidR="00256E92">
        <w:rPr>
          <w:lang w:val="cs-CZ"/>
        </w:rPr>
        <w:t> </w:t>
      </w:r>
      <w:r>
        <w:t>129/2000</w:t>
      </w:r>
      <w:r w:rsidR="00256E92">
        <w:rPr>
          <w:lang w:val="cs-CZ"/>
        </w:rPr>
        <w:t> </w:t>
      </w:r>
      <w:r>
        <w:t>Sb.,</w:t>
      </w:r>
      <w:r>
        <w:rPr>
          <w:color w:val="FF0000"/>
        </w:rPr>
        <w:t xml:space="preserve"> </w:t>
      </w:r>
      <w:r>
        <w:t>o krajích (krajské zřízení), ve znění pozdějších předpisů</w:t>
      </w:r>
      <w:r w:rsidRPr="00C150D0">
        <w:t>, a v</w:t>
      </w:r>
      <w:r>
        <w:t xml:space="preserve"> </w:t>
      </w:r>
      <w:r w:rsidRPr="00C150D0">
        <w:t>souladu s</w:t>
      </w:r>
      <w:r>
        <w:t xml:space="preserve"> </w:t>
      </w:r>
      <w:r w:rsidRPr="00C150D0">
        <w:t>čl. VI.</w:t>
      </w:r>
      <w:r>
        <w:t xml:space="preserve"> </w:t>
      </w:r>
      <w:r w:rsidRPr="00C150D0">
        <w:t xml:space="preserve">odst. </w:t>
      </w:r>
      <w:r>
        <w:t>5</w:t>
      </w:r>
      <w:r w:rsidRPr="00C150D0">
        <w:t xml:space="preserve"> písm. </w:t>
      </w:r>
      <w:r>
        <w:t>k</w:t>
      </w:r>
      <w:r w:rsidRPr="00C150D0">
        <w:t xml:space="preserve">) </w:t>
      </w:r>
      <w:r>
        <w:t>zřizovací listiny Srdce v domě,  příspěvkové organizace</w:t>
      </w:r>
    </w:p>
    <w:p w14:paraId="471404CF" w14:textId="77777777" w:rsidR="00095B3B" w:rsidRDefault="00095B3B" w:rsidP="002F4345">
      <w:pPr>
        <w:jc w:val="both"/>
        <w:rPr>
          <w:u w:color="FF00FF"/>
        </w:rPr>
      </w:pPr>
    </w:p>
    <w:p w14:paraId="66094660" w14:textId="77777777" w:rsidR="00095B3B" w:rsidRPr="00D6359E" w:rsidRDefault="00095B3B" w:rsidP="002F4345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0"/>
        </w:rPr>
      </w:pPr>
      <w:r w:rsidRPr="00C90E4B">
        <w:rPr>
          <w:b/>
          <w:spacing w:val="60"/>
          <w:szCs w:val="20"/>
        </w:rPr>
        <w:t>bere na vědomí</w:t>
      </w:r>
      <w:r w:rsidRPr="00C90E4B">
        <w:rPr>
          <w:szCs w:val="20"/>
        </w:rPr>
        <w:t xml:space="preserve"> nepotřebnost movitého </w:t>
      </w:r>
      <w:bookmarkStart w:id="27" w:name="_Hlk531164221"/>
      <w:r w:rsidRPr="00C90E4B">
        <w:rPr>
          <w:szCs w:val="20"/>
        </w:rPr>
        <w:t>majetku</w:t>
      </w:r>
      <w:r>
        <w:rPr>
          <w:szCs w:val="20"/>
        </w:rPr>
        <w:t xml:space="preserve"> – automobil Škoda</w:t>
      </w:r>
      <w:r>
        <w:t xml:space="preserve"> Fabia </w:t>
      </w:r>
      <w:proofErr w:type="spellStart"/>
      <w:r>
        <w:t>combi</w:t>
      </w:r>
      <w:proofErr w:type="spellEnd"/>
      <w:r>
        <w:t xml:space="preserve"> – s inventárním číslem 060/7, pořízeného v roce 2001, v pořizovací ceně 480.177 Kč, předaného k hospodaření Srdci v domě, příspěvkové organizaci.</w:t>
      </w:r>
    </w:p>
    <w:bookmarkEnd w:id="27"/>
    <w:p w14:paraId="0CDDAE2A" w14:textId="77777777" w:rsidR="00095B3B" w:rsidRPr="00C90E4B" w:rsidRDefault="00095B3B" w:rsidP="002F4345">
      <w:pPr>
        <w:tabs>
          <w:tab w:val="left" w:pos="284"/>
        </w:tabs>
        <w:jc w:val="both"/>
        <w:rPr>
          <w:szCs w:val="20"/>
        </w:rPr>
      </w:pPr>
    </w:p>
    <w:p w14:paraId="2F6F3A34" w14:textId="77777777" w:rsidR="00095B3B" w:rsidRDefault="00095B3B" w:rsidP="002F4345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583C69">
        <w:rPr>
          <w:b/>
          <w:spacing w:val="60"/>
        </w:rPr>
        <w:t>souhlasí</w:t>
      </w:r>
      <w:r>
        <w:rPr>
          <w:b/>
          <w:spacing w:val="60"/>
        </w:rPr>
        <w:t xml:space="preserve"> </w:t>
      </w:r>
      <w:r w:rsidRPr="003200E3">
        <w:t>s vyřazením z účetní evidence a likvidací nepotřebného movitého majetk</w:t>
      </w:r>
      <w:r>
        <w:t xml:space="preserve">u – automobil Škoda Fabia </w:t>
      </w:r>
      <w:proofErr w:type="spellStart"/>
      <w:r>
        <w:t>combi</w:t>
      </w:r>
      <w:proofErr w:type="spellEnd"/>
      <w:r>
        <w:t xml:space="preserve"> – s inventárním číslem 060/7, pořízeného v roce 2001, v pořizovací ceně 480.177 Kč, předaného k hospodaření Srdci v domě, příspěvkové organizaci.</w:t>
      </w:r>
    </w:p>
    <w:p w14:paraId="2B5126A1" w14:textId="253CEF90" w:rsidR="006712BE" w:rsidRPr="006712BE" w:rsidRDefault="006712BE" w:rsidP="002F4345">
      <w:pPr>
        <w:tabs>
          <w:tab w:val="left" w:pos="567"/>
          <w:tab w:val="left" w:pos="709"/>
        </w:tabs>
        <w:rPr>
          <w:b/>
        </w:rPr>
      </w:pPr>
      <w:r w:rsidRPr="006712BE">
        <w:rPr>
          <w:b/>
        </w:rPr>
        <w:t>Hlasování</w:t>
      </w:r>
      <w:r w:rsidR="00215E81">
        <w:rPr>
          <w:b/>
        </w:rPr>
        <w:t xml:space="preserve"> č. 13 (k bodům č. 119 až 123)</w:t>
      </w:r>
      <w:r w:rsidRPr="006712BE">
        <w:rPr>
          <w:b/>
        </w:rPr>
        <w:t>: 9 – 0 – 0</w:t>
      </w:r>
    </w:p>
    <w:p w14:paraId="019D0528" w14:textId="77777777" w:rsidR="001302EC" w:rsidRDefault="001302E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56F47C2" w14:textId="31B155BC" w:rsidR="00D74268" w:rsidRDefault="00D74268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124 programu – </w:t>
      </w:r>
      <w:r w:rsidR="00373135" w:rsidRPr="00373135">
        <w:rPr>
          <w:rFonts w:ascii="Arial Black" w:hAnsi="Arial Black" w:cs="Arial Black"/>
          <w:sz w:val="28"/>
          <w:szCs w:val="28"/>
          <w:u w:val="single"/>
        </w:rPr>
        <w:t>Dotace obcím na zpracování územních plánů – prodloužení termínu dokončení projektu</w:t>
      </w:r>
    </w:p>
    <w:p w14:paraId="576FAF31" w14:textId="30230202" w:rsidR="004D531E" w:rsidRDefault="004D531E" w:rsidP="002F4345">
      <w:pPr>
        <w:jc w:val="both"/>
        <w:rPr>
          <w:b/>
          <w:bCs/>
          <w:u w:val="single"/>
        </w:rPr>
      </w:pPr>
    </w:p>
    <w:p w14:paraId="5B85E9C5" w14:textId="19B53282" w:rsidR="009F07E3" w:rsidRPr="009F07E3" w:rsidRDefault="009F07E3" w:rsidP="002F4345">
      <w:pPr>
        <w:jc w:val="both"/>
      </w:pPr>
      <w:r w:rsidRPr="009F07E3">
        <w:t>Materiál uvedl Martin Maleček. Do rozpravy se nikdo nepřihlásil, bylo přistoupeno k hlasování o návrhu usnesení.</w:t>
      </w:r>
    </w:p>
    <w:p w14:paraId="575F6B6F" w14:textId="77777777" w:rsidR="009F07E3" w:rsidRDefault="009F07E3" w:rsidP="002F4345">
      <w:pPr>
        <w:jc w:val="both"/>
        <w:rPr>
          <w:b/>
          <w:bCs/>
          <w:u w:val="single"/>
        </w:rPr>
      </w:pPr>
    </w:p>
    <w:p w14:paraId="24E689F7" w14:textId="2E24DE44" w:rsidR="00D74268" w:rsidRDefault="008A7A85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7D47F5">
        <w:rPr>
          <w:b/>
          <w:bCs/>
          <w:u w:val="single"/>
        </w:rPr>
        <w:t>989</w:t>
      </w:r>
      <w:r w:rsidR="00EC5380"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 w:rsidR="00EC5380"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 w:rsidR="00CC3E05">
        <w:rPr>
          <w:b/>
          <w:bCs/>
          <w:u w:val="single"/>
        </w:rPr>
        <w:t>:</w:t>
      </w:r>
    </w:p>
    <w:p w14:paraId="7057DDCB" w14:textId="23CF4929" w:rsidR="00373135" w:rsidRDefault="00373135" w:rsidP="002F4345">
      <w:pPr>
        <w:pStyle w:val="Seznamsodrkami"/>
      </w:pPr>
      <w:r w:rsidRPr="004406D9">
        <w:t>Rada Jihomoravského kraje v souladu s</w:t>
      </w:r>
      <w:r>
        <w:t> </w:t>
      </w:r>
      <w:r w:rsidRPr="004406D9">
        <w:t>ustanovením §</w:t>
      </w:r>
      <w:r>
        <w:t> </w:t>
      </w:r>
      <w:r w:rsidRPr="004406D9">
        <w:t>59 odst.</w:t>
      </w:r>
      <w:r>
        <w:t> </w:t>
      </w:r>
      <w:r w:rsidRPr="004406D9">
        <w:t>1 a odst.</w:t>
      </w:r>
      <w:r>
        <w:t> </w:t>
      </w:r>
      <w:r w:rsidRPr="004406D9">
        <w:t>3 zákona č. 129/2000</w:t>
      </w:r>
      <w:r w:rsidR="00256E92">
        <w:rPr>
          <w:lang w:val="cs-CZ"/>
        </w:rPr>
        <w:t> </w:t>
      </w:r>
      <w:r w:rsidRPr="004406D9">
        <w:t>Sb., o krajích (krajské zřízení), ve znění pozdějších předpisů,</w:t>
      </w:r>
    </w:p>
    <w:p w14:paraId="75E4B060" w14:textId="77777777" w:rsidR="00373135" w:rsidRPr="004406D9" w:rsidRDefault="00373135" w:rsidP="002F4345">
      <w:pPr>
        <w:pStyle w:val="Seznamsodrkami"/>
      </w:pPr>
    </w:p>
    <w:p w14:paraId="614F47FC" w14:textId="5E50434F" w:rsidR="00373135" w:rsidRDefault="00373135" w:rsidP="002F4345">
      <w:pPr>
        <w:pStyle w:val="Odstavecseseznamem"/>
        <w:numPr>
          <w:ilvl w:val="0"/>
          <w:numId w:val="64"/>
        </w:numPr>
        <w:tabs>
          <w:tab w:val="left" w:pos="284"/>
        </w:tabs>
        <w:ind w:left="0" w:firstLine="0"/>
        <w:jc w:val="both"/>
      </w:pPr>
      <w:r w:rsidRPr="00245B0D">
        <w:rPr>
          <w:b/>
          <w:bCs/>
          <w:spacing w:val="60"/>
        </w:rPr>
        <w:t>schvaluje</w:t>
      </w:r>
      <w:r w:rsidRPr="00C71D77">
        <w:rPr>
          <w:b/>
          <w:bCs/>
        </w:rPr>
        <w:t xml:space="preserve"> </w:t>
      </w:r>
      <w:r w:rsidRPr="00314F6B">
        <w:t>výjimku z</w:t>
      </w:r>
      <w:r>
        <w:t> </w:t>
      </w:r>
      <w:r w:rsidRPr="00314F6B">
        <w:t xml:space="preserve">Dotačního programu „Dotace </w:t>
      </w:r>
      <w:r>
        <w:t xml:space="preserve">obcím </w:t>
      </w:r>
      <w:r w:rsidRPr="00314F6B">
        <w:t>na zpracování územních plánů 201</w:t>
      </w:r>
      <w:r>
        <w:t>7</w:t>
      </w:r>
      <w:r w:rsidRPr="00314F6B">
        <w:t xml:space="preserve">“, </w:t>
      </w:r>
      <w:r>
        <w:t>který byl schválen Radou Jihomoravského kraje dne 12.01.2017 na 7. schůzi usnesením č. 366/17/R7, Obci Popůvky, Náves 32, 664 41 Troubsko, IČO 00488275, spočívající ve změně termínů dle přílohy č.</w:t>
      </w:r>
      <w:r w:rsidR="00117900">
        <w:rPr>
          <w:lang w:val="cs-CZ"/>
        </w:rPr>
        <w:t xml:space="preserve"> </w:t>
      </w:r>
      <w:r w:rsidR="0037765E">
        <w:rPr>
          <w:lang w:val="cs-CZ"/>
        </w:rPr>
        <w:t xml:space="preserve">93a </w:t>
      </w:r>
      <w:r>
        <w:t>zápisu;</w:t>
      </w:r>
    </w:p>
    <w:p w14:paraId="39898B27" w14:textId="77777777" w:rsidR="00373135" w:rsidRDefault="00373135" w:rsidP="002F4345">
      <w:pPr>
        <w:pStyle w:val="Odstavecseseznamem"/>
        <w:tabs>
          <w:tab w:val="left" w:pos="284"/>
        </w:tabs>
        <w:ind w:left="0"/>
        <w:jc w:val="both"/>
        <w:rPr>
          <w:b/>
          <w:bCs/>
        </w:rPr>
      </w:pPr>
    </w:p>
    <w:p w14:paraId="6CAC33A1" w14:textId="6DB7111F" w:rsidR="00373135" w:rsidRPr="00FE2636" w:rsidRDefault="00373135" w:rsidP="002F4345">
      <w:pPr>
        <w:pStyle w:val="Odstavecseseznamem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245B0D">
        <w:rPr>
          <w:b/>
          <w:bCs/>
          <w:spacing w:val="60"/>
        </w:rPr>
        <w:t>schvaluje</w:t>
      </w:r>
      <w:r w:rsidRPr="00C71D77">
        <w:rPr>
          <w:b/>
          <w:bCs/>
        </w:rPr>
        <w:t xml:space="preserve"> </w:t>
      </w:r>
      <w:r w:rsidRPr="00314F6B">
        <w:t>výjimku z</w:t>
      </w:r>
      <w:r>
        <w:t> </w:t>
      </w:r>
      <w:r w:rsidRPr="00314F6B">
        <w:t xml:space="preserve">Dotačního programu „Dotace </w:t>
      </w:r>
      <w:r>
        <w:t xml:space="preserve">obcím </w:t>
      </w:r>
      <w:r w:rsidRPr="00314F6B">
        <w:t>na zpracování územních plánů 201</w:t>
      </w:r>
      <w:r>
        <w:t>9</w:t>
      </w:r>
      <w:r w:rsidRPr="00314F6B">
        <w:t xml:space="preserve">“, </w:t>
      </w:r>
      <w:r>
        <w:t>který byl schválen Radou Jihomoravského kraje dne 14.01.2019 na 84. schůzi usnesením č. 6153/19/R84, Městu Lanžhot, Náměstí 177, 691 51 Lanžhot, IČO 00283321, spočívající ve změně termínů dle přílohy č.</w:t>
      </w:r>
      <w:r w:rsidR="00117900">
        <w:rPr>
          <w:lang w:val="cs-CZ"/>
        </w:rPr>
        <w:t xml:space="preserve"> </w:t>
      </w:r>
      <w:r w:rsidR="0037765E">
        <w:rPr>
          <w:lang w:val="cs-CZ"/>
        </w:rPr>
        <w:t xml:space="preserve">93a </w:t>
      </w:r>
      <w:r>
        <w:t>zápisu;</w:t>
      </w:r>
    </w:p>
    <w:p w14:paraId="254586E0" w14:textId="77777777" w:rsidR="00373135" w:rsidRPr="004406D9" w:rsidRDefault="00373135" w:rsidP="002F4345">
      <w:pPr>
        <w:pStyle w:val="Odstavecseseznamem"/>
        <w:ind w:left="0"/>
        <w:jc w:val="both"/>
        <w:rPr>
          <w:b/>
          <w:bCs/>
          <w:spacing w:val="80"/>
        </w:rPr>
      </w:pPr>
    </w:p>
    <w:p w14:paraId="7753FBB0" w14:textId="1A319B4A" w:rsidR="00373135" w:rsidRDefault="00373135" w:rsidP="002F4345">
      <w:pPr>
        <w:pStyle w:val="Odstavecseseznamem"/>
        <w:numPr>
          <w:ilvl w:val="0"/>
          <w:numId w:val="64"/>
        </w:numPr>
        <w:tabs>
          <w:tab w:val="left" w:pos="284"/>
        </w:tabs>
        <w:ind w:left="0" w:firstLine="0"/>
        <w:jc w:val="both"/>
      </w:pPr>
      <w:r w:rsidRPr="00245B0D">
        <w:rPr>
          <w:b/>
          <w:bCs/>
          <w:spacing w:val="60"/>
        </w:rPr>
        <w:t>doporučuje</w:t>
      </w:r>
      <w:r>
        <w:t xml:space="preserve"> </w:t>
      </w:r>
      <w:r w:rsidRPr="004406D9">
        <w:t>Zastupitelstvu Jihomoravského kraje v souladu s ustanovením §</w:t>
      </w:r>
      <w:r>
        <w:t> </w:t>
      </w:r>
      <w:r w:rsidRPr="00D03EB4">
        <w:t>36</w:t>
      </w:r>
      <w:r>
        <w:rPr>
          <w:lang w:val="cs-CZ"/>
        </w:rPr>
        <w:t> </w:t>
      </w:r>
      <w:r w:rsidRPr="00D03EB4">
        <w:t>písm.</w:t>
      </w:r>
      <w:r>
        <w:t xml:space="preserve"> </w:t>
      </w:r>
      <w:r w:rsidRPr="00D03EB4">
        <w:t>d) zákona</w:t>
      </w:r>
      <w:r w:rsidRPr="004406D9">
        <w:t xml:space="preserve"> č. 129/2000 Sb., o krajích (krajské zřízení), ve znění pozdějších předpisů,</w:t>
      </w:r>
    </w:p>
    <w:p w14:paraId="6BEB979B" w14:textId="77777777" w:rsidR="00373135" w:rsidRDefault="00373135" w:rsidP="002F4345">
      <w:pPr>
        <w:pStyle w:val="Odstavecseseznamem"/>
        <w:ind w:left="0"/>
        <w:jc w:val="both"/>
      </w:pPr>
    </w:p>
    <w:p w14:paraId="4823FB23" w14:textId="0AC1EBCF" w:rsidR="00373135" w:rsidRDefault="00373135" w:rsidP="002F4345">
      <w:pPr>
        <w:pStyle w:val="Odstavecseseznamem"/>
        <w:numPr>
          <w:ilvl w:val="0"/>
          <w:numId w:val="65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245B0D">
        <w:rPr>
          <w:b/>
          <w:bCs/>
          <w:spacing w:val="60"/>
        </w:rPr>
        <w:t>schválit</w:t>
      </w:r>
      <w:r w:rsidRPr="0007287A">
        <w:rPr>
          <w:b/>
        </w:rPr>
        <w:t xml:space="preserve"> </w:t>
      </w:r>
      <w:r w:rsidRPr="00B308C9">
        <w:t>změn</w:t>
      </w:r>
      <w:r>
        <w:t>u</w:t>
      </w:r>
      <w:r w:rsidRPr="00B308C9">
        <w:t xml:space="preserve"> účelov</w:t>
      </w:r>
      <w:r>
        <w:t>é</w:t>
      </w:r>
      <w:r w:rsidRPr="00B308C9">
        <w:t xml:space="preserve"> dotac</w:t>
      </w:r>
      <w:r>
        <w:t>e</w:t>
      </w:r>
      <w:r w:rsidRPr="00B308C9">
        <w:t xml:space="preserve"> z rozpočtu Jihomoravského kraje pro rok</w:t>
      </w:r>
      <w:r>
        <w:rPr>
          <w:lang w:eastAsia="cs-CZ"/>
        </w:rPr>
        <w:t xml:space="preserve"> 2017 schválenou Zastupitelstvem Jihomoravského kraje na 6. zasedání dne 22.06.2017 usnesením č. 465/17/Z6 v rámci dotačního programu  „Dotace obcím na zpracování územních plánů 2017“, Obci Popůvky, Náves 32, 664 41 Troubsko, IČO 00488275,  spočívající ve změnách termínů dle přílohy č.</w:t>
      </w:r>
      <w:r w:rsidR="00117900">
        <w:rPr>
          <w:lang w:val="cs-CZ" w:eastAsia="cs-CZ"/>
        </w:rPr>
        <w:t xml:space="preserve"> </w:t>
      </w:r>
      <w:r w:rsidR="0037765E">
        <w:rPr>
          <w:lang w:val="cs-CZ" w:eastAsia="cs-CZ"/>
        </w:rPr>
        <w:t xml:space="preserve">93b </w:t>
      </w:r>
      <w:r>
        <w:rPr>
          <w:lang w:eastAsia="cs-CZ"/>
        </w:rPr>
        <w:t>zápisu, za podmínek dodatku ke Smlouvě o</w:t>
      </w:r>
      <w:r>
        <w:rPr>
          <w:lang w:val="cs-CZ" w:eastAsia="cs-CZ"/>
        </w:rPr>
        <w:t> </w:t>
      </w:r>
      <w:r>
        <w:rPr>
          <w:lang w:eastAsia="cs-CZ"/>
        </w:rPr>
        <w:t xml:space="preserve">poskytnutí dotace z rozpočtu Jihomoravského kraje pro rok 2017 v rámci dotačního programu „Dotace obcím na zpracování územních plánů 2017“, jehož </w:t>
      </w:r>
      <w:r w:rsidRPr="00131539">
        <w:rPr>
          <w:lang w:eastAsia="cs-CZ"/>
        </w:rPr>
        <w:t>vzor</w:t>
      </w:r>
      <w:r>
        <w:rPr>
          <w:lang w:eastAsia="cs-CZ"/>
        </w:rPr>
        <w:t xml:space="preserve"> tvoří přílohu č. </w:t>
      </w:r>
      <w:r w:rsidR="00117900">
        <w:rPr>
          <w:lang w:val="cs-CZ" w:eastAsia="cs-CZ"/>
        </w:rPr>
        <w:t xml:space="preserve">93c </w:t>
      </w:r>
      <w:r>
        <w:rPr>
          <w:lang w:eastAsia="cs-CZ"/>
        </w:rPr>
        <w:t>zápisu.</w:t>
      </w:r>
    </w:p>
    <w:p w14:paraId="18F96E17" w14:textId="685E41EC" w:rsidR="00373135" w:rsidRDefault="00373135" w:rsidP="002F4345">
      <w:pPr>
        <w:pStyle w:val="Odstavecseseznamem"/>
        <w:numPr>
          <w:ilvl w:val="0"/>
          <w:numId w:val="65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245B0D">
        <w:rPr>
          <w:b/>
          <w:bCs/>
          <w:spacing w:val="60"/>
        </w:rPr>
        <w:lastRenderedPageBreak/>
        <w:t>schválit</w:t>
      </w:r>
      <w:r w:rsidRPr="0007287A">
        <w:rPr>
          <w:b/>
        </w:rPr>
        <w:t xml:space="preserve"> </w:t>
      </w:r>
      <w:r w:rsidRPr="00B308C9">
        <w:t>změn</w:t>
      </w:r>
      <w:r>
        <w:t>u</w:t>
      </w:r>
      <w:r w:rsidRPr="00B308C9">
        <w:t xml:space="preserve"> účelov</w:t>
      </w:r>
      <w:r>
        <w:t>é</w:t>
      </w:r>
      <w:r w:rsidRPr="00B308C9">
        <w:t xml:space="preserve"> dotac</w:t>
      </w:r>
      <w:r>
        <w:t>e</w:t>
      </w:r>
      <w:r w:rsidRPr="00B308C9">
        <w:t xml:space="preserve"> z rozpočtu Jihomoravského kraje pro rok</w:t>
      </w:r>
      <w:r>
        <w:rPr>
          <w:lang w:eastAsia="cs-CZ"/>
        </w:rPr>
        <w:t xml:space="preserve"> 2019 schválenou Zastupitelstvem Jihomoravského kraje na 23. zasedání dne 20.06.2019 usnesením č. 2023/19/Z23 v rámci dotačního programu „Dotace obcím na zpracování územních plánů 2019“, Městu Lanžhot</w:t>
      </w:r>
      <w:r>
        <w:t>, Náměstí 177, 691 51 Lanžhot, IČO 00283321,</w:t>
      </w:r>
      <w:r>
        <w:rPr>
          <w:lang w:eastAsia="cs-CZ"/>
        </w:rPr>
        <w:t xml:space="preserve"> spočívající ve změnách termínů dle přílohy č.</w:t>
      </w:r>
      <w:r w:rsidR="00117900">
        <w:rPr>
          <w:lang w:val="cs-CZ" w:eastAsia="cs-CZ"/>
        </w:rPr>
        <w:t xml:space="preserve"> 93b</w:t>
      </w:r>
      <w:r>
        <w:rPr>
          <w:lang w:eastAsia="cs-CZ"/>
        </w:rPr>
        <w:t xml:space="preserve"> zápisu, za podmínek dodatku ke Smlouvě o</w:t>
      </w:r>
      <w:r>
        <w:rPr>
          <w:lang w:val="cs-CZ" w:eastAsia="cs-CZ"/>
        </w:rPr>
        <w:t> </w:t>
      </w:r>
      <w:r>
        <w:rPr>
          <w:lang w:eastAsia="cs-CZ"/>
        </w:rPr>
        <w:t xml:space="preserve">poskytnutí dotace z rozpočtu Jihomoravského kraje pro rok 2019 v rámci dotačního programu „Dotace obcím na zpracování územních plánů 2019“, jehož </w:t>
      </w:r>
      <w:r w:rsidRPr="00131539">
        <w:rPr>
          <w:lang w:eastAsia="cs-CZ"/>
        </w:rPr>
        <w:t>vzor</w:t>
      </w:r>
      <w:r>
        <w:rPr>
          <w:lang w:eastAsia="cs-CZ"/>
        </w:rPr>
        <w:t xml:space="preserve"> tvoří přílohu č. </w:t>
      </w:r>
      <w:r w:rsidR="00117900">
        <w:rPr>
          <w:lang w:val="cs-CZ" w:eastAsia="cs-CZ"/>
        </w:rPr>
        <w:t>93c</w:t>
      </w:r>
      <w:r>
        <w:rPr>
          <w:lang w:eastAsia="cs-CZ"/>
        </w:rPr>
        <w:t xml:space="preserve"> zápisu.</w:t>
      </w:r>
    </w:p>
    <w:p w14:paraId="56AA4103" w14:textId="047CBDFE" w:rsidR="00201A94" w:rsidRDefault="006712BE" w:rsidP="00967A2F">
      <w:pPr>
        <w:tabs>
          <w:tab w:val="left" w:pos="567"/>
          <w:tab w:val="left" w:pos="709"/>
        </w:tabs>
        <w:rPr>
          <w:b/>
        </w:rPr>
      </w:pPr>
      <w:r w:rsidRPr="006712BE">
        <w:rPr>
          <w:b/>
        </w:rPr>
        <w:t>Hlasování</w:t>
      </w:r>
      <w:r w:rsidR="00043B38">
        <w:rPr>
          <w:b/>
        </w:rPr>
        <w:t xml:space="preserve"> č. 14</w:t>
      </w:r>
      <w:r w:rsidRPr="006712BE">
        <w:rPr>
          <w:b/>
        </w:rPr>
        <w:t xml:space="preserve">: </w:t>
      </w:r>
      <w:proofErr w:type="gramStart"/>
      <w:r w:rsidRPr="006712BE">
        <w:rPr>
          <w:b/>
        </w:rPr>
        <w:t>9 – 0</w:t>
      </w:r>
      <w:proofErr w:type="gramEnd"/>
      <w:r w:rsidRPr="006712BE">
        <w:rPr>
          <w:b/>
        </w:rPr>
        <w:t xml:space="preserve"> – 0</w:t>
      </w:r>
    </w:p>
    <w:p w14:paraId="015EFB62" w14:textId="77777777" w:rsidR="00B1184F" w:rsidRDefault="00B1184F" w:rsidP="004D531E">
      <w:pPr>
        <w:overflowPunct/>
        <w:autoSpaceDE/>
        <w:autoSpaceDN/>
        <w:adjustRightInd/>
        <w:textAlignment w:val="auto"/>
        <w:rPr>
          <w:rFonts w:ascii="Arial Black" w:hAnsi="Arial Black" w:cs="Arial Black"/>
          <w:sz w:val="28"/>
          <w:szCs w:val="28"/>
          <w:u w:val="single"/>
        </w:rPr>
      </w:pPr>
    </w:p>
    <w:p w14:paraId="2641FB67" w14:textId="346E2A71" w:rsidR="0016751C" w:rsidRPr="004D531E" w:rsidRDefault="0016751C" w:rsidP="00B1184F">
      <w:pPr>
        <w:overflowPunct/>
        <w:autoSpaceDE/>
        <w:autoSpaceDN/>
        <w:adjustRightInd/>
        <w:jc w:val="both"/>
        <w:textAlignment w:val="auto"/>
        <w:rPr>
          <w:b/>
        </w:rPr>
      </w:pPr>
      <w:r>
        <w:rPr>
          <w:rFonts w:ascii="Arial Black" w:hAnsi="Arial Black" w:cs="Arial Black"/>
          <w:sz w:val="28"/>
          <w:szCs w:val="28"/>
          <w:u w:val="single"/>
        </w:rPr>
        <w:t>Bod č. 125</w:t>
      </w:r>
      <w:r w:rsidR="003F58AC">
        <w:rPr>
          <w:rFonts w:ascii="Arial Black" w:hAnsi="Arial Black" w:cs="Arial Black"/>
          <w:sz w:val="28"/>
          <w:szCs w:val="28"/>
          <w:u w:val="single"/>
        </w:rPr>
        <w:t xml:space="preserve"> </w:t>
      </w:r>
      <w:r>
        <w:rPr>
          <w:rFonts w:ascii="Arial Black" w:hAnsi="Arial Black" w:cs="Arial Black"/>
          <w:sz w:val="28"/>
          <w:szCs w:val="28"/>
          <w:u w:val="single"/>
        </w:rPr>
        <w:t xml:space="preserve">programu – </w:t>
      </w:r>
      <w:r w:rsidR="00A2149D" w:rsidRPr="00A2149D">
        <w:rPr>
          <w:rFonts w:ascii="Arial Black" w:hAnsi="Arial Black" w:cs="Arial Black"/>
          <w:sz w:val="28"/>
          <w:szCs w:val="28"/>
          <w:u w:val="single"/>
        </w:rPr>
        <w:t>Žádost o dotaci projektu „Digitální technická mapa Jihomoravského kraje”</w:t>
      </w:r>
    </w:p>
    <w:p w14:paraId="35D61A02" w14:textId="77777777" w:rsidR="007B4B24" w:rsidRDefault="007B4B24" w:rsidP="002F4345">
      <w:pPr>
        <w:jc w:val="both"/>
        <w:rPr>
          <w:b/>
          <w:bCs/>
          <w:u w:val="single"/>
        </w:rPr>
      </w:pPr>
    </w:p>
    <w:p w14:paraId="26FDCAF3" w14:textId="159CA797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B2365">
        <w:rPr>
          <w:b/>
          <w:bCs/>
          <w:u w:val="single"/>
        </w:rPr>
        <w:t>9</w:t>
      </w:r>
      <w:r w:rsidR="00F80F76">
        <w:rPr>
          <w:b/>
          <w:bCs/>
          <w:u w:val="single"/>
        </w:rPr>
        <w:t>90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285FF18F" w14:textId="77777777" w:rsidR="00A2149D" w:rsidRPr="00A2149D" w:rsidRDefault="00A2149D" w:rsidP="00256E92">
      <w:pPr>
        <w:tabs>
          <w:tab w:val="left" w:pos="284"/>
        </w:tabs>
        <w:jc w:val="both"/>
        <w:rPr>
          <w:bCs/>
        </w:rPr>
      </w:pPr>
      <w:r w:rsidRPr="00A2149D">
        <w:rPr>
          <w:bCs/>
        </w:rPr>
        <w:t xml:space="preserve">Rada Jihomoravského kraje v souladu s ustanovením § 59 odst. 1 písm. e), odst. 3 a odst. 4 zákona č. 129/2000 Sb., o krajích (krajské zřízení), ve znění pozdějších předpisů, </w:t>
      </w:r>
    </w:p>
    <w:p w14:paraId="03C2CD00" w14:textId="77777777" w:rsidR="00A2149D" w:rsidRPr="00A2149D" w:rsidRDefault="00A2149D" w:rsidP="00256E92">
      <w:pPr>
        <w:tabs>
          <w:tab w:val="left" w:pos="284"/>
        </w:tabs>
        <w:jc w:val="both"/>
        <w:rPr>
          <w:bCs/>
        </w:rPr>
      </w:pPr>
    </w:p>
    <w:p w14:paraId="633F2881" w14:textId="6E0B1571" w:rsidR="00A2149D" w:rsidRPr="00A2149D" w:rsidRDefault="00A2149D" w:rsidP="004D531E">
      <w:pPr>
        <w:pStyle w:val="Odstavecseseznamem"/>
        <w:numPr>
          <w:ilvl w:val="0"/>
          <w:numId w:val="102"/>
        </w:numPr>
        <w:tabs>
          <w:tab w:val="left" w:pos="284"/>
        </w:tabs>
        <w:ind w:left="0" w:firstLine="0"/>
        <w:contextualSpacing/>
        <w:jc w:val="both"/>
      </w:pPr>
      <w:r w:rsidRPr="00A2149D">
        <w:rPr>
          <w:b/>
          <w:bCs/>
          <w:spacing w:val="60"/>
        </w:rPr>
        <w:t xml:space="preserve">schvaluje </w:t>
      </w:r>
      <w:r w:rsidRPr="00A2149D">
        <w:rPr>
          <w:bCs/>
        </w:rPr>
        <w:t>podání žádosti o podporu v</w:t>
      </w:r>
      <w:r w:rsidRPr="00A2149D">
        <w:t>četně příloh na projekt „Digitální technická mapa Jihomoravského kraje“ do výzvy „Vznik a rozvoj digitálních technických map krajů (DTM)“, č. 01_19_259 v rámci Operačního programu podnikání a inovace pro</w:t>
      </w:r>
      <w:r>
        <w:rPr>
          <w:lang w:val="cs-CZ"/>
        </w:rPr>
        <w:t> </w:t>
      </w:r>
      <w:r w:rsidRPr="00A2149D">
        <w:t>konkurenceschopnost 2014-2020, prioritní osy 4 "Rozvoj vysokorychlostních přístupových sítí k internetu a informačních a komunikačních technologií", která tvoří přílohu č. </w:t>
      </w:r>
      <w:r w:rsidR="001C710C">
        <w:rPr>
          <w:lang w:val="cs-CZ"/>
        </w:rPr>
        <w:t xml:space="preserve">94 </w:t>
      </w:r>
      <w:r w:rsidRPr="00A2149D">
        <w:t>zápisu;</w:t>
      </w:r>
    </w:p>
    <w:p w14:paraId="0901BCDA" w14:textId="77777777" w:rsidR="00A2149D" w:rsidRPr="00A2149D" w:rsidRDefault="00A2149D" w:rsidP="00256E92">
      <w:pPr>
        <w:pStyle w:val="Odstavecseseznamem"/>
        <w:tabs>
          <w:tab w:val="left" w:pos="284"/>
        </w:tabs>
        <w:ind w:left="0"/>
        <w:jc w:val="both"/>
      </w:pPr>
    </w:p>
    <w:p w14:paraId="22B69E76" w14:textId="0013082C" w:rsidR="00A2149D" w:rsidRPr="00A2149D" w:rsidRDefault="00A2149D" w:rsidP="004D531E">
      <w:pPr>
        <w:pStyle w:val="Odstavecseseznamem"/>
        <w:numPr>
          <w:ilvl w:val="0"/>
          <w:numId w:val="102"/>
        </w:numPr>
        <w:tabs>
          <w:tab w:val="left" w:pos="284"/>
        </w:tabs>
        <w:ind w:left="0" w:firstLine="0"/>
        <w:contextualSpacing/>
        <w:jc w:val="both"/>
        <w:rPr>
          <w:bCs/>
          <w:lang w:eastAsia="cs-CZ"/>
        </w:rPr>
      </w:pPr>
      <w:r w:rsidRPr="00A2149D">
        <w:rPr>
          <w:b/>
          <w:spacing w:val="60"/>
        </w:rPr>
        <w:t>ukládá</w:t>
      </w:r>
      <w:r w:rsidRPr="00A2149D">
        <w:t xml:space="preserve"> odboru regionálního rozvoje Krajského úřadu Jihomoravského kraje podat </w:t>
      </w:r>
      <w:r w:rsidRPr="00A2149D">
        <w:rPr>
          <w:bCs/>
        </w:rPr>
        <w:t xml:space="preserve">žádost o podporu včetně příloh na projekt </w:t>
      </w:r>
      <w:r w:rsidRPr="00A2149D">
        <w:t>„Digitální technická mapa Jihomoravského kraje“ do</w:t>
      </w:r>
      <w:r w:rsidR="002719A4">
        <w:rPr>
          <w:lang w:val="cs-CZ"/>
        </w:rPr>
        <w:t> </w:t>
      </w:r>
      <w:r w:rsidRPr="00A2149D">
        <w:t>výzvy „Vznik a rozvoj digitálních technických map krajů (DTM)“, č. 01_19_259 v rámci Operačního programu podnikání a inovace pro konkurenceschopnost 2014-2020, prioritní osa 4 "Rozvoj vysokorychlostních přístupových sítí k internetu a informačních a komunikačních technologií", elektronicky prostřednictvím webové aplikace MS2014+.</w:t>
      </w:r>
    </w:p>
    <w:p w14:paraId="52E9CF3C" w14:textId="42EECF15" w:rsidR="00A2149D" w:rsidRPr="00A2149D" w:rsidRDefault="00A2149D" w:rsidP="00256E92">
      <w:pPr>
        <w:pStyle w:val="Odstavecseseznamem"/>
        <w:tabs>
          <w:tab w:val="left" w:pos="284"/>
        </w:tabs>
        <w:ind w:left="0"/>
        <w:contextualSpacing/>
        <w:jc w:val="right"/>
        <w:rPr>
          <w:b/>
        </w:rPr>
      </w:pPr>
      <w:r w:rsidRPr="00A2149D">
        <w:rPr>
          <w:b/>
        </w:rPr>
        <w:t>T: ihned po schválení Radou Jihomoravského kraje</w:t>
      </w:r>
    </w:p>
    <w:p w14:paraId="6EC01DBD" w14:textId="77777777" w:rsidR="00A2149D" w:rsidRPr="00A2149D" w:rsidRDefault="00A2149D" w:rsidP="00256E92">
      <w:pPr>
        <w:pStyle w:val="Odstavecseseznamem"/>
        <w:tabs>
          <w:tab w:val="left" w:pos="284"/>
        </w:tabs>
        <w:ind w:left="0"/>
        <w:contextualSpacing/>
        <w:jc w:val="both"/>
        <w:rPr>
          <w:b/>
        </w:rPr>
      </w:pPr>
    </w:p>
    <w:p w14:paraId="13106D57" w14:textId="2271EF21" w:rsidR="0016751C" w:rsidRPr="00A2149D" w:rsidRDefault="00A2149D" w:rsidP="004D531E">
      <w:pPr>
        <w:pStyle w:val="Odstavecseseznamem"/>
        <w:numPr>
          <w:ilvl w:val="0"/>
          <w:numId w:val="102"/>
        </w:numPr>
        <w:tabs>
          <w:tab w:val="left" w:pos="284"/>
        </w:tabs>
        <w:ind w:left="0" w:firstLine="0"/>
        <w:contextualSpacing/>
        <w:jc w:val="both"/>
      </w:pPr>
      <w:r w:rsidRPr="00A2149D">
        <w:rPr>
          <w:b/>
          <w:bCs/>
          <w:spacing w:val="60"/>
        </w:rPr>
        <w:t>svěřuje</w:t>
      </w:r>
      <w:r w:rsidRPr="00A2149D">
        <w:t xml:space="preserve"> hejtmanovi Jihomoravského kraje, aby na základě případných připomínek zprostředkujícího subjektu Operačního programu podnikání a inovace pro</w:t>
      </w:r>
      <w:r>
        <w:rPr>
          <w:lang w:val="cs-CZ"/>
        </w:rPr>
        <w:t> </w:t>
      </w:r>
      <w:r w:rsidRPr="00A2149D">
        <w:t>konkurenceschopnost 2014-2020 Ministerstva průmyslu a obchodu schválil a podepsal doplnění nebo změnu žádosti o podporu včetně příloh a konečnou verzi žádosti o podporu včetně příloh projektu „Digitální technická mapa Jihomoravského kraje“, případně všechny úkony, které budou spojeny s doplněním žádosti o podporu k projektu „Digitální technická mapa Jihomoravského kraje“.</w:t>
      </w:r>
    </w:p>
    <w:p w14:paraId="6D72CB37" w14:textId="77777777" w:rsidR="00256E92" w:rsidRDefault="00256E9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15FA284" w14:textId="6817A070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126 programu – </w:t>
      </w:r>
      <w:r w:rsidR="00821364" w:rsidRPr="00821364">
        <w:rPr>
          <w:rFonts w:ascii="Arial Black" w:hAnsi="Arial Black" w:cs="Arial Black"/>
          <w:sz w:val="28"/>
          <w:szCs w:val="28"/>
          <w:u w:val="single"/>
        </w:rPr>
        <w:t xml:space="preserve">Změny v dozorčí radě JCMM, </w:t>
      </w:r>
      <w:proofErr w:type="spellStart"/>
      <w:r w:rsidR="00821364" w:rsidRPr="00821364">
        <w:rPr>
          <w:rFonts w:ascii="Arial Black" w:hAnsi="Arial Black" w:cs="Arial Black"/>
          <w:sz w:val="28"/>
          <w:szCs w:val="28"/>
          <w:u w:val="single"/>
        </w:rPr>
        <w:t>z.s.p.o</w:t>
      </w:r>
      <w:proofErr w:type="spellEnd"/>
      <w:r w:rsidR="00821364" w:rsidRPr="00821364">
        <w:rPr>
          <w:rFonts w:ascii="Arial Black" w:hAnsi="Arial Black" w:cs="Arial Black"/>
          <w:sz w:val="28"/>
          <w:szCs w:val="28"/>
          <w:u w:val="single"/>
        </w:rPr>
        <w:t>.</w:t>
      </w:r>
    </w:p>
    <w:p w14:paraId="31FA2904" w14:textId="77777777" w:rsidR="007B4B24" w:rsidRDefault="007B4B24" w:rsidP="002F4345">
      <w:pPr>
        <w:jc w:val="both"/>
        <w:rPr>
          <w:b/>
          <w:bCs/>
          <w:u w:val="single"/>
        </w:rPr>
      </w:pPr>
    </w:p>
    <w:p w14:paraId="50C045D3" w14:textId="23B35615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80F76">
        <w:rPr>
          <w:b/>
          <w:bCs/>
          <w:u w:val="single"/>
        </w:rPr>
        <w:t>991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114FB6AF" w14:textId="2B8AA5F7" w:rsidR="005B0BD9" w:rsidRPr="00F47BA1" w:rsidRDefault="005B0BD9" w:rsidP="002F4345">
      <w:pPr>
        <w:jc w:val="both"/>
        <w:rPr>
          <w:rFonts w:eastAsia="SimSun"/>
          <w:szCs w:val="20"/>
        </w:rPr>
      </w:pPr>
      <w:r w:rsidRPr="00F47BA1">
        <w:rPr>
          <w:rFonts w:eastAsia="SimSun"/>
        </w:rPr>
        <w:t>Rada Jihomoravského kraje v souladu s ustanovením § 59 odst. 3 zákona č. 129/2000 Sb., o</w:t>
      </w:r>
      <w:r>
        <w:rPr>
          <w:rFonts w:eastAsia="SimSun"/>
        </w:rPr>
        <w:t> </w:t>
      </w:r>
      <w:r w:rsidRPr="00F47BA1">
        <w:rPr>
          <w:rFonts w:eastAsia="SimSun"/>
        </w:rPr>
        <w:t>krajích (krajské zřízení), ve znění pozdějších předpisů,</w:t>
      </w:r>
    </w:p>
    <w:p w14:paraId="3A200A4D" w14:textId="77777777" w:rsidR="005B0BD9" w:rsidRPr="00F47BA1" w:rsidRDefault="005B0BD9" w:rsidP="002F4345">
      <w:pPr>
        <w:jc w:val="both"/>
        <w:rPr>
          <w:rFonts w:eastAsia="SimSun"/>
          <w:szCs w:val="20"/>
        </w:rPr>
      </w:pPr>
    </w:p>
    <w:p w14:paraId="7A3804AF" w14:textId="713BE15B" w:rsidR="005B0BD9" w:rsidRDefault="005B0BD9" w:rsidP="002F4345">
      <w:pPr>
        <w:pStyle w:val="Odstavecseseznamem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iCs/>
        </w:rPr>
      </w:pPr>
      <w:r w:rsidRPr="00F47BA1">
        <w:rPr>
          <w:b/>
          <w:spacing w:val="60"/>
        </w:rPr>
        <w:t>navrhuje</w:t>
      </w:r>
      <w:r w:rsidRPr="00F47BA1">
        <w:t xml:space="preserve"> valné hromadě JCMM, </w:t>
      </w:r>
      <w:proofErr w:type="spellStart"/>
      <w:r w:rsidRPr="00F47BA1">
        <w:t>z.s.p.o</w:t>
      </w:r>
      <w:proofErr w:type="spellEnd"/>
      <w:r w:rsidRPr="00F47BA1">
        <w:t>.</w:t>
      </w:r>
      <w:r w:rsidRPr="00F47BA1">
        <w:rPr>
          <w:iCs/>
        </w:rPr>
        <w:t xml:space="preserve">, </w:t>
      </w:r>
      <w:r w:rsidRPr="00F47BA1">
        <w:t>se sídlem Česká 166/11, Brno – město, 602</w:t>
      </w:r>
      <w:r w:rsidR="002719A4">
        <w:rPr>
          <w:lang w:val="cs-CZ"/>
        </w:rPr>
        <w:t> </w:t>
      </w:r>
      <w:r w:rsidR="0087198F" w:rsidRPr="00F47BA1">
        <w:t>00 Brno, IČ: 75064707</w:t>
      </w:r>
      <w:r w:rsidR="0087198F" w:rsidRPr="00F47BA1">
        <w:rPr>
          <w:iCs/>
        </w:rPr>
        <w:t>,</w:t>
      </w:r>
      <w:r w:rsidR="0087198F" w:rsidRPr="00F47BA1">
        <w:t xml:space="preserve"> odvolat z funkce člena dozorčí rady JCMM, </w:t>
      </w:r>
      <w:proofErr w:type="spellStart"/>
      <w:r w:rsidR="0087198F" w:rsidRPr="00F47BA1">
        <w:t>z.s.p.o</w:t>
      </w:r>
      <w:proofErr w:type="spellEnd"/>
      <w:r w:rsidR="0087198F" w:rsidRPr="00F47BA1">
        <w:t>.</w:t>
      </w:r>
      <w:r w:rsidR="0087198F" w:rsidRPr="00F47BA1">
        <w:rPr>
          <w:iCs/>
        </w:rPr>
        <w:t xml:space="preserve"> Ing.</w:t>
      </w:r>
      <w:r w:rsidR="00DB7ABE">
        <w:rPr>
          <w:iCs/>
          <w:lang w:val="cs-CZ"/>
        </w:rPr>
        <w:t> </w:t>
      </w:r>
      <w:r w:rsidR="0087198F" w:rsidRPr="00F47BA1">
        <w:rPr>
          <w:iCs/>
        </w:rPr>
        <w:t xml:space="preserve">Evu </w:t>
      </w:r>
      <w:r>
        <w:rPr>
          <w:lang w:val="cs-CZ"/>
        </w:rPr>
        <w:t> </w:t>
      </w:r>
      <w:r w:rsidRPr="00F47BA1">
        <w:rPr>
          <w:iCs/>
        </w:rPr>
        <w:t>Havlovou, jako zástupkyni za Jihomoravský kraj,</w:t>
      </w:r>
    </w:p>
    <w:p w14:paraId="21415A45" w14:textId="77777777" w:rsidR="007B4B24" w:rsidRPr="00F47BA1" w:rsidRDefault="007B4B24" w:rsidP="007B4B24">
      <w:pPr>
        <w:pStyle w:val="Odstavecseseznamem"/>
        <w:tabs>
          <w:tab w:val="left" w:pos="284"/>
        </w:tabs>
        <w:ind w:left="0"/>
        <w:jc w:val="both"/>
        <w:rPr>
          <w:iCs/>
        </w:rPr>
      </w:pPr>
    </w:p>
    <w:p w14:paraId="42CD8442" w14:textId="5693B3C4" w:rsidR="0016751C" w:rsidRPr="0016751C" w:rsidRDefault="0087198F" w:rsidP="002F4345">
      <w:pPr>
        <w:pStyle w:val="Odstavecseseznamem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F47BA1">
        <w:lastRenderedPageBreak/>
        <w:t xml:space="preserve"> </w:t>
      </w:r>
      <w:r w:rsidRPr="00F47BA1">
        <w:rPr>
          <w:b/>
          <w:spacing w:val="60"/>
        </w:rPr>
        <w:t>navrhuje</w:t>
      </w:r>
      <w:r w:rsidRPr="00F47BA1">
        <w:t xml:space="preserve"> valné hromadě JCMM, </w:t>
      </w:r>
      <w:proofErr w:type="spellStart"/>
      <w:r w:rsidRPr="00F47BA1">
        <w:t>z.s.p.o</w:t>
      </w:r>
      <w:proofErr w:type="spellEnd"/>
      <w:r w:rsidRPr="00F47BA1">
        <w:t>.</w:t>
      </w:r>
      <w:r w:rsidRPr="00F47BA1">
        <w:rPr>
          <w:iCs/>
        </w:rPr>
        <w:t xml:space="preserve">, </w:t>
      </w:r>
      <w:r w:rsidRPr="00F47BA1">
        <w:t>se sídlem Česká 166/11, Brno – město, 602</w:t>
      </w:r>
      <w:r w:rsidR="002719A4">
        <w:rPr>
          <w:lang w:val="cs-CZ"/>
        </w:rPr>
        <w:t> </w:t>
      </w:r>
      <w:r w:rsidRPr="00F47BA1">
        <w:t>00 Brno, IČ: 75064707</w:t>
      </w:r>
      <w:r w:rsidRPr="00F47BA1">
        <w:rPr>
          <w:iCs/>
        </w:rPr>
        <w:t>,</w:t>
      </w:r>
      <w:r w:rsidRPr="00F47BA1">
        <w:t xml:space="preserve"> jmenovat do funkce člena dozorčí rady JCMM, </w:t>
      </w:r>
      <w:proofErr w:type="spellStart"/>
      <w:r w:rsidRPr="00F47BA1">
        <w:t>z.s.p.o</w:t>
      </w:r>
      <w:proofErr w:type="spellEnd"/>
      <w:r w:rsidRPr="00F47BA1">
        <w:t>.</w:t>
      </w:r>
      <w:r w:rsidRPr="00F47BA1">
        <w:rPr>
          <w:iCs/>
        </w:rPr>
        <w:t xml:space="preserve"> </w:t>
      </w:r>
      <w:r w:rsidRPr="00F47BA1">
        <w:t xml:space="preserve">Jiřího Pertla, </w:t>
      </w:r>
      <w:r w:rsidRPr="00F47BA1">
        <w:rPr>
          <w:iCs/>
        </w:rPr>
        <w:t>jako zástupce za Jihomoravský kraj.</w:t>
      </w:r>
      <w:r w:rsidRPr="00F47BA1">
        <w:t xml:space="preserve"> </w:t>
      </w:r>
    </w:p>
    <w:p w14:paraId="05EAE9CD" w14:textId="77777777" w:rsidR="00DB7ABE" w:rsidRDefault="00DB7ABE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4A77A2E" w14:textId="2BEB88C6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127 programu – </w:t>
      </w:r>
      <w:r w:rsidR="00BD5A17" w:rsidRPr="00BD5A17">
        <w:rPr>
          <w:rFonts w:ascii="Arial Black" w:hAnsi="Arial Black" w:cs="Arial Black"/>
          <w:sz w:val="28"/>
          <w:szCs w:val="28"/>
          <w:u w:val="single"/>
        </w:rPr>
        <w:t>Změny v dozorčí radě</w:t>
      </w:r>
      <w:r w:rsidR="00BD5A17">
        <w:rPr>
          <w:rFonts w:ascii="Arial Black" w:hAnsi="Arial Black" w:cs="Arial Black"/>
          <w:sz w:val="28"/>
          <w:szCs w:val="28"/>
          <w:u w:val="single"/>
        </w:rPr>
        <w:t xml:space="preserve"> </w:t>
      </w:r>
      <w:proofErr w:type="spellStart"/>
      <w:r w:rsidR="00BD5A17" w:rsidRPr="00BD5A17">
        <w:rPr>
          <w:rFonts w:ascii="Arial Black" w:hAnsi="Arial Black" w:cs="Arial Black"/>
          <w:sz w:val="28"/>
          <w:szCs w:val="28"/>
          <w:u w:val="single"/>
        </w:rPr>
        <w:t>Intemac</w:t>
      </w:r>
      <w:proofErr w:type="spellEnd"/>
      <w:r w:rsidR="00BD5A17" w:rsidRPr="00BD5A17">
        <w:rPr>
          <w:rFonts w:ascii="Arial Black" w:hAnsi="Arial Black" w:cs="Arial Black"/>
          <w:sz w:val="28"/>
          <w:szCs w:val="28"/>
          <w:u w:val="single"/>
        </w:rPr>
        <w:t xml:space="preserve"> </w:t>
      </w:r>
      <w:proofErr w:type="spellStart"/>
      <w:r w:rsidR="00BD5A17" w:rsidRPr="00BD5A17">
        <w:rPr>
          <w:rFonts w:ascii="Arial Black" w:hAnsi="Arial Black" w:cs="Arial Black"/>
          <w:sz w:val="28"/>
          <w:szCs w:val="28"/>
          <w:u w:val="single"/>
        </w:rPr>
        <w:t>Solutions</w:t>
      </w:r>
      <w:proofErr w:type="spellEnd"/>
      <w:r w:rsidR="00BD5A17" w:rsidRPr="00BD5A17">
        <w:rPr>
          <w:rFonts w:ascii="Arial Black" w:hAnsi="Arial Black" w:cs="Arial Black"/>
          <w:sz w:val="28"/>
          <w:szCs w:val="28"/>
          <w:u w:val="single"/>
        </w:rPr>
        <w:t>, s.r.o.</w:t>
      </w:r>
    </w:p>
    <w:p w14:paraId="7757DD14" w14:textId="77777777" w:rsidR="007B4B24" w:rsidRDefault="007B4B24" w:rsidP="002F4345">
      <w:pPr>
        <w:jc w:val="both"/>
        <w:rPr>
          <w:b/>
          <w:bCs/>
          <w:u w:val="single"/>
        </w:rPr>
      </w:pPr>
    </w:p>
    <w:p w14:paraId="037CF29A" w14:textId="714ECE93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992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7ED2BC2D" w14:textId="77777777" w:rsidR="00BD5A17" w:rsidRPr="00C448C6" w:rsidRDefault="00BD5A17" w:rsidP="002F4345">
      <w:pPr>
        <w:jc w:val="both"/>
        <w:rPr>
          <w:b/>
          <w:szCs w:val="22"/>
        </w:rPr>
      </w:pPr>
      <w:r w:rsidRPr="003C7E59">
        <w:rPr>
          <w:szCs w:val="22"/>
        </w:rPr>
        <w:t>Rada Jihomoravského kraje v</w:t>
      </w:r>
      <w:r>
        <w:rPr>
          <w:szCs w:val="22"/>
        </w:rPr>
        <w:t> </w:t>
      </w:r>
      <w:r w:rsidRPr="003C7E59">
        <w:rPr>
          <w:szCs w:val="22"/>
        </w:rPr>
        <w:t>souladu s</w:t>
      </w:r>
      <w:r>
        <w:rPr>
          <w:szCs w:val="22"/>
        </w:rPr>
        <w:t xml:space="preserve"> ustanovením § 59 odst. 3 </w:t>
      </w:r>
      <w:r w:rsidRPr="003C7E59">
        <w:rPr>
          <w:szCs w:val="22"/>
        </w:rPr>
        <w:t>zákona č. 129/2000 Sb., o</w:t>
      </w:r>
      <w:r>
        <w:rPr>
          <w:szCs w:val="22"/>
        </w:rPr>
        <w:t> </w:t>
      </w:r>
      <w:r w:rsidRPr="003C7E59">
        <w:rPr>
          <w:szCs w:val="22"/>
        </w:rPr>
        <w:t>krajích (krajské zřízení), ve znění pozdějších předpisů,</w:t>
      </w:r>
    </w:p>
    <w:p w14:paraId="758A0142" w14:textId="77777777" w:rsidR="00BD5A17" w:rsidRDefault="00BD5A17" w:rsidP="002F4345">
      <w:pPr>
        <w:jc w:val="both"/>
        <w:rPr>
          <w:bCs/>
          <w:szCs w:val="22"/>
        </w:rPr>
      </w:pPr>
    </w:p>
    <w:p w14:paraId="4A5F2501" w14:textId="77777777" w:rsidR="00BD5A17" w:rsidRDefault="00BD5A17" w:rsidP="002F4345">
      <w:pPr>
        <w:jc w:val="both"/>
      </w:pPr>
      <w:r w:rsidRPr="00CF5C57">
        <w:rPr>
          <w:b/>
          <w:bCs/>
          <w:spacing w:val="60"/>
          <w:szCs w:val="22"/>
        </w:rPr>
        <w:t>navrhuje</w:t>
      </w:r>
      <w:r>
        <w:rPr>
          <w:b/>
          <w:bCs/>
          <w:spacing w:val="56"/>
          <w:szCs w:val="22"/>
        </w:rPr>
        <w:t xml:space="preserve"> </w:t>
      </w:r>
      <w:r>
        <w:rPr>
          <w:szCs w:val="22"/>
        </w:rPr>
        <w:t xml:space="preserve">v souladu </w:t>
      </w:r>
      <w:r>
        <w:t xml:space="preserve">s ustanovením čl. IX. odst. 3 zakladatelské listiny </w:t>
      </w:r>
      <w:proofErr w:type="spellStart"/>
      <w:r>
        <w:t>Intemac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s.r.o.,</w:t>
      </w:r>
      <w:r w:rsidRPr="000E14AA">
        <w:rPr>
          <w:bCs/>
        </w:rPr>
        <w:t xml:space="preserve"> </w:t>
      </w:r>
      <w:r>
        <w:t>se sídlem Blanenská 1288/27, 664 34 Kuřim, IČ 02277387,</w:t>
      </w:r>
    </w:p>
    <w:p w14:paraId="3F1B8416" w14:textId="77777777" w:rsidR="00BD5A17" w:rsidRPr="009B5385" w:rsidRDefault="00BD5A17" w:rsidP="002F4345">
      <w:pPr>
        <w:jc w:val="both"/>
        <w:rPr>
          <w:szCs w:val="22"/>
        </w:rPr>
      </w:pPr>
    </w:p>
    <w:p w14:paraId="1DA708FA" w14:textId="77777777" w:rsidR="00BD5A17" w:rsidRPr="00E54CB4" w:rsidRDefault="00BD5A17" w:rsidP="002F4345">
      <w:pPr>
        <w:pStyle w:val="Odstavecseseznamem"/>
        <w:numPr>
          <w:ilvl w:val="0"/>
          <w:numId w:val="74"/>
        </w:numPr>
        <w:tabs>
          <w:tab w:val="left" w:pos="284"/>
        </w:tabs>
        <w:ind w:left="0" w:firstLine="0"/>
        <w:jc w:val="both"/>
        <w:rPr>
          <w:szCs w:val="22"/>
        </w:rPr>
      </w:pPr>
      <w:r>
        <w:rPr>
          <w:rStyle w:val="Siln"/>
          <w:spacing w:val="60"/>
        </w:rPr>
        <w:t>odvol</w:t>
      </w:r>
      <w:r w:rsidRPr="00E54CB4">
        <w:rPr>
          <w:rStyle w:val="Siln"/>
          <w:spacing w:val="60"/>
        </w:rPr>
        <w:t xml:space="preserve">at </w:t>
      </w:r>
      <w:r w:rsidRPr="00373206">
        <w:rPr>
          <w:rStyle w:val="Siln"/>
          <w:b w:val="0"/>
          <w:bCs w:val="0"/>
        </w:rPr>
        <w:t>Ing. Jiřího Hlavenku</w:t>
      </w:r>
      <w:r w:rsidRPr="00E54CB4">
        <w:rPr>
          <w:bCs/>
        </w:rPr>
        <w:t xml:space="preserve">, jako zástupce Jihomoravského kraje </w:t>
      </w:r>
      <w:r>
        <w:rPr>
          <w:bCs/>
        </w:rPr>
        <w:t xml:space="preserve">z funkce </w:t>
      </w:r>
      <w:r w:rsidRPr="00E54CB4">
        <w:rPr>
          <w:bCs/>
        </w:rPr>
        <w:t>člen</w:t>
      </w:r>
      <w:r>
        <w:rPr>
          <w:bCs/>
        </w:rPr>
        <w:t>a</w:t>
      </w:r>
      <w:r w:rsidRPr="00E54CB4">
        <w:rPr>
          <w:bCs/>
        </w:rPr>
        <w:t xml:space="preserve"> dozorčí rady společnosti </w:t>
      </w:r>
      <w:proofErr w:type="spellStart"/>
      <w:r>
        <w:t>Intemac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s.r.o.;</w:t>
      </w:r>
    </w:p>
    <w:p w14:paraId="2C100F27" w14:textId="77777777" w:rsidR="00BD5A17" w:rsidRPr="00E54CB4" w:rsidRDefault="00BD5A17" w:rsidP="002F4345">
      <w:pPr>
        <w:pStyle w:val="Odstavecseseznamem"/>
        <w:tabs>
          <w:tab w:val="left" w:pos="284"/>
        </w:tabs>
        <w:ind w:left="0"/>
        <w:jc w:val="both"/>
        <w:rPr>
          <w:szCs w:val="22"/>
        </w:rPr>
      </w:pPr>
    </w:p>
    <w:p w14:paraId="7F2204B6" w14:textId="7B643792" w:rsidR="00BD5A17" w:rsidRPr="00E54CB4" w:rsidRDefault="00BD5A17" w:rsidP="002F4345">
      <w:pPr>
        <w:pStyle w:val="Odstavecseseznamem"/>
        <w:numPr>
          <w:ilvl w:val="0"/>
          <w:numId w:val="74"/>
        </w:numPr>
        <w:tabs>
          <w:tab w:val="left" w:pos="284"/>
        </w:tabs>
        <w:ind w:left="0" w:firstLine="0"/>
        <w:jc w:val="both"/>
        <w:rPr>
          <w:szCs w:val="22"/>
        </w:rPr>
      </w:pPr>
      <w:r>
        <w:rPr>
          <w:rStyle w:val="Siln"/>
          <w:spacing w:val="60"/>
        </w:rPr>
        <w:t>jmenovat</w:t>
      </w:r>
      <w:r w:rsidRPr="00750843">
        <w:t xml:space="preserve"> </w:t>
      </w:r>
      <w:r>
        <w:t xml:space="preserve">Aleše Kosinu, </w:t>
      </w:r>
      <w:r w:rsidRPr="00E54CB4">
        <w:rPr>
          <w:bCs/>
        </w:rPr>
        <w:t>jako zástupce Jihomoravského kraje</w:t>
      </w:r>
      <w:r>
        <w:rPr>
          <w:bCs/>
        </w:rPr>
        <w:t>,</w:t>
      </w:r>
      <w:r w:rsidRPr="00E54CB4">
        <w:rPr>
          <w:bCs/>
        </w:rPr>
        <w:t xml:space="preserve"> členem dozorčí rady společnosti </w:t>
      </w:r>
      <w:proofErr w:type="spellStart"/>
      <w:r>
        <w:t>Intemac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s.r.o.</w:t>
      </w:r>
    </w:p>
    <w:p w14:paraId="60C4DF78" w14:textId="77777777" w:rsidR="002719A4" w:rsidRDefault="002719A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975C235" w14:textId="4EA310B5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128 programu – </w:t>
      </w:r>
      <w:r w:rsidR="00A930E6" w:rsidRPr="00A930E6">
        <w:rPr>
          <w:rFonts w:ascii="Arial Black" w:hAnsi="Arial Black" w:cs="Arial Black"/>
          <w:sz w:val="28"/>
          <w:szCs w:val="28"/>
          <w:u w:val="single"/>
        </w:rPr>
        <w:t>Navýšení členského příspěvku JCMM, z. s. p. o.</w:t>
      </w:r>
    </w:p>
    <w:p w14:paraId="72935553" w14:textId="77777777" w:rsidR="007B4B24" w:rsidRDefault="007B4B24" w:rsidP="002F4345">
      <w:pPr>
        <w:jc w:val="both"/>
        <w:rPr>
          <w:b/>
          <w:bCs/>
          <w:u w:val="single"/>
        </w:rPr>
      </w:pPr>
    </w:p>
    <w:p w14:paraId="065DB9A4" w14:textId="18042886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993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44DBF5B4" w14:textId="401FEB3F" w:rsidR="00A930E6" w:rsidRPr="004B52EB" w:rsidRDefault="00A930E6" w:rsidP="002F4345">
      <w:pPr>
        <w:pStyle w:val="Seznamsodrkami"/>
      </w:pPr>
      <w:r w:rsidRPr="008D0AD5">
        <w:t>Rada Jihomoravského kraje v souladu s ustanovením § 59 odst. 1 zákona č. 129/2000 Sb., o</w:t>
      </w:r>
      <w:r>
        <w:rPr>
          <w:lang w:val="cs-CZ"/>
        </w:rPr>
        <w:t> </w:t>
      </w:r>
      <w:r w:rsidRPr="008D0AD5">
        <w:t>krajích (krajské zřízení) ve znění pozdějších předpisů</w:t>
      </w:r>
      <w:r>
        <w:t>,</w:t>
      </w:r>
    </w:p>
    <w:p w14:paraId="456DD820" w14:textId="77777777" w:rsidR="00A930E6" w:rsidRPr="004B52EB" w:rsidRDefault="00A930E6" w:rsidP="002F4345">
      <w:pPr>
        <w:pStyle w:val="Seznamsodrkami"/>
      </w:pPr>
    </w:p>
    <w:p w14:paraId="22092662" w14:textId="77777777" w:rsidR="00A930E6" w:rsidRPr="004B52EB" w:rsidRDefault="00A930E6" w:rsidP="002F4345">
      <w:pPr>
        <w:pStyle w:val="Seznamsodrkami"/>
      </w:pPr>
      <w:r w:rsidRPr="009F24C5">
        <w:rPr>
          <w:b/>
          <w:bCs/>
          <w:spacing w:val="60"/>
        </w:rPr>
        <w:t>doporučuje</w:t>
      </w:r>
      <w:r w:rsidRPr="00B13895">
        <w:rPr>
          <w:b/>
          <w:bCs/>
        </w:rPr>
        <w:t xml:space="preserve"> </w:t>
      </w:r>
      <w:r w:rsidRPr="004B52EB">
        <w:rPr>
          <w:bCs/>
        </w:rPr>
        <w:t>Zastupitelstvu</w:t>
      </w:r>
      <w:r w:rsidRPr="004B52EB">
        <w:rPr>
          <w:b/>
          <w:bCs/>
        </w:rPr>
        <w:t xml:space="preserve"> </w:t>
      </w:r>
      <w:r w:rsidRPr="004B52EB">
        <w:t>Jihomoravského kraje v souladu s</w:t>
      </w:r>
      <w:r>
        <w:t xml:space="preserve"> § 36 písm. m)</w:t>
      </w:r>
      <w:r w:rsidRPr="004B52EB">
        <w:t xml:space="preserve"> zákona č.</w:t>
      </w:r>
      <w:r>
        <w:t> </w:t>
      </w:r>
      <w:r w:rsidRPr="004B52EB">
        <w:t>129/2000 Sb., o krajích</w:t>
      </w:r>
      <w:r>
        <w:t xml:space="preserve"> (krajské zřízení)</w:t>
      </w:r>
      <w:r w:rsidRPr="004B52EB">
        <w:t xml:space="preserve">, </w:t>
      </w:r>
      <w:r>
        <w:t>ve znění pozdějších předpisů,</w:t>
      </w:r>
    </w:p>
    <w:p w14:paraId="54124083" w14:textId="77777777" w:rsidR="00A930E6" w:rsidRDefault="00A930E6" w:rsidP="002F4345">
      <w:pPr>
        <w:pStyle w:val="Seznamsodrkami"/>
      </w:pPr>
    </w:p>
    <w:p w14:paraId="5B41C34C" w14:textId="01308636" w:rsidR="00A930E6" w:rsidRPr="004B52EB" w:rsidRDefault="00A930E6" w:rsidP="002F4345">
      <w:pPr>
        <w:pStyle w:val="Seznamsodrkami"/>
      </w:pPr>
      <w:r>
        <w:rPr>
          <w:b/>
          <w:spacing w:val="60"/>
        </w:rPr>
        <w:t>schválit</w:t>
      </w:r>
      <w:r w:rsidRPr="00B13895">
        <w:rPr>
          <w:b/>
        </w:rPr>
        <w:t xml:space="preserve"> </w:t>
      </w:r>
      <w:r>
        <w:t>navýšení</w:t>
      </w:r>
      <w:r w:rsidRPr="004B52EB">
        <w:t xml:space="preserve"> členského příspěvku </w:t>
      </w:r>
      <w:r w:rsidRPr="00DF282A">
        <w:t>JCMM, z. s. p. o.</w:t>
      </w:r>
      <w:r w:rsidRPr="00BD2C52">
        <w:t xml:space="preserve">, </w:t>
      </w:r>
      <w:r w:rsidRPr="00BD2C52">
        <w:rPr>
          <w:bCs/>
        </w:rPr>
        <w:t>s</w:t>
      </w:r>
      <w:r w:rsidRPr="004B52EB">
        <w:rPr>
          <w:bCs/>
        </w:rPr>
        <w:t>e</w:t>
      </w:r>
      <w:r>
        <w:rPr>
          <w:bCs/>
        </w:rPr>
        <w:t> </w:t>
      </w:r>
      <w:r w:rsidRPr="004B52EB">
        <w:rPr>
          <w:bCs/>
        </w:rPr>
        <w:t xml:space="preserve">sídlem </w:t>
      </w:r>
      <w:r>
        <w:rPr>
          <w:bCs/>
        </w:rPr>
        <w:t>Česká 166/11</w:t>
      </w:r>
      <w:r w:rsidRPr="004B52EB">
        <w:rPr>
          <w:bCs/>
        </w:rPr>
        <w:t>,</w:t>
      </w:r>
      <w:r>
        <w:rPr>
          <w:bCs/>
        </w:rPr>
        <w:t xml:space="preserve"> 602</w:t>
      </w:r>
      <w:r>
        <w:rPr>
          <w:bCs/>
          <w:lang w:val="cs-CZ"/>
        </w:rPr>
        <w:t> </w:t>
      </w:r>
      <w:r>
        <w:rPr>
          <w:bCs/>
        </w:rPr>
        <w:t>00 Brno,</w:t>
      </w:r>
      <w:r w:rsidRPr="004B52EB">
        <w:rPr>
          <w:bCs/>
        </w:rPr>
        <w:t xml:space="preserve"> </w:t>
      </w:r>
      <w:r w:rsidRPr="004B52EB">
        <w:t>IČ: 7506</w:t>
      </w:r>
      <w:r>
        <w:t>4707</w:t>
      </w:r>
      <w:r w:rsidRPr="001539FF">
        <w:t>,</w:t>
      </w:r>
      <w:r w:rsidRPr="004B52EB">
        <w:rPr>
          <w:bCs/>
          <w:szCs w:val="22"/>
        </w:rPr>
        <w:t xml:space="preserve"> </w:t>
      </w:r>
      <w:r>
        <w:rPr>
          <w:bCs/>
          <w:szCs w:val="22"/>
        </w:rPr>
        <w:t>o částku</w:t>
      </w:r>
      <w:r w:rsidRPr="004B52EB">
        <w:t xml:space="preserve"> </w:t>
      </w:r>
      <w:r>
        <w:t>1 800</w:t>
      </w:r>
      <w:r w:rsidRPr="004B52EB">
        <w:t> 000,</w:t>
      </w:r>
      <w:r>
        <w:t>00</w:t>
      </w:r>
      <w:r w:rsidRPr="004B52EB">
        <w:t xml:space="preserve"> Kč</w:t>
      </w:r>
      <w:r>
        <w:t xml:space="preserve"> pro rok 2021.</w:t>
      </w:r>
    </w:p>
    <w:p w14:paraId="1C919369" w14:textId="77777777" w:rsidR="002719A4" w:rsidRDefault="002719A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C691AB2" w14:textId="02D766DB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129 programu – </w:t>
      </w:r>
      <w:r w:rsidR="00BA2705" w:rsidRPr="00BA2705">
        <w:rPr>
          <w:rFonts w:ascii="Arial Black" w:hAnsi="Arial Black" w:cs="Arial Black"/>
          <w:sz w:val="28"/>
          <w:szCs w:val="28"/>
          <w:u w:val="single"/>
        </w:rPr>
        <w:t>Podpora realizace Programu ESA BIC Prague, pobočka Brno</w:t>
      </w:r>
    </w:p>
    <w:p w14:paraId="00794DB6" w14:textId="77777777" w:rsidR="007B4B24" w:rsidRDefault="007B4B24" w:rsidP="002F4345">
      <w:pPr>
        <w:jc w:val="both"/>
        <w:rPr>
          <w:b/>
          <w:bCs/>
          <w:u w:val="single"/>
        </w:rPr>
      </w:pPr>
    </w:p>
    <w:p w14:paraId="7578A331" w14:textId="7E398A3D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994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0C699E8E" w14:textId="77777777" w:rsidR="00BA2705" w:rsidRDefault="00BA2705" w:rsidP="002F4345">
      <w:pPr>
        <w:pStyle w:val="Seznamsodrkami"/>
      </w:pPr>
      <w:r>
        <w:t>Rada Jihomoravského kraje v souladu s ustanovením § 59 odst. 1 a 3 zákona č. 129/2000 Sb., o krajích (krajské zřízení), ve znění pozdějších předpisů,</w:t>
      </w:r>
    </w:p>
    <w:p w14:paraId="4AF4737E" w14:textId="77777777" w:rsidR="00BA2705" w:rsidRDefault="00BA2705" w:rsidP="002F4345">
      <w:pPr>
        <w:pStyle w:val="Seznamsodrkami"/>
      </w:pPr>
    </w:p>
    <w:p w14:paraId="1EFF94AC" w14:textId="4B835560" w:rsidR="00BA2705" w:rsidRDefault="00BA2705" w:rsidP="002F4345">
      <w:pPr>
        <w:pStyle w:val="Seznamsodrkami"/>
        <w:numPr>
          <w:ilvl w:val="0"/>
          <w:numId w:val="75"/>
        </w:numPr>
        <w:ind w:left="0" w:firstLine="0"/>
      </w:pPr>
      <w:r w:rsidRPr="006836DD">
        <w:rPr>
          <w:rFonts w:eastAsia="Calibri"/>
          <w:b/>
          <w:spacing w:val="60"/>
        </w:rPr>
        <w:t>doporučuje</w:t>
      </w:r>
      <w:r>
        <w:t xml:space="preserve"> Zastupitelstvu Jihomoravského kraje v souladu s ustanovením §</w:t>
      </w:r>
      <w:r>
        <w:rPr>
          <w:lang w:val="cs-CZ"/>
        </w:rPr>
        <w:t> </w:t>
      </w:r>
      <w:r>
        <w:t>35</w:t>
      </w:r>
      <w:r>
        <w:rPr>
          <w:lang w:val="cs-CZ"/>
        </w:rPr>
        <w:t> </w:t>
      </w:r>
      <w:r>
        <w:t>odst. 1, § 35 odst. 2 písm. i) a § 36 písm. c) zákona č. 129/2000 Sb., o krajích (krajské zřízení), ve</w:t>
      </w:r>
      <w:r w:rsidR="00814E53">
        <w:rPr>
          <w:lang w:val="cs-CZ"/>
        </w:rPr>
        <w:t> </w:t>
      </w:r>
      <w:r>
        <w:t>znění pozdějších předpisů,</w:t>
      </w:r>
    </w:p>
    <w:p w14:paraId="4DF7538A" w14:textId="77777777" w:rsidR="00BA2705" w:rsidRPr="00234658" w:rsidRDefault="00BA2705" w:rsidP="002F4345">
      <w:pPr>
        <w:pStyle w:val="Seznamsodrkami"/>
      </w:pPr>
    </w:p>
    <w:p w14:paraId="244CB2CC" w14:textId="77777777" w:rsidR="00BA2705" w:rsidRDefault="00BA2705" w:rsidP="002F4345">
      <w:pPr>
        <w:pStyle w:val="Seznamsodrkami"/>
        <w:numPr>
          <w:ilvl w:val="0"/>
          <w:numId w:val="76"/>
        </w:numPr>
        <w:ind w:left="0" w:firstLine="0"/>
      </w:pPr>
      <w:r w:rsidRPr="006836DD">
        <w:rPr>
          <w:b/>
          <w:spacing w:val="60"/>
        </w:rPr>
        <w:t>zrušit</w:t>
      </w:r>
      <w:r w:rsidRPr="00714D07">
        <w:rPr>
          <w:b/>
          <w:spacing w:val="46"/>
        </w:rPr>
        <w:t xml:space="preserve"> </w:t>
      </w:r>
      <w:r w:rsidRPr="002C4935">
        <w:t>usnesení</w:t>
      </w:r>
      <w:r>
        <w:t xml:space="preserve"> Zastupitelstva Jihomoravského kraje č. </w:t>
      </w:r>
      <w:r w:rsidRPr="00AA06CB">
        <w:t>2907/20/Z33</w:t>
      </w:r>
      <w:r>
        <w:t xml:space="preserve"> ze dne 17.09.2020;</w:t>
      </w:r>
    </w:p>
    <w:p w14:paraId="2D73F189" w14:textId="77777777" w:rsidR="00BA2705" w:rsidRDefault="00BA2705" w:rsidP="002F4345">
      <w:pPr>
        <w:pStyle w:val="Seznamsodrkami"/>
      </w:pPr>
    </w:p>
    <w:p w14:paraId="5405DBCD" w14:textId="1AB87F99" w:rsidR="00BA2705" w:rsidRDefault="00BA2705" w:rsidP="002F4345">
      <w:pPr>
        <w:pStyle w:val="Seznamsodrkami"/>
        <w:numPr>
          <w:ilvl w:val="0"/>
          <w:numId w:val="76"/>
        </w:numPr>
        <w:ind w:left="0" w:firstLine="0"/>
      </w:pPr>
      <w:r w:rsidRPr="006836DD">
        <w:rPr>
          <w:b/>
          <w:spacing w:val="60"/>
        </w:rPr>
        <w:t>schválit</w:t>
      </w:r>
      <w:r w:rsidRPr="00714D07">
        <w:rPr>
          <w:b/>
          <w:spacing w:val="46"/>
        </w:rPr>
        <w:t xml:space="preserve"> </w:t>
      </w:r>
      <w:r w:rsidRPr="00E32774">
        <w:t>uzavření</w:t>
      </w:r>
      <w:r w:rsidRPr="00714D07">
        <w:rPr>
          <w:b/>
          <w:spacing w:val="46"/>
        </w:rPr>
        <w:t xml:space="preserve"> </w:t>
      </w:r>
      <w:r>
        <w:t xml:space="preserve">víceleté Smlouvy </w:t>
      </w:r>
      <w:r w:rsidRPr="002C0AA7">
        <w:t>o poskytnutí dotace</w:t>
      </w:r>
      <w:r>
        <w:t xml:space="preserve"> z rozpočtu Jihomoravského kraje</w:t>
      </w:r>
      <w:r w:rsidRPr="00F308A4">
        <w:t xml:space="preserve"> </w:t>
      </w:r>
      <w:r>
        <w:t xml:space="preserve">mezi Jihomoravským krajem jako poskytovatelem a </w:t>
      </w:r>
      <w:r w:rsidRPr="001F2BC2">
        <w:t>Agentu</w:t>
      </w:r>
      <w:r>
        <w:t>rou</w:t>
      </w:r>
      <w:r w:rsidRPr="001F2BC2">
        <w:t xml:space="preserve"> pro podporu podnikání a</w:t>
      </w:r>
      <w:r>
        <w:rPr>
          <w:lang w:val="cs-CZ"/>
        </w:rPr>
        <w:t> </w:t>
      </w:r>
      <w:r w:rsidRPr="001F2BC2">
        <w:t>investic Czech</w:t>
      </w:r>
      <w:r>
        <w:t>I</w:t>
      </w:r>
      <w:r w:rsidRPr="001F2BC2">
        <w:t>nvest, se sídlem</w:t>
      </w:r>
      <w:r>
        <w:t xml:space="preserve"> </w:t>
      </w:r>
      <w:r w:rsidRPr="001F2BC2">
        <w:t>Štěpánská 567/15, 120 00 Praha 2</w:t>
      </w:r>
      <w:r>
        <w:t xml:space="preserve">, IČ: </w:t>
      </w:r>
      <w:r w:rsidRPr="001F2BC2">
        <w:t>71377999</w:t>
      </w:r>
      <w:r>
        <w:t xml:space="preserve">, </w:t>
      </w:r>
      <w:r>
        <w:lastRenderedPageBreak/>
        <w:t>jako</w:t>
      </w:r>
      <w:r>
        <w:rPr>
          <w:lang w:val="cs-CZ"/>
        </w:rPr>
        <w:t> </w:t>
      </w:r>
      <w:r>
        <w:t>příjemcem, na spolufinancování projektu: „</w:t>
      </w:r>
      <w:bookmarkStart w:id="28" w:name="_Hlk48214766"/>
      <w:r w:rsidRPr="00DE6A30">
        <w:t>Pokračování aktivit ESA BIC Brno v období 2021-2026</w:t>
      </w:r>
      <w:r>
        <w:t>“</w:t>
      </w:r>
      <w:bookmarkEnd w:id="28"/>
      <w:r>
        <w:t>, jejíž návrh tvoří přílohu č.</w:t>
      </w:r>
      <w:r w:rsidR="00AC4085">
        <w:rPr>
          <w:lang w:val="cs-CZ"/>
        </w:rPr>
        <w:t xml:space="preserve"> </w:t>
      </w:r>
      <w:r w:rsidR="00F95C51">
        <w:rPr>
          <w:lang w:val="cs-CZ"/>
        </w:rPr>
        <w:t xml:space="preserve">95a </w:t>
      </w:r>
      <w:r>
        <w:t>zápisu;</w:t>
      </w:r>
    </w:p>
    <w:p w14:paraId="7FCE28CD" w14:textId="77777777" w:rsidR="00BA2705" w:rsidRDefault="00BA2705" w:rsidP="002F4345">
      <w:pPr>
        <w:pStyle w:val="Odstavecseseznamem"/>
        <w:tabs>
          <w:tab w:val="left" w:pos="284"/>
        </w:tabs>
        <w:ind w:left="0"/>
        <w:rPr>
          <w:b/>
          <w:spacing w:val="60"/>
        </w:rPr>
      </w:pPr>
    </w:p>
    <w:p w14:paraId="23003ECE" w14:textId="232D04EC" w:rsidR="00BA2705" w:rsidRDefault="00BA2705" w:rsidP="002F4345">
      <w:pPr>
        <w:pStyle w:val="Seznamsodrkami"/>
        <w:numPr>
          <w:ilvl w:val="0"/>
          <w:numId w:val="76"/>
        </w:numPr>
        <w:ind w:left="0" w:firstLine="0"/>
      </w:pPr>
      <w:r w:rsidRPr="006836DD">
        <w:rPr>
          <w:b/>
          <w:spacing w:val="60"/>
        </w:rPr>
        <w:t>schválit</w:t>
      </w:r>
      <w:r w:rsidRPr="00714D07">
        <w:rPr>
          <w:b/>
          <w:spacing w:val="60"/>
        </w:rPr>
        <w:t xml:space="preserve"> </w:t>
      </w:r>
      <w:r w:rsidRPr="00E32774">
        <w:t>závazek financování</w:t>
      </w:r>
      <w:r>
        <w:t xml:space="preserve"> dotace z rozpočtu Jihomoravského kraje Agentuře pro</w:t>
      </w:r>
      <w:r>
        <w:rPr>
          <w:lang w:val="cs-CZ"/>
        </w:rPr>
        <w:t> </w:t>
      </w:r>
      <w:r>
        <w:t>podporu podnikání a investic CzechInvest, se sídlem Štěpánská 567/15, 120 00 Praha 2, IČ:</w:t>
      </w:r>
      <w:r w:rsidR="001539FF">
        <w:rPr>
          <w:lang w:val="cs-CZ"/>
        </w:rPr>
        <w:t> </w:t>
      </w:r>
      <w:r>
        <w:t>71377999, dle Smlouvy o poskytnutí dotace z rozpočtu Jihomoravského kraje, jejíž návrh tvoří přílohu č.</w:t>
      </w:r>
      <w:r w:rsidR="00AC4085">
        <w:rPr>
          <w:lang w:val="cs-CZ"/>
        </w:rPr>
        <w:t xml:space="preserve"> </w:t>
      </w:r>
      <w:r w:rsidR="00F95C51">
        <w:rPr>
          <w:lang w:val="cs-CZ"/>
        </w:rPr>
        <w:t xml:space="preserve">95a </w:t>
      </w:r>
      <w:r w:rsidRPr="00D02FD4">
        <w:t>zápis</w:t>
      </w:r>
      <w:r w:rsidR="00F95C51">
        <w:rPr>
          <w:lang w:val="cs-CZ"/>
        </w:rPr>
        <w:t>u</w:t>
      </w:r>
      <w:r w:rsidRPr="00D02FD4">
        <w:t>, na roky 20</w:t>
      </w:r>
      <w:r>
        <w:t>21</w:t>
      </w:r>
      <w:r w:rsidRPr="00D02FD4">
        <w:t xml:space="preserve"> a</w:t>
      </w:r>
      <w:r>
        <w:t>ž</w:t>
      </w:r>
      <w:r w:rsidRPr="00D02FD4">
        <w:t xml:space="preserve"> 202</w:t>
      </w:r>
      <w:r>
        <w:t>6</w:t>
      </w:r>
      <w:r w:rsidRPr="00D02FD4">
        <w:t xml:space="preserve"> v celkové výši </w:t>
      </w:r>
      <w:r>
        <w:t>500</w:t>
      </w:r>
      <w:r w:rsidRPr="00D02FD4">
        <w:t> 000 EUR za předpokladu, že stejnou částku budou alokovat vládní orgány České</w:t>
      </w:r>
      <w:r>
        <w:rPr>
          <w:lang w:val="cs-CZ"/>
        </w:rPr>
        <w:t> </w:t>
      </w:r>
      <w:r w:rsidRPr="00D02FD4">
        <w:t>republiky, a to jako část jejich podpory pro rozpočty ESA;</w:t>
      </w:r>
    </w:p>
    <w:p w14:paraId="5B7621E7" w14:textId="77777777" w:rsidR="00BA2705" w:rsidRDefault="00BA2705" w:rsidP="002F4345">
      <w:pPr>
        <w:pStyle w:val="Odstavecseseznamem"/>
        <w:tabs>
          <w:tab w:val="left" w:pos="284"/>
        </w:tabs>
        <w:ind w:left="0"/>
        <w:rPr>
          <w:b/>
          <w:spacing w:val="60"/>
        </w:rPr>
      </w:pPr>
    </w:p>
    <w:p w14:paraId="5DFF762E" w14:textId="27206A5B" w:rsidR="00BA2705" w:rsidRDefault="00BA2705" w:rsidP="002F4345">
      <w:pPr>
        <w:pStyle w:val="Seznamsodrkami"/>
        <w:numPr>
          <w:ilvl w:val="0"/>
          <w:numId w:val="76"/>
        </w:numPr>
        <w:ind w:left="0" w:firstLine="0"/>
      </w:pPr>
      <w:r w:rsidRPr="006836DD">
        <w:rPr>
          <w:b/>
          <w:spacing w:val="60"/>
        </w:rPr>
        <w:t>schválit</w:t>
      </w:r>
      <w:r w:rsidRPr="00714D07">
        <w:rPr>
          <w:spacing w:val="40"/>
        </w:rPr>
        <w:t xml:space="preserve"> </w:t>
      </w:r>
      <w:r>
        <w:t xml:space="preserve">uzavření </w:t>
      </w:r>
      <w:r w:rsidRPr="002C0AA7">
        <w:t xml:space="preserve">Smlouvy o spolupráci při realizaci </w:t>
      </w:r>
      <w:r>
        <w:t>„</w:t>
      </w:r>
      <w:r w:rsidRPr="002C0AA7">
        <w:t>Programu ESA BIC Prague, pobočka Brno</w:t>
      </w:r>
      <w:r>
        <w:t>“</w:t>
      </w:r>
      <w:r w:rsidRPr="0041623F">
        <w:t xml:space="preserve"> mezi Jihomoravským krajem, Agenturou pro podporu podnikání a investic Czech</w:t>
      </w:r>
      <w:r>
        <w:t>I</w:t>
      </w:r>
      <w:r w:rsidRPr="0041623F">
        <w:t xml:space="preserve">nvest, se sídlem </w:t>
      </w:r>
      <w:r w:rsidRPr="001F2BC2">
        <w:t>Štěpánská 567/15, 120 00 Praha 2</w:t>
      </w:r>
      <w:r w:rsidRPr="0041623F">
        <w:t xml:space="preserve">, IČ: 71377999 a JIC, zájmovým sdružením právnických osob, se sídlem Purkyňova </w:t>
      </w:r>
      <w:r>
        <w:t>649/</w:t>
      </w:r>
      <w:r w:rsidRPr="0041623F">
        <w:t>127, 612 00 Brno – Medlánky, IČ:</w:t>
      </w:r>
      <w:r>
        <w:rPr>
          <w:lang w:val="cs-CZ"/>
        </w:rPr>
        <w:t> </w:t>
      </w:r>
      <w:r w:rsidRPr="0041623F">
        <w:t xml:space="preserve">71180478. Návrh </w:t>
      </w:r>
      <w:r w:rsidRPr="002C0AA7">
        <w:t xml:space="preserve">Smlouvy o spolupráci </w:t>
      </w:r>
      <w:r>
        <w:t>je přílohou č.</w:t>
      </w:r>
      <w:r w:rsidR="00AC4085">
        <w:rPr>
          <w:lang w:val="cs-CZ"/>
        </w:rPr>
        <w:t xml:space="preserve"> 95b</w:t>
      </w:r>
      <w:r>
        <w:t xml:space="preserve"> zápisu;</w:t>
      </w:r>
    </w:p>
    <w:p w14:paraId="2C65A5B1" w14:textId="77777777" w:rsidR="00BA2705" w:rsidRDefault="00BA2705" w:rsidP="002F4345">
      <w:pPr>
        <w:pStyle w:val="Odstavecseseznamem"/>
        <w:tabs>
          <w:tab w:val="left" w:pos="284"/>
        </w:tabs>
        <w:ind w:left="0"/>
      </w:pPr>
    </w:p>
    <w:p w14:paraId="52924F1E" w14:textId="79510558" w:rsidR="00BA2705" w:rsidRPr="00816C90" w:rsidRDefault="00BA2705" w:rsidP="002F4345">
      <w:pPr>
        <w:pStyle w:val="Seznamsodrkami"/>
        <w:numPr>
          <w:ilvl w:val="0"/>
          <w:numId w:val="75"/>
        </w:numPr>
        <w:ind w:left="0" w:firstLine="0"/>
      </w:pPr>
      <w:r w:rsidRPr="006836DD">
        <w:rPr>
          <w:b/>
          <w:spacing w:val="60"/>
        </w:rPr>
        <w:t>schvaluje</w:t>
      </w:r>
      <w:r>
        <w:rPr>
          <w:b/>
          <w:spacing w:val="40"/>
        </w:rP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Commitment</w:t>
      </w:r>
      <w:proofErr w:type="spellEnd"/>
      <w:r w:rsidRPr="00AC32DA"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continuation</w:t>
      </w:r>
      <w:proofErr w:type="spellEnd"/>
      <w:r w:rsidRPr="0046338E">
        <w:t xml:space="preserve"> </w:t>
      </w:r>
      <w:proofErr w:type="spellStart"/>
      <w:r>
        <w:t>of</w:t>
      </w:r>
      <w:proofErr w:type="spellEnd"/>
      <w:r w:rsidRPr="00A6280C">
        <w:t xml:space="preserve"> ESA BIC Brno</w:t>
      </w:r>
      <w:r>
        <w:t xml:space="preserve"> (Dopis o</w:t>
      </w:r>
      <w:r>
        <w:rPr>
          <w:lang w:val="cs-CZ"/>
        </w:rPr>
        <w:t> </w:t>
      </w:r>
      <w:r>
        <w:t>finančním závazku k podpoře pokračování programu Evropské kosmické agentury</w:t>
      </w:r>
      <w:r w:rsidRPr="00392D89">
        <w:t xml:space="preserve"> BIC v</w:t>
      </w:r>
      <w:r>
        <w:t> </w:t>
      </w:r>
      <w:r w:rsidRPr="00392D89">
        <w:t>Brně</w:t>
      </w:r>
      <w:r>
        <w:t xml:space="preserve">), jehož návrh je přílohou č. </w:t>
      </w:r>
      <w:r w:rsidR="00AC4085">
        <w:rPr>
          <w:lang w:val="cs-CZ"/>
        </w:rPr>
        <w:t xml:space="preserve">95c </w:t>
      </w:r>
      <w:r>
        <w:t>zápisu.</w:t>
      </w:r>
    </w:p>
    <w:p w14:paraId="61D80B11" w14:textId="64D12A8B" w:rsidR="00373206" w:rsidRPr="00373206" w:rsidRDefault="00373206" w:rsidP="002F4345">
      <w:pPr>
        <w:tabs>
          <w:tab w:val="left" w:pos="567"/>
          <w:tab w:val="left" w:pos="709"/>
        </w:tabs>
        <w:rPr>
          <w:b/>
        </w:rPr>
      </w:pPr>
      <w:r w:rsidRPr="00373206">
        <w:rPr>
          <w:b/>
        </w:rPr>
        <w:t>Hlasování</w:t>
      </w:r>
      <w:r w:rsidR="00201A94">
        <w:rPr>
          <w:b/>
        </w:rPr>
        <w:t xml:space="preserve"> č. 15 (k bodům č. </w:t>
      </w:r>
      <w:r w:rsidR="00B24792">
        <w:rPr>
          <w:b/>
        </w:rPr>
        <w:t>125 až 129)</w:t>
      </w:r>
      <w:r w:rsidRPr="00373206">
        <w:rPr>
          <w:b/>
        </w:rPr>
        <w:t>: 9 – 0 – 0</w:t>
      </w:r>
    </w:p>
    <w:p w14:paraId="391C1782" w14:textId="77777777" w:rsidR="00E7094A" w:rsidRDefault="00E7094A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4408130" w14:textId="27D318ED" w:rsidR="0016751C" w:rsidRDefault="0016751C" w:rsidP="00AC4085">
      <w:pPr>
        <w:overflowPunct/>
        <w:autoSpaceDE/>
        <w:autoSpaceDN/>
        <w:adjustRightInd/>
        <w:jc w:val="both"/>
        <w:textAlignment w:val="auto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130 programu – </w:t>
      </w:r>
      <w:r w:rsidR="007C74B1" w:rsidRPr="007C74B1">
        <w:rPr>
          <w:rFonts w:ascii="Arial Black" w:hAnsi="Arial Black" w:cs="Arial Black"/>
          <w:sz w:val="28"/>
          <w:szCs w:val="28"/>
          <w:u w:val="single"/>
        </w:rPr>
        <w:t>Mimořádná odměna za plnění zvlášť významného úkolu k zajištění kvalitního a plynulého chodu řízené organizace Nemocnice Hustopeče, příspěvkové organizace</w:t>
      </w:r>
    </w:p>
    <w:p w14:paraId="3BBC02C7" w14:textId="77777777" w:rsidR="00601715" w:rsidRDefault="00601715" w:rsidP="002F4345">
      <w:pPr>
        <w:jc w:val="both"/>
        <w:rPr>
          <w:b/>
          <w:bCs/>
          <w:u w:val="single"/>
        </w:rPr>
      </w:pPr>
    </w:p>
    <w:p w14:paraId="2CD020E7" w14:textId="32387A63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995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2CF34903" w14:textId="25F40246" w:rsidR="007C74B1" w:rsidRDefault="007C74B1" w:rsidP="002F4345">
      <w:pPr>
        <w:jc w:val="both"/>
      </w:pPr>
      <w:r w:rsidRPr="00A3574C">
        <w:t>Rada Jihomoravského kraje v so</w:t>
      </w:r>
      <w:r>
        <w:t>uladu s </w:t>
      </w:r>
      <w:r w:rsidRPr="008E788A">
        <w:t>ustanovením § 59 odst. 1 písm. i)</w:t>
      </w:r>
      <w:r w:rsidRPr="009E6C13">
        <w:t xml:space="preserve"> </w:t>
      </w:r>
      <w:r w:rsidRPr="00A3574C">
        <w:t>zákona č.</w:t>
      </w:r>
      <w:r w:rsidR="002719A4">
        <w:t> </w:t>
      </w:r>
      <w:r w:rsidRPr="00A3574C">
        <w:t>129/2000</w:t>
      </w:r>
      <w:r w:rsidR="002719A4">
        <w:t> </w:t>
      </w:r>
      <w:r w:rsidRPr="00A3574C">
        <w:t>Sb., o krajích, ve znění pozdějších předpisů</w:t>
      </w:r>
      <w:r>
        <w:t>,</w:t>
      </w:r>
      <w:r w:rsidRPr="00227438">
        <w:t xml:space="preserve"> </w:t>
      </w:r>
      <w:r>
        <w:t>a </w:t>
      </w:r>
      <w:r w:rsidRPr="00670E35">
        <w:t xml:space="preserve">v souladu </w:t>
      </w:r>
      <w:r>
        <w:t>se </w:t>
      </w:r>
      <w:r w:rsidRPr="00670E35">
        <w:t>schváleným pracovním postupem č</w:t>
      </w:r>
      <w:r w:rsidRPr="00227438">
        <w:t>. 68</w:t>
      </w:r>
      <w:r w:rsidRPr="00670E35">
        <w:t xml:space="preserve">/INA-VOK </w:t>
      </w:r>
      <w:r>
        <w:t xml:space="preserve">Hodnocení a odměňování ředitelů příspěvkových organizací, </w:t>
      </w:r>
    </w:p>
    <w:p w14:paraId="0C44B250" w14:textId="77777777" w:rsidR="007C74B1" w:rsidRDefault="007C74B1" w:rsidP="002F4345">
      <w:pPr>
        <w:jc w:val="both"/>
        <w:rPr>
          <w:b/>
        </w:rPr>
      </w:pPr>
    </w:p>
    <w:p w14:paraId="5EEF3374" w14:textId="3DE8612F" w:rsidR="007C74B1" w:rsidRPr="00262E93" w:rsidRDefault="007C74B1" w:rsidP="002F4345">
      <w:pPr>
        <w:jc w:val="both"/>
        <w:rPr>
          <w:b/>
          <w:bCs/>
          <w:u w:val="single"/>
        </w:rPr>
      </w:pPr>
      <w:r w:rsidRPr="00BE2AF2">
        <w:rPr>
          <w:b/>
          <w:spacing w:val="60"/>
        </w:rPr>
        <w:t>stanovuje</w:t>
      </w:r>
      <w:r>
        <w:t xml:space="preserve"> mimořádnou odměnu Ing. Petru Baťkovi, řediteli Nemocnice Hustopeče, příspěvkové organizace, </w:t>
      </w:r>
      <w:r w:rsidRPr="00BC4522">
        <w:t xml:space="preserve">za </w:t>
      </w:r>
      <w:r w:rsidRPr="00896BA8">
        <w:t xml:space="preserve">plnění zvlášť významného úkolu k zajištění kvalitního a plynulého chodu řízené organizace </w:t>
      </w:r>
      <w:r>
        <w:t>Nemocnice Hustopeče, příspěvkové organizace, v částce </w:t>
      </w:r>
      <w:r>
        <w:rPr>
          <w:bCs/>
        </w:rPr>
        <w:t>uvedené v dekretu odměny, který je uložen na oddělení personálních věcí a vzdělávání odboru kancelář ředitele.</w:t>
      </w:r>
    </w:p>
    <w:p w14:paraId="5909FB8F" w14:textId="77777777" w:rsidR="002719A4" w:rsidRDefault="002719A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31D865F" w14:textId="1D080DE6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131 programu – </w:t>
      </w:r>
      <w:r w:rsidR="00D0695E" w:rsidRPr="00D0695E">
        <w:rPr>
          <w:rFonts w:ascii="Arial Black" w:hAnsi="Arial Black" w:cs="Arial Black"/>
          <w:sz w:val="28"/>
          <w:szCs w:val="28"/>
          <w:u w:val="single"/>
        </w:rPr>
        <w:t xml:space="preserve">Zdravotnická záchranná služba Jihomoravského kraje, příspěvková organizace – veřejná zakázka „Pomůcky pro </w:t>
      </w:r>
      <w:proofErr w:type="spellStart"/>
      <w:r w:rsidR="00D0695E" w:rsidRPr="00D0695E">
        <w:rPr>
          <w:rFonts w:ascii="Arial Black" w:hAnsi="Arial Black" w:cs="Arial Black"/>
          <w:sz w:val="28"/>
          <w:szCs w:val="28"/>
          <w:u w:val="single"/>
        </w:rPr>
        <w:t>intraoseální</w:t>
      </w:r>
      <w:proofErr w:type="spellEnd"/>
      <w:r w:rsidR="00D0695E" w:rsidRPr="00D0695E">
        <w:rPr>
          <w:rFonts w:ascii="Arial Black" w:hAnsi="Arial Black" w:cs="Arial Black"/>
          <w:sz w:val="28"/>
          <w:szCs w:val="28"/>
          <w:u w:val="single"/>
        </w:rPr>
        <w:t xml:space="preserve"> vstup 2022-2023“</w:t>
      </w:r>
    </w:p>
    <w:p w14:paraId="21C6F184" w14:textId="77777777" w:rsidR="00B07570" w:rsidRDefault="00B07570" w:rsidP="002F4345">
      <w:pPr>
        <w:jc w:val="both"/>
        <w:rPr>
          <w:b/>
          <w:bCs/>
          <w:u w:val="single"/>
        </w:rPr>
      </w:pPr>
    </w:p>
    <w:p w14:paraId="5EB8BCDB" w14:textId="5CAA9274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996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1CD83DAC" w14:textId="33C70B39" w:rsidR="00BE2149" w:rsidRPr="006D5819" w:rsidRDefault="00BE2149" w:rsidP="002F4345">
      <w:pPr>
        <w:jc w:val="both"/>
      </w:pPr>
      <w:r w:rsidRPr="006D5819">
        <w:t>Rada Jihomoravského kraje v souladu s ustanovením § 59 odst. 1 písm. i) zák. č. 129/2000 Sb., o krajích (krajské zřízení), ve znění pozdějších předpisů, a v souladu s</w:t>
      </w:r>
      <w:r>
        <w:t> </w:t>
      </w:r>
      <w:r w:rsidRPr="006D5819">
        <w:t xml:space="preserve">čl. VIII. odst. 1 </w:t>
      </w:r>
      <w:r>
        <w:t>Z</w:t>
      </w:r>
      <w:r w:rsidRPr="006D5819">
        <w:t>řizovací listin</w:t>
      </w:r>
      <w:r>
        <w:t>y Zdravotnické záchranné služby Jihomoravského kraje,</w:t>
      </w:r>
      <w:r w:rsidRPr="006D5819">
        <w:t xml:space="preserve"> příspěvkov</w:t>
      </w:r>
      <w:r>
        <w:t>é</w:t>
      </w:r>
      <w:r w:rsidRPr="006D5819">
        <w:t xml:space="preserve"> organizac</w:t>
      </w:r>
      <w:r>
        <w:t>e</w:t>
      </w:r>
      <w:r w:rsidRPr="006D5819">
        <w:t>,</w:t>
      </w:r>
    </w:p>
    <w:p w14:paraId="2EC2A1D6" w14:textId="77777777" w:rsidR="00BE2149" w:rsidRPr="006D5819" w:rsidRDefault="00BE2149" w:rsidP="002F4345">
      <w:pPr>
        <w:pStyle w:val="Seznamsodrkami"/>
      </w:pPr>
    </w:p>
    <w:p w14:paraId="5C209E7F" w14:textId="2D2B1F71" w:rsidR="00BE2149" w:rsidRPr="00D24680" w:rsidRDefault="00BE2149" w:rsidP="002F4345">
      <w:pPr>
        <w:pStyle w:val="Odstavecseseznamem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Cs/>
          <w:iCs/>
          <w:color w:val="000000"/>
        </w:rPr>
      </w:pPr>
      <w:r w:rsidRPr="00FD104B">
        <w:rPr>
          <w:b/>
          <w:color w:val="000000"/>
          <w:spacing w:val="60"/>
        </w:rPr>
        <w:t>souhlasí</w:t>
      </w:r>
      <w:r w:rsidRPr="00FD104B">
        <w:rPr>
          <w:b/>
          <w:color w:val="000000"/>
          <w:spacing w:val="70"/>
        </w:rPr>
        <w:t xml:space="preserve"> </w:t>
      </w:r>
      <w:r w:rsidRPr="00FD104B">
        <w:rPr>
          <w:color w:val="000000"/>
        </w:rPr>
        <w:t>se zahájením zadávacího řízení</w:t>
      </w:r>
      <w:r>
        <w:rPr>
          <w:color w:val="000000"/>
        </w:rPr>
        <w:t xml:space="preserve"> na</w:t>
      </w:r>
      <w:r w:rsidRPr="00FD104B">
        <w:rPr>
          <w:color w:val="000000"/>
        </w:rPr>
        <w:t xml:space="preserve"> veřejn</w:t>
      </w:r>
      <w:r>
        <w:rPr>
          <w:color w:val="000000"/>
        </w:rPr>
        <w:t>ou</w:t>
      </w:r>
      <w:r w:rsidRPr="00FD104B">
        <w:rPr>
          <w:color w:val="000000"/>
        </w:rPr>
        <w:t xml:space="preserve"> zakázk</w:t>
      </w:r>
      <w:r>
        <w:rPr>
          <w:color w:val="000000"/>
        </w:rPr>
        <w:t>u</w:t>
      </w:r>
      <w:r w:rsidRPr="00D24680">
        <w:rPr>
          <w:color w:val="000000"/>
        </w:rPr>
        <w:t xml:space="preserve"> malého rozsahu na</w:t>
      </w:r>
      <w:r w:rsidR="00762946" w:rsidRPr="00D24680">
        <w:rPr>
          <w:color w:val="000000"/>
        </w:rPr>
        <w:t xml:space="preserve"> </w:t>
      </w:r>
      <w:r>
        <w:rPr>
          <w:color w:val="000000"/>
          <w:lang w:val="cs-CZ"/>
        </w:rPr>
        <w:t> </w:t>
      </w:r>
      <w:r w:rsidRPr="00D24680">
        <w:rPr>
          <w:color w:val="000000"/>
        </w:rPr>
        <w:t xml:space="preserve">zajištění dodávek materiálu „Pomůcky pro </w:t>
      </w:r>
      <w:proofErr w:type="spellStart"/>
      <w:r w:rsidRPr="00D24680">
        <w:rPr>
          <w:color w:val="000000"/>
        </w:rPr>
        <w:t>intraoseální</w:t>
      </w:r>
      <w:proofErr w:type="spellEnd"/>
      <w:r w:rsidRPr="00D24680">
        <w:rPr>
          <w:color w:val="000000"/>
        </w:rPr>
        <w:t xml:space="preserve"> vstup 2022-2023“ Zdravotnické </w:t>
      </w:r>
      <w:r w:rsidRPr="00D24680">
        <w:rPr>
          <w:color w:val="000000"/>
        </w:rPr>
        <w:lastRenderedPageBreak/>
        <w:t>záchranné služb</w:t>
      </w:r>
      <w:r>
        <w:rPr>
          <w:color w:val="000000"/>
        </w:rPr>
        <w:t>y</w:t>
      </w:r>
      <w:r w:rsidRPr="00D24680">
        <w:rPr>
          <w:color w:val="000000"/>
        </w:rPr>
        <w:t xml:space="preserve"> Jihomoravského kraje, příspěvkové organizac</w:t>
      </w:r>
      <w:r>
        <w:rPr>
          <w:color w:val="000000"/>
        </w:rPr>
        <w:t>e</w:t>
      </w:r>
      <w:r w:rsidRPr="00D24680">
        <w:rPr>
          <w:color w:val="000000"/>
        </w:rPr>
        <w:t xml:space="preserve">, </w:t>
      </w:r>
      <w:r w:rsidRPr="00D24680">
        <w:rPr>
          <w:bCs/>
          <w:iCs/>
          <w:color w:val="000000"/>
        </w:rPr>
        <w:t>na základě ustanovení §</w:t>
      </w:r>
      <w:r w:rsidR="00762946" w:rsidRPr="00D24680">
        <w:rPr>
          <w:bCs/>
          <w:iCs/>
          <w:color w:val="000000"/>
        </w:rPr>
        <w:t xml:space="preserve"> </w:t>
      </w:r>
      <w:r>
        <w:rPr>
          <w:bCs/>
          <w:iCs/>
          <w:color w:val="000000"/>
          <w:lang w:val="cs-CZ"/>
        </w:rPr>
        <w:t> </w:t>
      </w:r>
      <w:r w:rsidRPr="00D24680">
        <w:rPr>
          <w:bCs/>
          <w:iCs/>
          <w:color w:val="000000"/>
        </w:rPr>
        <w:t>6</w:t>
      </w:r>
      <w:r w:rsidR="00762946" w:rsidRPr="00D24680">
        <w:rPr>
          <w:bCs/>
          <w:iCs/>
          <w:color w:val="000000"/>
        </w:rPr>
        <w:t xml:space="preserve"> a</w:t>
      </w:r>
      <w:r w:rsidR="00762946">
        <w:rPr>
          <w:bCs/>
          <w:iCs/>
          <w:color w:val="000000"/>
          <w:lang w:val="cs-CZ"/>
        </w:rPr>
        <w:t> </w:t>
      </w:r>
      <w:r w:rsidR="00762946" w:rsidRPr="00D24680">
        <w:rPr>
          <w:bCs/>
          <w:iCs/>
          <w:color w:val="000000"/>
        </w:rPr>
        <w:t>§ 31 zákona č.</w:t>
      </w:r>
      <w:r>
        <w:rPr>
          <w:bCs/>
          <w:iCs/>
          <w:color w:val="000000"/>
          <w:lang w:val="cs-CZ"/>
        </w:rPr>
        <w:t> </w:t>
      </w:r>
      <w:r w:rsidRPr="00D24680">
        <w:rPr>
          <w:bCs/>
          <w:iCs/>
          <w:color w:val="000000"/>
        </w:rPr>
        <w:t>a</w:t>
      </w:r>
      <w:r>
        <w:rPr>
          <w:bCs/>
          <w:iCs/>
          <w:color w:val="000000"/>
          <w:lang w:val="cs-CZ"/>
        </w:rPr>
        <w:t> </w:t>
      </w:r>
      <w:r w:rsidRPr="00D24680">
        <w:rPr>
          <w:bCs/>
          <w:iCs/>
          <w:color w:val="000000"/>
        </w:rPr>
        <w:t xml:space="preserve">§ 31 zákona č. 134/2016 Sb., o zadávání veřejných zakázek, ve znění pozdějších předpisů,          </w:t>
      </w:r>
    </w:p>
    <w:p w14:paraId="6A6D65F2" w14:textId="77777777" w:rsidR="00BE2149" w:rsidRDefault="00BE2149" w:rsidP="002F4345">
      <w:pPr>
        <w:tabs>
          <w:tab w:val="left" w:pos="284"/>
        </w:tabs>
        <w:jc w:val="both"/>
        <w:rPr>
          <w:color w:val="000000"/>
        </w:rPr>
      </w:pPr>
    </w:p>
    <w:p w14:paraId="01ECDFC4" w14:textId="0B8DC9CD" w:rsidR="00BE2149" w:rsidRPr="00FD104B" w:rsidRDefault="00BE2149" w:rsidP="002F4345">
      <w:pPr>
        <w:pStyle w:val="Odstavecseseznamem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FD104B">
        <w:rPr>
          <w:b/>
          <w:color w:val="000000"/>
          <w:spacing w:val="60"/>
        </w:rPr>
        <w:t>schvaluje</w:t>
      </w:r>
      <w:r w:rsidRPr="0054188D">
        <w:rPr>
          <w:b/>
          <w:color w:val="000000"/>
        </w:rPr>
        <w:t xml:space="preserve"> </w:t>
      </w:r>
      <w:r w:rsidRPr="00FD104B">
        <w:rPr>
          <w:color w:val="000000"/>
        </w:rPr>
        <w:t>návrh</w:t>
      </w:r>
      <w:r>
        <w:rPr>
          <w:color w:val="000000"/>
        </w:rPr>
        <w:t xml:space="preserve"> </w:t>
      </w:r>
      <w:r w:rsidRPr="00FD104B">
        <w:rPr>
          <w:color w:val="000000"/>
        </w:rPr>
        <w:t>Výzvy k podání nabídek k předmětné veřejné zakázce</w:t>
      </w:r>
      <w:r w:rsidRPr="005815CA">
        <w:t xml:space="preserve">, který tvoří přílohu č. </w:t>
      </w:r>
      <w:r w:rsidR="00AC4085">
        <w:rPr>
          <w:lang w:val="cs-CZ"/>
        </w:rPr>
        <w:t xml:space="preserve">96 </w:t>
      </w:r>
      <w:r w:rsidRPr="005815CA">
        <w:t>zápisu</w:t>
      </w:r>
      <w:r w:rsidRPr="00FD104B">
        <w:rPr>
          <w:color w:val="000000"/>
        </w:rPr>
        <w:t>.</w:t>
      </w:r>
    </w:p>
    <w:p w14:paraId="3271BAF7" w14:textId="77777777" w:rsidR="002719A4" w:rsidRDefault="002719A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D8E0D28" w14:textId="2BB74F80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132 programu – </w:t>
      </w:r>
      <w:r w:rsidR="00262E93" w:rsidRPr="00262E93">
        <w:rPr>
          <w:rFonts w:ascii="Arial Black" w:hAnsi="Arial Black" w:cs="Arial Black"/>
          <w:sz w:val="28"/>
          <w:szCs w:val="28"/>
          <w:u w:val="single"/>
        </w:rPr>
        <w:t>Nemocnice Znojmo, příspěvková organizace – veřejná zakázka „Chirurgické šicí materiály“</w:t>
      </w:r>
    </w:p>
    <w:p w14:paraId="06F57FC9" w14:textId="77777777" w:rsidR="001539FF" w:rsidRDefault="001539FF" w:rsidP="002F4345">
      <w:pPr>
        <w:jc w:val="both"/>
        <w:rPr>
          <w:b/>
          <w:bCs/>
          <w:u w:val="single"/>
        </w:rPr>
      </w:pPr>
    </w:p>
    <w:p w14:paraId="341C1B93" w14:textId="034B9DE8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997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328FBA8D" w14:textId="7B1EA4DB" w:rsidR="00262E93" w:rsidRDefault="00262E93" w:rsidP="002F4345">
      <w:pPr>
        <w:tabs>
          <w:tab w:val="left" w:pos="6480"/>
        </w:tabs>
        <w:jc w:val="both"/>
        <w:rPr>
          <w:color w:val="000000"/>
          <w:lang w:val="x-none" w:eastAsia="x-none"/>
        </w:rPr>
      </w:pPr>
      <w:r>
        <w:rPr>
          <w:color w:val="000000"/>
          <w:lang w:val="x-none" w:eastAsia="x-none"/>
        </w:rPr>
        <w:t>Rada Jihomoravského kraje ve smyslu ustanovení § 59 odst. 1 písm. i) zák</w:t>
      </w:r>
      <w:r>
        <w:rPr>
          <w:color w:val="000000"/>
          <w:lang w:eastAsia="x-none"/>
        </w:rPr>
        <w:t xml:space="preserve">ona </w:t>
      </w:r>
      <w:r>
        <w:rPr>
          <w:color w:val="000000"/>
          <w:lang w:val="x-none" w:eastAsia="x-none"/>
        </w:rPr>
        <w:t>č. 129/2000 Sb., o krajích (krajské zřízení), ve znění pozdějších předpisů, a v souladu s</w:t>
      </w:r>
      <w:r>
        <w:rPr>
          <w:color w:val="000000"/>
          <w:lang w:eastAsia="x-none"/>
        </w:rPr>
        <w:t>e </w:t>
      </w:r>
      <w:r>
        <w:rPr>
          <w:color w:val="000000"/>
          <w:lang w:val="x-none" w:eastAsia="x-none"/>
        </w:rPr>
        <w:t>znění</w:t>
      </w:r>
      <w:r>
        <w:rPr>
          <w:color w:val="000000"/>
          <w:lang w:eastAsia="x-none"/>
        </w:rPr>
        <w:t>m</w:t>
      </w:r>
      <w:r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 xml:space="preserve">čl. VIII odst. 1 </w:t>
      </w:r>
      <w:r>
        <w:rPr>
          <w:color w:val="000000"/>
          <w:lang w:val="x-none" w:eastAsia="x-none"/>
        </w:rPr>
        <w:t xml:space="preserve">Zřizovací listiny </w:t>
      </w:r>
      <w:r>
        <w:rPr>
          <w:color w:val="000000"/>
          <w:lang w:eastAsia="x-none"/>
        </w:rPr>
        <w:t>Nemocnice Znojmo,</w:t>
      </w:r>
      <w:r>
        <w:rPr>
          <w:color w:val="000000"/>
          <w:lang w:val="x-none" w:eastAsia="x-none"/>
        </w:rPr>
        <w:t xml:space="preserve"> příspěvkové organizace,</w:t>
      </w:r>
    </w:p>
    <w:p w14:paraId="4EF480FF" w14:textId="77777777" w:rsidR="00262E93" w:rsidRDefault="00262E93" w:rsidP="002F4345">
      <w:pPr>
        <w:tabs>
          <w:tab w:val="left" w:pos="6480"/>
        </w:tabs>
        <w:jc w:val="both"/>
        <w:rPr>
          <w:color w:val="000000"/>
          <w:lang w:val="x-none" w:eastAsia="x-none"/>
        </w:rPr>
      </w:pPr>
    </w:p>
    <w:p w14:paraId="1505A54F" w14:textId="48899284" w:rsidR="00262E93" w:rsidRPr="00697558" w:rsidRDefault="00262E93" w:rsidP="002F4345">
      <w:pPr>
        <w:pStyle w:val="Odstavecseseznamem"/>
        <w:numPr>
          <w:ilvl w:val="0"/>
          <w:numId w:val="89"/>
        </w:numPr>
        <w:tabs>
          <w:tab w:val="left" w:pos="284"/>
        </w:tabs>
        <w:ind w:left="0" w:firstLine="0"/>
        <w:contextualSpacing/>
        <w:jc w:val="both"/>
        <w:rPr>
          <w:color w:val="000000"/>
        </w:rPr>
      </w:pPr>
      <w:r w:rsidRPr="00697558">
        <w:rPr>
          <w:b/>
          <w:color w:val="000000"/>
          <w:spacing w:val="60"/>
        </w:rPr>
        <w:t>souhlasí</w:t>
      </w:r>
      <w:r w:rsidRPr="00697558">
        <w:rPr>
          <w:b/>
          <w:color w:val="000000"/>
          <w:spacing w:val="70"/>
        </w:rPr>
        <w:t xml:space="preserve"> </w:t>
      </w:r>
      <w:r w:rsidRPr="00697558">
        <w:rPr>
          <w:color w:val="000000"/>
        </w:rPr>
        <w:t xml:space="preserve">se zahájením zadávacího řízení na veřejnou zakázku malého rozsahu </w:t>
      </w:r>
      <w:r w:rsidRPr="00F84773">
        <w:t>na</w:t>
      </w:r>
      <w:r>
        <w:rPr>
          <w:lang w:val="cs-CZ"/>
        </w:rPr>
        <w:t> </w:t>
      </w:r>
      <w:r>
        <w:t>dodávky</w:t>
      </w:r>
      <w:r w:rsidRPr="00697558">
        <w:rPr>
          <w:color w:val="000000"/>
        </w:rPr>
        <w:t xml:space="preserve"> „Chirurgické šicí materiály“ Nemocnice Znojmo, příspěvkové organizace, v souladu s ustanoveními </w:t>
      </w:r>
      <w:r w:rsidRPr="00B901C3">
        <w:t>§</w:t>
      </w:r>
      <w:r>
        <w:t> </w:t>
      </w:r>
      <w:r w:rsidRPr="00B901C3">
        <w:t>31</w:t>
      </w:r>
      <w:r w:rsidRPr="00697558">
        <w:rPr>
          <w:color w:val="FF0000"/>
        </w:rPr>
        <w:t xml:space="preserve"> </w:t>
      </w:r>
      <w:r w:rsidRPr="00697558">
        <w:rPr>
          <w:color w:val="000000"/>
        </w:rPr>
        <w:t>zákona č. 134/2016 Sb., o zadávání veřejných zakázek, ve</w:t>
      </w:r>
      <w:r>
        <w:rPr>
          <w:color w:val="000000"/>
          <w:lang w:val="cs-CZ"/>
        </w:rPr>
        <w:t> </w:t>
      </w:r>
      <w:r w:rsidRPr="00697558">
        <w:rPr>
          <w:color w:val="000000"/>
        </w:rPr>
        <w:t xml:space="preserve">znění pozdějších předpisů, </w:t>
      </w:r>
    </w:p>
    <w:p w14:paraId="14A3860B" w14:textId="77777777" w:rsidR="00262E93" w:rsidRDefault="00262E93" w:rsidP="002F4345">
      <w:pPr>
        <w:tabs>
          <w:tab w:val="left" w:pos="284"/>
        </w:tabs>
        <w:jc w:val="both"/>
        <w:rPr>
          <w:color w:val="000000"/>
        </w:rPr>
      </w:pPr>
    </w:p>
    <w:p w14:paraId="79957659" w14:textId="6C653FC5" w:rsidR="00262E93" w:rsidRPr="001539FF" w:rsidRDefault="00262E93" w:rsidP="0007194D">
      <w:pPr>
        <w:pStyle w:val="Odstavecseseznamem"/>
        <w:numPr>
          <w:ilvl w:val="0"/>
          <w:numId w:val="89"/>
        </w:numPr>
        <w:tabs>
          <w:tab w:val="left" w:pos="284"/>
        </w:tabs>
        <w:ind w:left="0" w:firstLine="0"/>
        <w:contextualSpacing/>
        <w:jc w:val="both"/>
        <w:rPr>
          <w:color w:val="000000"/>
        </w:rPr>
      </w:pPr>
      <w:r w:rsidRPr="001539FF">
        <w:rPr>
          <w:b/>
          <w:color w:val="000000"/>
          <w:spacing w:val="60"/>
        </w:rPr>
        <w:t>schvaluje</w:t>
      </w:r>
      <w:r w:rsidRPr="001539FF">
        <w:rPr>
          <w:color w:val="000000"/>
        </w:rPr>
        <w:t xml:space="preserve"> návrh výzvy k podání nabídek</w:t>
      </w:r>
      <w:r w:rsidRPr="00E035AC">
        <w:t>, kter</w:t>
      </w:r>
      <w:r>
        <w:t>ý</w:t>
      </w:r>
      <w:r w:rsidRPr="00E035AC">
        <w:t xml:space="preserve"> tvoří </w:t>
      </w:r>
      <w:r w:rsidRPr="00E6128E">
        <w:t xml:space="preserve">přílohu č. </w:t>
      </w:r>
      <w:r w:rsidR="00AC4085">
        <w:rPr>
          <w:lang w:val="cs-CZ"/>
        </w:rPr>
        <w:t>97</w:t>
      </w:r>
      <w:r w:rsidRPr="00E6128E">
        <w:t> zápisu</w:t>
      </w:r>
      <w:r w:rsidRPr="001539FF">
        <w:rPr>
          <w:color w:val="000000"/>
        </w:rPr>
        <w:t>.</w:t>
      </w:r>
    </w:p>
    <w:p w14:paraId="2ECA0CE2" w14:textId="77777777" w:rsidR="002719A4" w:rsidRDefault="002719A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9C9F62A" w14:textId="033B3854" w:rsidR="00EE34FF" w:rsidRDefault="0016751C" w:rsidP="0020615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133 programu – </w:t>
      </w:r>
      <w:r w:rsidR="00E03099" w:rsidRPr="00E03099">
        <w:rPr>
          <w:rFonts w:ascii="Arial Black" w:hAnsi="Arial Black" w:cs="Arial Black"/>
          <w:sz w:val="28"/>
          <w:szCs w:val="28"/>
          <w:u w:val="single"/>
        </w:rPr>
        <w:t>Nemocnice Znojmo, příspěvková organizace</w:t>
      </w:r>
      <w:r w:rsidR="00E03099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E03099" w:rsidRPr="00E03099">
        <w:rPr>
          <w:rFonts w:ascii="Arial Black" w:hAnsi="Arial Black" w:cs="Arial Black"/>
          <w:sz w:val="28"/>
          <w:szCs w:val="28"/>
          <w:u w:val="single"/>
        </w:rPr>
        <w:t xml:space="preserve">– veřejná zakázka </w:t>
      </w:r>
      <w:r w:rsidR="00454538">
        <w:rPr>
          <w:rFonts w:ascii="Arial Black" w:hAnsi="Arial Black" w:cs="Arial Black"/>
          <w:sz w:val="28"/>
          <w:szCs w:val="28"/>
          <w:u w:val="single"/>
        </w:rPr>
        <w:t>„</w:t>
      </w:r>
      <w:r w:rsidR="00E03099" w:rsidRPr="00E03099">
        <w:rPr>
          <w:rFonts w:ascii="Arial Black" w:hAnsi="Arial Black" w:cs="Arial Black"/>
          <w:sz w:val="28"/>
          <w:szCs w:val="28"/>
          <w:u w:val="single"/>
        </w:rPr>
        <w:t>Infuzní roztoky“</w:t>
      </w:r>
    </w:p>
    <w:p w14:paraId="507699AD" w14:textId="77777777" w:rsidR="00601715" w:rsidRDefault="00601715" w:rsidP="002F4345">
      <w:pPr>
        <w:jc w:val="both"/>
        <w:rPr>
          <w:b/>
          <w:bCs/>
          <w:u w:val="single"/>
        </w:rPr>
      </w:pPr>
    </w:p>
    <w:p w14:paraId="7F3E2A0E" w14:textId="31EC4743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998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6FF1C2E1" w14:textId="4AC8F61F" w:rsidR="00E03099" w:rsidRDefault="00E03099" w:rsidP="002F4345">
      <w:pPr>
        <w:tabs>
          <w:tab w:val="left" w:pos="6480"/>
        </w:tabs>
        <w:jc w:val="both"/>
        <w:rPr>
          <w:color w:val="000000"/>
          <w:lang w:val="x-none" w:eastAsia="x-none"/>
        </w:rPr>
      </w:pPr>
      <w:r w:rsidRPr="00965FAE">
        <w:rPr>
          <w:color w:val="000000"/>
          <w:lang w:val="x-none" w:eastAsia="x-none"/>
        </w:rPr>
        <w:t>Rada Jihomoravského kraje ve</w:t>
      </w:r>
      <w:r w:rsidRPr="00965FAE">
        <w:rPr>
          <w:color w:val="000000"/>
          <w:lang w:eastAsia="x-none"/>
        </w:rPr>
        <w:t xml:space="preserve"> </w:t>
      </w:r>
      <w:r w:rsidRPr="00965FAE">
        <w:rPr>
          <w:color w:val="000000"/>
          <w:lang w:val="x-none" w:eastAsia="x-none"/>
        </w:rPr>
        <w:t>smyslu ustanovení § 59</w:t>
      </w:r>
      <w:r w:rsidRPr="00965FAE">
        <w:rPr>
          <w:color w:val="000000"/>
          <w:lang w:eastAsia="x-none"/>
        </w:rPr>
        <w:t xml:space="preserve"> </w:t>
      </w:r>
      <w:r w:rsidRPr="00965FAE">
        <w:rPr>
          <w:color w:val="000000"/>
          <w:lang w:val="x-none" w:eastAsia="x-none"/>
        </w:rPr>
        <w:t>odst. 1</w:t>
      </w:r>
      <w:r w:rsidRPr="00965FAE">
        <w:rPr>
          <w:color w:val="000000"/>
          <w:lang w:eastAsia="x-none"/>
        </w:rPr>
        <w:t xml:space="preserve"> </w:t>
      </w:r>
      <w:r w:rsidRPr="00965FAE">
        <w:rPr>
          <w:color w:val="000000"/>
          <w:lang w:val="x-none" w:eastAsia="x-none"/>
        </w:rPr>
        <w:t>písm. i) zák</w:t>
      </w:r>
      <w:r w:rsidRPr="00965FAE">
        <w:rPr>
          <w:color w:val="000000"/>
          <w:lang w:eastAsia="x-none"/>
        </w:rPr>
        <w:t xml:space="preserve">ona </w:t>
      </w:r>
      <w:r w:rsidRPr="00965FAE">
        <w:rPr>
          <w:color w:val="000000"/>
          <w:lang w:val="x-none" w:eastAsia="x-none"/>
        </w:rPr>
        <w:t>č. 129/2000 Sb., o krajích (krajské zřízení), ve</w:t>
      </w:r>
      <w:r w:rsidRPr="00965FAE">
        <w:rPr>
          <w:color w:val="000000"/>
          <w:lang w:eastAsia="x-none"/>
        </w:rPr>
        <w:t xml:space="preserve"> </w:t>
      </w:r>
      <w:r w:rsidRPr="00965FAE">
        <w:rPr>
          <w:color w:val="000000"/>
          <w:lang w:val="x-none" w:eastAsia="x-none"/>
        </w:rPr>
        <w:t>znění pozdějších předpisů, a v</w:t>
      </w:r>
      <w:r w:rsidRPr="00965FAE">
        <w:rPr>
          <w:color w:val="000000"/>
          <w:lang w:eastAsia="x-none"/>
        </w:rPr>
        <w:t xml:space="preserve"> </w:t>
      </w:r>
      <w:r w:rsidRPr="00965FAE">
        <w:rPr>
          <w:color w:val="000000"/>
          <w:lang w:val="x-none" w:eastAsia="x-none"/>
        </w:rPr>
        <w:t>souladu</w:t>
      </w:r>
      <w:r>
        <w:rPr>
          <w:color w:val="000000"/>
          <w:lang w:eastAsia="x-none"/>
        </w:rPr>
        <w:t xml:space="preserve"> </w:t>
      </w:r>
      <w:r w:rsidRPr="00965FAE">
        <w:rPr>
          <w:color w:val="000000"/>
          <w:lang w:val="x-none" w:eastAsia="x-none"/>
        </w:rPr>
        <w:t>s</w:t>
      </w:r>
      <w:r>
        <w:rPr>
          <w:color w:val="000000"/>
          <w:lang w:eastAsia="x-none"/>
        </w:rPr>
        <w:t>e </w:t>
      </w:r>
      <w:r w:rsidRPr="00965FAE">
        <w:rPr>
          <w:color w:val="000000"/>
          <w:lang w:val="x-none" w:eastAsia="x-none"/>
        </w:rPr>
        <w:t>znění</w:t>
      </w:r>
      <w:r>
        <w:rPr>
          <w:color w:val="000000"/>
          <w:lang w:eastAsia="x-none"/>
        </w:rPr>
        <w:t>m</w:t>
      </w:r>
      <w:r w:rsidRPr="00965FAE"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 xml:space="preserve">článku VIII. </w:t>
      </w:r>
      <w:r w:rsidRPr="00965FAE">
        <w:rPr>
          <w:color w:val="000000"/>
          <w:lang w:val="x-none" w:eastAsia="x-none"/>
        </w:rPr>
        <w:t xml:space="preserve">Zřizovací listiny Nemocnice </w:t>
      </w:r>
      <w:r>
        <w:rPr>
          <w:color w:val="000000"/>
          <w:lang w:eastAsia="x-none"/>
        </w:rPr>
        <w:t>Znojmo,</w:t>
      </w:r>
      <w:r w:rsidRPr="00965FAE">
        <w:rPr>
          <w:color w:val="000000"/>
          <w:lang w:val="x-none" w:eastAsia="x-none"/>
        </w:rPr>
        <w:t xml:space="preserve"> příspěvkové organizace,</w:t>
      </w:r>
    </w:p>
    <w:p w14:paraId="28CE340A" w14:textId="77777777" w:rsidR="00E03099" w:rsidRDefault="00E03099" w:rsidP="002F4345">
      <w:pPr>
        <w:tabs>
          <w:tab w:val="left" w:pos="6480"/>
        </w:tabs>
        <w:jc w:val="both"/>
        <w:rPr>
          <w:color w:val="000000"/>
          <w:lang w:eastAsia="x-none"/>
        </w:rPr>
      </w:pPr>
    </w:p>
    <w:p w14:paraId="09AF38AE" w14:textId="28AFDFFD" w:rsidR="00E03099" w:rsidRPr="00002504" w:rsidRDefault="00E03099" w:rsidP="002F4345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b/>
          <w:bCs/>
          <w:color w:val="000000"/>
        </w:rPr>
      </w:pPr>
      <w:r w:rsidRPr="00002504">
        <w:rPr>
          <w:b/>
          <w:bCs/>
          <w:color w:val="000000"/>
          <w:spacing w:val="60"/>
        </w:rPr>
        <w:t>souhlasí</w:t>
      </w:r>
      <w:r>
        <w:rPr>
          <w:b/>
          <w:bCs/>
          <w:color w:val="000000"/>
          <w:spacing w:val="60"/>
        </w:rPr>
        <w:t xml:space="preserve"> </w:t>
      </w:r>
      <w:r>
        <w:rPr>
          <w:color w:val="000000"/>
        </w:rPr>
        <w:t xml:space="preserve">se zahájením zadávacího řízení na podlimitní veřejnou zakázku na dodávky </w:t>
      </w:r>
      <w:r>
        <w:rPr>
          <w:bCs/>
          <w:iCs/>
        </w:rPr>
        <w:t>„Infuzní roztoky“ Nemocnice Znojmo</w:t>
      </w:r>
      <w:r>
        <w:rPr>
          <w:color w:val="000000"/>
        </w:rPr>
        <w:t xml:space="preserve">, </w:t>
      </w:r>
      <w:r>
        <w:rPr>
          <w:bCs/>
          <w:iCs/>
          <w:color w:val="000000"/>
        </w:rPr>
        <w:t>příspěvkové organizace, postupem podle ustanovení § 53</w:t>
      </w:r>
      <w:r>
        <w:rPr>
          <w:color w:val="000000"/>
        </w:rPr>
        <w:t xml:space="preserve"> </w:t>
      </w:r>
      <w:r>
        <w:rPr>
          <w:bCs/>
          <w:color w:val="000000"/>
        </w:rPr>
        <w:t>zákona č. 134/2016 Sb., o zadávání veřejných zakázek,</w:t>
      </w:r>
    </w:p>
    <w:p w14:paraId="221E24E8" w14:textId="77777777" w:rsidR="00E03099" w:rsidRDefault="00E03099" w:rsidP="002F4345">
      <w:pPr>
        <w:tabs>
          <w:tab w:val="left" w:pos="284"/>
        </w:tabs>
        <w:jc w:val="both"/>
        <w:rPr>
          <w:b/>
          <w:bCs/>
          <w:color w:val="000000"/>
        </w:rPr>
      </w:pPr>
    </w:p>
    <w:p w14:paraId="797AACDF" w14:textId="68EBD272" w:rsidR="00E03099" w:rsidRDefault="00E03099" w:rsidP="002F4345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002504">
        <w:rPr>
          <w:b/>
          <w:bCs/>
          <w:color w:val="000000"/>
          <w:spacing w:val="60"/>
        </w:rPr>
        <w:t>schvaluj</w:t>
      </w:r>
      <w:r w:rsidRPr="00002504">
        <w:rPr>
          <w:b/>
          <w:bCs/>
          <w:spacing w:val="60"/>
        </w:rPr>
        <w:t>e</w:t>
      </w:r>
      <w:r>
        <w:rPr>
          <w:color w:val="000000"/>
        </w:rPr>
        <w:t> návrh zadávací dokumentace předmětné veřejné zakázky, který tvoří přílohu č. </w:t>
      </w:r>
      <w:r w:rsidR="00AC4085">
        <w:rPr>
          <w:color w:val="000000"/>
        </w:rPr>
        <w:t xml:space="preserve">98a </w:t>
      </w:r>
      <w:r>
        <w:rPr>
          <w:color w:val="000000"/>
        </w:rPr>
        <w:t>zápisu,</w:t>
      </w:r>
    </w:p>
    <w:p w14:paraId="7246E9FC" w14:textId="77777777" w:rsidR="00E03099" w:rsidRDefault="00E03099" w:rsidP="002F4345">
      <w:pPr>
        <w:tabs>
          <w:tab w:val="left" w:pos="284"/>
        </w:tabs>
        <w:jc w:val="both"/>
        <w:rPr>
          <w:color w:val="000000"/>
        </w:rPr>
      </w:pPr>
    </w:p>
    <w:p w14:paraId="258B55DF" w14:textId="1F801518" w:rsidR="00E03099" w:rsidRDefault="00E03099" w:rsidP="002F4345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002504">
        <w:rPr>
          <w:b/>
          <w:color w:val="000000"/>
          <w:spacing w:val="60"/>
        </w:rPr>
        <w:t>pověřuje</w:t>
      </w:r>
      <w:r>
        <w:rPr>
          <w:b/>
          <w:color w:val="000000"/>
          <w:spacing w:val="30"/>
        </w:rPr>
        <w:t xml:space="preserve"> </w:t>
      </w:r>
      <w:r>
        <w:rPr>
          <w:color w:val="000000"/>
        </w:rPr>
        <w:t xml:space="preserve">2 osoby, které se budou podílet na průběhu zadávacího řízení, uvedené v seznamu, který je přílohou č. </w:t>
      </w:r>
      <w:r w:rsidR="00AC4085">
        <w:rPr>
          <w:color w:val="000000"/>
        </w:rPr>
        <w:t xml:space="preserve">98b </w:t>
      </w:r>
      <w:r>
        <w:rPr>
          <w:color w:val="000000"/>
        </w:rPr>
        <w:t>zápis</w:t>
      </w:r>
      <w:r w:rsidR="00AC4085">
        <w:rPr>
          <w:color w:val="000000"/>
        </w:rPr>
        <w:t>u.</w:t>
      </w:r>
    </w:p>
    <w:p w14:paraId="37C66E05" w14:textId="77777777" w:rsidR="00206151" w:rsidRDefault="0020615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3293282" w14:textId="1C9268AD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134 programu – </w:t>
      </w:r>
      <w:r w:rsidR="003B743E" w:rsidRPr="003B743E">
        <w:rPr>
          <w:rFonts w:ascii="Arial Black" w:hAnsi="Arial Black" w:cs="Arial Black"/>
          <w:sz w:val="28"/>
          <w:szCs w:val="28"/>
          <w:u w:val="single"/>
        </w:rPr>
        <w:t>Dotační program na podporu poskytování domácí hospicové péče v Jihomoravském kraji pro rok 2021</w:t>
      </w:r>
    </w:p>
    <w:p w14:paraId="0D4583CC" w14:textId="77777777" w:rsidR="000E2F44" w:rsidRDefault="000E2F44" w:rsidP="002F4345">
      <w:pPr>
        <w:jc w:val="both"/>
        <w:rPr>
          <w:b/>
          <w:bCs/>
          <w:u w:val="single"/>
        </w:rPr>
      </w:pPr>
    </w:p>
    <w:p w14:paraId="346C8F55" w14:textId="1011931D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999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1121C494" w14:textId="77777777" w:rsidR="00487D85" w:rsidRPr="00836F38" w:rsidRDefault="00487D85" w:rsidP="002F4345">
      <w:pPr>
        <w:tabs>
          <w:tab w:val="left" w:pos="284"/>
        </w:tabs>
        <w:jc w:val="both"/>
      </w:pPr>
      <w:r w:rsidRPr="00836F38">
        <w:t xml:space="preserve">Rada Jihomoravského kraje v souladu s ustanovením § 59 odst. 1 </w:t>
      </w:r>
      <w:r>
        <w:t>zákona č. </w:t>
      </w:r>
      <w:r w:rsidRPr="00836F38">
        <w:t>129/2000 Sb., o krajích (krajské zřízení), ve znění pozdějších předpisů,</w:t>
      </w:r>
    </w:p>
    <w:p w14:paraId="577F2367" w14:textId="77777777" w:rsidR="00487D85" w:rsidRDefault="00487D85" w:rsidP="002F4345">
      <w:pPr>
        <w:tabs>
          <w:tab w:val="left" w:pos="284"/>
        </w:tabs>
        <w:suppressAutoHyphens/>
        <w:jc w:val="both"/>
      </w:pPr>
    </w:p>
    <w:p w14:paraId="437E04C1" w14:textId="77777777" w:rsidR="00487D85" w:rsidRPr="00211D34" w:rsidRDefault="00487D85" w:rsidP="002F4345">
      <w:pPr>
        <w:tabs>
          <w:tab w:val="left" w:pos="284"/>
        </w:tabs>
        <w:suppressAutoHyphens/>
        <w:jc w:val="both"/>
      </w:pPr>
      <w:r w:rsidRPr="00211D34">
        <w:rPr>
          <w:b/>
          <w:spacing w:val="60"/>
        </w:rPr>
        <w:lastRenderedPageBreak/>
        <w:t>doporučuje</w:t>
      </w:r>
      <w:r w:rsidRPr="00211D34">
        <w:rPr>
          <w:b/>
        </w:rPr>
        <w:t xml:space="preserve"> </w:t>
      </w:r>
      <w:r w:rsidRPr="00211D34">
        <w:t>Zastupitelstvu Jihomoravského kraje v souladu s ustanovením § 36 písm. c) zákona č. 129/2000 Sb., o krajích (krajské zřízení), ve znění pozdějších předpisů,</w:t>
      </w:r>
      <w:bookmarkStart w:id="29" w:name="_Hlk512240859"/>
    </w:p>
    <w:p w14:paraId="54892DE3" w14:textId="77777777" w:rsidR="00487D85" w:rsidRDefault="00487D85" w:rsidP="002F4345">
      <w:pPr>
        <w:tabs>
          <w:tab w:val="left" w:pos="284"/>
        </w:tabs>
        <w:suppressAutoHyphens/>
        <w:jc w:val="both"/>
      </w:pPr>
    </w:p>
    <w:p w14:paraId="2DB24C23" w14:textId="2E7C2C19" w:rsidR="00487D85" w:rsidRPr="001E010E" w:rsidRDefault="00487D85" w:rsidP="002F4345">
      <w:pPr>
        <w:tabs>
          <w:tab w:val="left" w:pos="284"/>
        </w:tabs>
        <w:suppressAutoHyphens/>
        <w:jc w:val="both"/>
      </w:pPr>
      <w:r w:rsidRPr="003E4AC2">
        <w:rPr>
          <w:b/>
          <w:spacing w:val="60"/>
        </w:rPr>
        <w:t>schválit</w:t>
      </w:r>
      <w:r w:rsidRPr="003E4AC2">
        <w:rPr>
          <w:b/>
        </w:rPr>
        <w:t xml:space="preserve"> </w:t>
      </w:r>
      <w:r w:rsidRPr="003E4AC2">
        <w:t>poskytnutí dotací z rozpočtu Jihomoravského kraje pro rok 20</w:t>
      </w:r>
      <w:r>
        <w:t>21</w:t>
      </w:r>
      <w:r w:rsidRPr="003E4AC2">
        <w:t xml:space="preserve"> v rámci dotačního programu „</w:t>
      </w:r>
      <w:r w:rsidRPr="003E4AC2">
        <w:rPr>
          <w:bCs/>
        </w:rPr>
        <w:t>Dotační program na podporu poskytování domácí hospicové péče v Jihomoravském kraji pro rok 20</w:t>
      </w:r>
      <w:r>
        <w:rPr>
          <w:bCs/>
        </w:rPr>
        <w:t>21</w:t>
      </w:r>
      <w:r w:rsidRPr="003E4AC2">
        <w:rPr>
          <w:rStyle w:val="Siln"/>
          <w:b w:val="0"/>
        </w:rPr>
        <w:t xml:space="preserve">“ </w:t>
      </w:r>
      <w:r w:rsidRPr="003E4AC2">
        <w:t>žadatelům, ve výši a na účely dle přílohy č. </w:t>
      </w:r>
      <w:r w:rsidR="00844416">
        <w:t>99a</w:t>
      </w:r>
      <w:r w:rsidRPr="003E4AC2">
        <w:t xml:space="preserve"> zápisu za podmínek stanovených v návrhu smlouvy dle přílohy č. </w:t>
      </w:r>
      <w:r w:rsidR="00844416">
        <w:t xml:space="preserve">99b </w:t>
      </w:r>
      <w:r w:rsidRPr="003E4AC2">
        <w:t>zápisu</w:t>
      </w:r>
      <w:r>
        <w:t>.</w:t>
      </w:r>
      <w:bookmarkStart w:id="30" w:name="_Hlk8908618"/>
      <w:bookmarkEnd w:id="29"/>
    </w:p>
    <w:bookmarkEnd w:id="30"/>
    <w:p w14:paraId="4E118126" w14:textId="77777777" w:rsidR="002719A4" w:rsidRDefault="002719A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1BC520B" w14:textId="394603EE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135 programu – </w:t>
      </w:r>
      <w:r w:rsidR="00C20C42" w:rsidRPr="00C20C42">
        <w:rPr>
          <w:rFonts w:ascii="Arial Black" w:hAnsi="Arial Black" w:cs="Arial Black"/>
          <w:sz w:val="28"/>
          <w:szCs w:val="28"/>
          <w:u w:val="single"/>
        </w:rPr>
        <w:t>Nemocnice Vyškov, příspěvková organizace – vznik soudního sporu</w:t>
      </w:r>
    </w:p>
    <w:p w14:paraId="4A188777" w14:textId="77777777" w:rsidR="000E2F44" w:rsidRDefault="000E2F44" w:rsidP="002F4345">
      <w:pPr>
        <w:jc w:val="both"/>
        <w:rPr>
          <w:b/>
          <w:bCs/>
          <w:u w:val="single"/>
        </w:rPr>
      </w:pPr>
    </w:p>
    <w:p w14:paraId="30A43229" w14:textId="55697774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1000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6417D04B" w14:textId="77777777" w:rsidR="006025DA" w:rsidRPr="006D5819" w:rsidRDefault="006025DA" w:rsidP="002F4345">
      <w:pPr>
        <w:jc w:val="both"/>
      </w:pPr>
      <w:r w:rsidRPr="006D5819">
        <w:t xml:space="preserve">Rada Jihomoravského kraje v souladu s ustanovením § 59 odst. 1 písm. i) zák. č. 129/2000 Sb., o krajích (krajské zřízení), ve znění pozdějších předpisů, </w:t>
      </w:r>
    </w:p>
    <w:p w14:paraId="009EC150" w14:textId="77777777" w:rsidR="006025DA" w:rsidRPr="006D5819" w:rsidRDefault="006025DA" w:rsidP="002F4345">
      <w:pPr>
        <w:pStyle w:val="Seznamsodrkami"/>
      </w:pPr>
    </w:p>
    <w:p w14:paraId="656ADB66" w14:textId="310A77C8" w:rsidR="006025DA" w:rsidRDefault="006025DA" w:rsidP="002F4345">
      <w:pPr>
        <w:jc w:val="both"/>
        <w:rPr>
          <w:color w:val="000000"/>
        </w:rPr>
      </w:pPr>
      <w:r w:rsidRPr="00622A2A">
        <w:rPr>
          <w:b/>
          <w:color w:val="000000"/>
          <w:spacing w:val="60"/>
        </w:rPr>
        <w:t>bere na vědomí</w:t>
      </w:r>
      <w:r w:rsidRPr="00622A2A">
        <w:rPr>
          <w:b/>
          <w:color w:val="000000"/>
        </w:rPr>
        <w:t xml:space="preserve"> </w:t>
      </w:r>
      <w:r>
        <w:rPr>
          <w:color w:val="000000"/>
        </w:rPr>
        <w:t xml:space="preserve">podání žaloby o náhradu újmy na zdraví na Nemocnici Vyškov, příspěvkovou organizaci, vedenou u Okresního soudu ve Vyškově pod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>. zn. 7 C 19/2021, o</w:t>
      </w:r>
      <w:r w:rsidR="002719A4">
        <w:rPr>
          <w:color w:val="000000"/>
        </w:rPr>
        <w:t> </w:t>
      </w:r>
      <w:r>
        <w:rPr>
          <w:color w:val="000000"/>
        </w:rPr>
        <w:t>náhradu bolestného ve výši 300.000 Kč, ztížení společenského uplatnění ve výši 6.000.000</w:t>
      </w:r>
      <w:r w:rsidR="008F66DB">
        <w:rPr>
          <w:color w:val="000000"/>
        </w:rPr>
        <w:t xml:space="preserve"> </w:t>
      </w:r>
      <w:r>
        <w:rPr>
          <w:color w:val="000000"/>
        </w:rPr>
        <w:t> Kč a účelně vynaložených nákladů ve výši 25.000 Kč.</w:t>
      </w:r>
    </w:p>
    <w:p w14:paraId="0341175D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7B35500" w14:textId="44A18390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136 programu – </w:t>
      </w:r>
      <w:r w:rsidR="00EC759D" w:rsidRPr="00EC759D">
        <w:rPr>
          <w:rFonts w:ascii="Arial Black" w:hAnsi="Arial Black" w:cs="Arial Black"/>
          <w:sz w:val="28"/>
          <w:szCs w:val="28"/>
          <w:u w:val="single"/>
        </w:rPr>
        <w:t>Předchozí souhlas příspěvkovým organizacím v oblasti zdravotnictví k přijetí darů</w:t>
      </w:r>
    </w:p>
    <w:p w14:paraId="3EED3E65" w14:textId="77777777" w:rsidR="000E2F44" w:rsidRDefault="000E2F44" w:rsidP="002F4345">
      <w:pPr>
        <w:jc w:val="both"/>
        <w:rPr>
          <w:b/>
          <w:bCs/>
          <w:u w:val="single"/>
        </w:rPr>
      </w:pPr>
    </w:p>
    <w:p w14:paraId="276DEFE2" w14:textId="3D81FDAA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1001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0AC9E7CC" w14:textId="5EF3F5A4" w:rsidR="002460E9" w:rsidRDefault="002460E9" w:rsidP="002F4345">
      <w:pPr>
        <w:pStyle w:val="Seznamsodrkami"/>
      </w:pPr>
      <w:r>
        <w:t>Rada Jihomoravského kraje v souladu s ustanovením § 59 odst. 1 písm. i) zákona č.</w:t>
      </w:r>
      <w:r w:rsidR="00021331">
        <w:rPr>
          <w:lang w:val="cs-CZ"/>
        </w:rPr>
        <w:t> </w:t>
      </w:r>
      <w:r>
        <w:t>129/2000 Sb., o krajích (krajské zřízení), ve znění pozdějších předpisů, § 27 odst. 7 písm. b) a § 37b zákona č. 250/2000 Sb., o rozpočtových pravidlech územních rozpočtů, ve</w:t>
      </w:r>
      <w:r>
        <w:rPr>
          <w:lang w:val="cs-CZ"/>
        </w:rPr>
        <w:t> </w:t>
      </w:r>
      <w:r>
        <w:t>znění pozdějších předpisů,</w:t>
      </w:r>
    </w:p>
    <w:p w14:paraId="50448265" w14:textId="77777777" w:rsidR="002460E9" w:rsidRDefault="002460E9" w:rsidP="002F4345">
      <w:pPr>
        <w:pStyle w:val="Seznamsodrkami"/>
      </w:pPr>
    </w:p>
    <w:p w14:paraId="6F4B400B" w14:textId="77777777" w:rsidR="002460E9" w:rsidRDefault="002460E9" w:rsidP="002F4345">
      <w:pPr>
        <w:pStyle w:val="Seznamsodrkami"/>
        <w:numPr>
          <w:ilvl w:val="0"/>
          <w:numId w:val="27"/>
        </w:numPr>
        <w:ind w:left="0" w:firstLine="0"/>
      </w:pPr>
      <w:bookmarkStart w:id="31" w:name="_Hlk55553538"/>
      <w:bookmarkStart w:id="32" w:name="_Hlk24028434"/>
      <w:bookmarkStart w:id="33" w:name="_Hlk46736678"/>
      <w:bookmarkStart w:id="34" w:name="_Hlk49170811"/>
      <w:bookmarkStart w:id="35" w:name="_Hlk53565028"/>
      <w:r>
        <w:rPr>
          <w:b/>
          <w:spacing w:val="60"/>
        </w:rPr>
        <w:t>uděluje souhlas</w:t>
      </w:r>
      <w:r>
        <w:t xml:space="preserve"> Nemocnici Znojmo, příspěvkové organizaci, k </w:t>
      </w:r>
      <w:bookmarkStart w:id="36" w:name="_Hlk66256712"/>
      <w:r>
        <w:t xml:space="preserve">přijetí účelově určeného finančního daru do vlastnictví této příspěvkové organizace, a to </w:t>
      </w:r>
      <w:bookmarkStart w:id="37" w:name="_Hlk63666587"/>
    </w:p>
    <w:p w14:paraId="34E4E0A8" w14:textId="4653440C" w:rsidR="002460E9" w:rsidRDefault="002460E9" w:rsidP="002F4345">
      <w:pPr>
        <w:pStyle w:val="Seznamsodrkami"/>
      </w:pPr>
      <w:r>
        <w:rPr>
          <w:b/>
          <w:spacing w:val="60"/>
        </w:rPr>
        <w:t>-</w:t>
      </w:r>
      <w:r>
        <w:t xml:space="preserve">250.000 Kč, od </w:t>
      </w:r>
      <w:bookmarkEnd w:id="31"/>
      <w:bookmarkEnd w:id="37"/>
      <w:r>
        <w:t>Nadačního fondu Kapka naděje, IČO 26200490, sídlem Žatecká 16/8, Josefov, 110 00 Praha 1, určených na nákup 1 ks vyhřívaného resuscitačního lůžka pro</w:t>
      </w:r>
      <w:r w:rsidR="0037763F">
        <w:t xml:space="preserve"> </w:t>
      </w:r>
      <w:r>
        <w:rPr>
          <w:lang w:val="cs-CZ"/>
        </w:rPr>
        <w:t> </w:t>
      </w:r>
      <w:r>
        <w:t>novorozence LN-91G a 1ks fototerapeutické lampy FL-2010 LED určené pro potřeby dětského oddělení příspěvkové organizace,</w:t>
      </w:r>
    </w:p>
    <w:bookmarkEnd w:id="36"/>
    <w:p w14:paraId="4B8B4DD8" w14:textId="77777777" w:rsidR="002460E9" w:rsidRDefault="002460E9" w:rsidP="002F4345">
      <w:pPr>
        <w:pStyle w:val="Seznamsodrkami"/>
      </w:pPr>
    </w:p>
    <w:p w14:paraId="4CBDCD7B" w14:textId="021AD2BA" w:rsidR="002460E9" w:rsidRPr="001819CC" w:rsidRDefault="002460E9" w:rsidP="002F4345">
      <w:pPr>
        <w:pStyle w:val="Seznamsodrkami"/>
        <w:numPr>
          <w:ilvl w:val="0"/>
          <w:numId w:val="27"/>
        </w:numPr>
        <w:ind w:left="0" w:firstLine="0"/>
      </w:pPr>
      <w:bookmarkStart w:id="38" w:name="_Hlk54255359"/>
      <w:bookmarkStart w:id="39" w:name="_Hlk49171960"/>
      <w:bookmarkEnd w:id="32"/>
      <w:bookmarkEnd w:id="33"/>
      <w:bookmarkEnd w:id="34"/>
      <w:bookmarkEnd w:id="35"/>
      <w:r w:rsidRPr="001819CC">
        <w:rPr>
          <w:b/>
          <w:spacing w:val="60"/>
        </w:rPr>
        <w:t>uděluje souhlas</w:t>
      </w:r>
      <w:r w:rsidRPr="001819CC">
        <w:t xml:space="preserve"> Nemocnici Břeclav, příspěvkové organizaci, k přijetí </w:t>
      </w:r>
      <w:bookmarkStart w:id="40" w:name="_Hlk65238225"/>
      <w:bookmarkStart w:id="41" w:name="_Hlk66262917"/>
      <w:r w:rsidRPr="001819CC">
        <w:t xml:space="preserve">věcných darů do vlastnictví této příspěvkové organizace, a to 4 ks koncentrátorů kyslíku </w:t>
      </w:r>
      <w:proofErr w:type="spellStart"/>
      <w:r w:rsidRPr="001819CC">
        <w:t>EverFlov</w:t>
      </w:r>
      <w:proofErr w:type="spellEnd"/>
      <w:r w:rsidRPr="001819CC">
        <w:t xml:space="preserve"> značky Philips </w:t>
      </w:r>
      <w:proofErr w:type="spellStart"/>
      <w:r w:rsidRPr="001819CC">
        <w:t>Respironics</w:t>
      </w:r>
      <w:proofErr w:type="spellEnd"/>
      <w:r w:rsidRPr="001819CC">
        <w:t xml:space="preserve">, výrobní čísla 2087807, 2087798, 2087797, 2087788 a 4 ks masek bez hadice v celkové hodnotě 92.735 Kč, od společnosti </w:t>
      </w:r>
      <w:proofErr w:type="spellStart"/>
      <w:r w:rsidRPr="001819CC">
        <w:t>Fos</w:t>
      </w:r>
      <w:r>
        <w:t>f</w:t>
      </w:r>
      <w:r w:rsidRPr="001819CC">
        <w:t>a</w:t>
      </w:r>
      <w:proofErr w:type="spellEnd"/>
      <w:r w:rsidRPr="001819CC">
        <w:t xml:space="preserve"> a. s., IČO 00152901, sídlem Hraniční 268/120, Poštorná, 691 41 Břeclav, určených pro </w:t>
      </w:r>
      <w:r>
        <w:t xml:space="preserve">péči o </w:t>
      </w:r>
      <w:r w:rsidRPr="001819CC">
        <w:t>pacient</w:t>
      </w:r>
      <w:r>
        <w:t>y</w:t>
      </w:r>
      <w:r w:rsidRPr="001819CC">
        <w:t xml:space="preserve"> příspěvkové organizace.  </w:t>
      </w:r>
      <w:bookmarkEnd w:id="40"/>
    </w:p>
    <w:bookmarkEnd w:id="38"/>
    <w:bookmarkEnd w:id="39"/>
    <w:bookmarkEnd w:id="41"/>
    <w:p w14:paraId="04DD0242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A33B2E3" w14:textId="24B4D982" w:rsidR="0016751C" w:rsidRDefault="00E43530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16751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137 programu – </w:t>
      </w:r>
      <w:r w:rsidR="007165CF" w:rsidRPr="007165CF">
        <w:rPr>
          <w:rFonts w:ascii="Arial Black" w:hAnsi="Arial Black" w:cs="Arial Black"/>
          <w:sz w:val="28"/>
          <w:szCs w:val="28"/>
          <w:u w:val="single"/>
        </w:rPr>
        <w:t>Nemocnice TGM Hodonín, příspěvková organizace – prominutí odvodu peněžních prostředků za porušení rozpočtové kázně</w:t>
      </w:r>
    </w:p>
    <w:p w14:paraId="76DAA087" w14:textId="77777777" w:rsidR="000E2F44" w:rsidRDefault="000E2F44" w:rsidP="002F4345">
      <w:pPr>
        <w:jc w:val="both"/>
        <w:rPr>
          <w:b/>
          <w:bCs/>
          <w:u w:val="single"/>
        </w:rPr>
      </w:pPr>
    </w:p>
    <w:p w14:paraId="2AAC6EAA" w14:textId="49E87B9A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373206">
        <w:rPr>
          <w:b/>
          <w:bCs/>
          <w:u w:val="single"/>
        </w:rPr>
        <w:t>1002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76E7C412" w14:textId="1B5A19C5" w:rsidR="00265CEF" w:rsidRDefault="00265CEF" w:rsidP="002F4345">
      <w:pPr>
        <w:pStyle w:val="Seznamsodrkami"/>
      </w:pPr>
      <w:r w:rsidRPr="00FE5EB1">
        <w:t>Rada Jihomoravského kraje v</w:t>
      </w:r>
      <w:r>
        <w:t xml:space="preserve"> </w:t>
      </w:r>
      <w:r w:rsidRPr="00FE5EB1">
        <w:t>souladu s</w:t>
      </w:r>
      <w:r>
        <w:t xml:space="preserve"> </w:t>
      </w:r>
      <w:r w:rsidRPr="00FE5EB1">
        <w:t>ust</w:t>
      </w:r>
      <w:r>
        <w:t>anovením</w:t>
      </w:r>
      <w:r w:rsidRPr="00FE5EB1">
        <w:t xml:space="preserve"> § 59 odst. 1 pís</w:t>
      </w:r>
      <w:r>
        <w:t>m. i) zákona č.</w:t>
      </w:r>
      <w:r w:rsidR="00021331">
        <w:rPr>
          <w:lang w:val="cs-CZ"/>
        </w:rPr>
        <w:t> </w:t>
      </w:r>
      <w:r>
        <w:t>129/2000</w:t>
      </w:r>
      <w:r w:rsidR="00021331">
        <w:rPr>
          <w:lang w:val="cs-CZ"/>
        </w:rPr>
        <w:t> </w:t>
      </w:r>
      <w:r>
        <w:t xml:space="preserve">Sb., o </w:t>
      </w:r>
      <w:r w:rsidRPr="00FE5EB1">
        <w:t>krajích (krajské zřízení), ve znění pozdějších předpisů, a v</w:t>
      </w:r>
      <w:r>
        <w:t xml:space="preserve"> </w:t>
      </w:r>
      <w:r w:rsidRPr="00FE5EB1">
        <w:t>souladu s</w:t>
      </w:r>
      <w:r w:rsidR="00021331">
        <w:rPr>
          <w:lang w:val="cs-CZ"/>
        </w:rPr>
        <w:t> </w:t>
      </w:r>
      <w:r>
        <w:t xml:space="preserve">ustanovením § 28 </w:t>
      </w:r>
      <w:r w:rsidRPr="00832252">
        <w:t>odst. </w:t>
      </w:r>
      <w:r>
        <w:t xml:space="preserve">12 zákona č. 250/2000 Sb., o rozpočtových pravidlech územních rozpočtů, ve znění pozdějších </w:t>
      </w:r>
      <w:r w:rsidRPr="00E23874">
        <w:t>předpisů,</w:t>
      </w:r>
    </w:p>
    <w:p w14:paraId="3459EADD" w14:textId="77777777" w:rsidR="00265CEF" w:rsidRPr="00C33893" w:rsidRDefault="00265CEF" w:rsidP="002F4345">
      <w:pPr>
        <w:rPr>
          <w:b/>
        </w:rPr>
      </w:pPr>
    </w:p>
    <w:p w14:paraId="7893F1BB" w14:textId="77777777" w:rsidR="00265CEF" w:rsidRDefault="00265CEF" w:rsidP="002F4345">
      <w:pPr>
        <w:jc w:val="both"/>
        <w:rPr>
          <w:b/>
          <w:spacing w:val="80"/>
        </w:rPr>
      </w:pPr>
      <w:r w:rsidRPr="00AC53E0">
        <w:rPr>
          <w:b/>
          <w:spacing w:val="60"/>
        </w:rPr>
        <w:t>promíjí</w:t>
      </w:r>
      <w:r w:rsidRPr="00AC53E0">
        <w:rPr>
          <w:b/>
        </w:rPr>
        <w:t xml:space="preserve"> </w:t>
      </w:r>
      <w:r>
        <w:t>Nemocnici TGM Hodonín</w:t>
      </w:r>
      <w:r w:rsidRPr="00C33893">
        <w:t>, příspěvkové organizaci,</w:t>
      </w:r>
      <w:r>
        <w:t xml:space="preserve"> odvod peněžních prostředků </w:t>
      </w:r>
      <w:r w:rsidRPr="00C33893">
        <w:t xml:space="preserve">do rozpočtu Jihomoravského kraje ve výši </w:t>
      </w:r>
      <w:r>
        <w:t>17.235</w:t>
      </w:r>
      <w:r w:rsidRPr="00C33893">
        <w:t>,</w:t>
      </w:r>
      <w:r>
        <w:t>193 tis.</w:t>
      </w:r>
      <w:r w:rsidRPr="00C33893">
        <w:t> Kč za</w:t>
      </w:r>
      <w:r>
        <w:t xml:space="preserve"> porušení rozpočtové kázně uložený usnesením Rady Jihomoravského kraje ze dne 10.03.2021 č. 852/21/R14.</w:t>
      </w:r>
    </w:p>
    <w:p w14:paraId="1596E592" w14:textId="5570910D" w:rsidR="005F5225" w:rsidRPr="009233B6" w:rsidRDefault="005F5225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206151">
        <w:rPr>
          <w:b/>
        </w:rPr>
        <w:t xml:space="preserve"> č. 16 (k bodům č.</w:t>
      </w:r>
      <w:r w:rsidR="00C3660B">
        <w:rPr>
          <w:b/>
        </w:rPr>
        <w:t xml:space="preserve"> 130 až 137)</w:t>
      </w:r>
      <w:r w:rsidRPr="009233B6">
        <w:rPr>
          <w:b/>
        </w:rPr>
        <w:t xml:space="preserve">: </w:t>
      </w:r>
      <w:r>
        <w:rPr>
          <w:b/>
        </w:rPr>
        <w:t>9</w:t>
      </w:r>
      <w:r w:rsidRPr="009233B6">
        <w:rPr>
          <w:b/>
        </w:rPr>
        <w:t xml:space="preserve"> – 0 – 0</w:t>
      </w:r>
    </w:p>
    <w:p w14:paraId="750D8F52" w14:textId="77777777" w:rsidR="009571DF" w:rsidRDefault="009571D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3BEAF19" w14:textId="49F27209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138 programu – </w:t>
      </w:r>
      <w:r w:rsidR="000D74A4" w:rsidRPr="000D74A4">
        <w:rPr>
          <w:rFonts w:ascii="Arial Black" w:hAnsi="Arial Black" w:cs="Arial Black"/>
          <w:sz w:val="28"/>
          <w:szCs w:val="28"/>
          <w:u w:val="single"/>
        </w:rPr>
        <w:t>Dotace z rozpočtu Jihomoravského kraje v oblasti sportu</w:t>
      </w:r>
    </w:p>
    <w:p w14:paraId="5DE9DBCD" w14:textId="77777777" w:rsidR="000E2F44" w:rsidRDefault="000E2F44" w:rsidP="002F4345">
      <w:pPr>
        <w:jc w:val="both"/>
        <w:rPr>
          <w:b/>
          <w:bCs/>
          <w:u w:val="single"/>
        </w:rPr>
      </w:pPr>
    </w:p>
    <w:p w14:paraId="49CCB24D" w14:textId="2CA20014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374C">
        <w:rPr>
          <w:b/>
          <w:bCs/>
          <w:u w:val="single"/>
        </w:rPr>
        <w:t>1003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703AE039" w14:textId="77777777" w:rsidR="000D74A4" w:rsidRPr="008C08FA" w:rsidRDefault="000D74A4" w:rsidP="002F4345">
      <w:pPr>
        <w:pStyle w:val="Seznamsodrkami"/>
      </w:pPr>
      <w:r w:rsidRPr="008C08FA">
        <w:t>Rada Jihomoravského kraje v souladu s ustanovením § 59 odst. 1</w:t>
      </w:r>
      <w:r>
        <w:t xml:space="preserve"> a odst. 2 písm. a)</w:t>
      </w:r>
      <w:r w:rsidRPr="008C08FA">
        <w:t xml:space="preserve"> zákona č. 129/2000 Sb., o krajích (krajské zřízení), ve znění pozdějších předpisů,</w:t>
      </w:r>
    </w:p>
    <w:p w14:paraId="1DB8D0D6" w14:textId="77777777" w:rsidR="000D74A4" w:rsidRPr="008C08FA" w:rsidRDefault="000D74A4" w:rsidP="002F4345">
      <w:pPr>
        <w:pStyle w:val="Seznamsodrkami"/>
      </w:pPr>
    </w:p>
    <w:p w14:paraId="56306B65" w14:textId="3B8A38AD" w:rsidR="000D74A4" w:rsidRPr="008C08FA" w:rsidRDefault="000D74A4" w:rsidP="002F4345">
      <w:pPr>
        <w:pStyle w:val="Seznamsodrkami"/>
        <w:numPr>
          <w:ilvl w:val="0"/>
          <w:numId w:val="77"/>
        </w:numPr>
        <w:ind w:left="0" w:firstLine="0"/>
        <w:rPr>
          <w:b/>
        </w:rPr>
      </w:pPr>
      <w:r w:rsidRPr="008C08FA">
        <w:rPr>
          <w:b/>
          <w:bCs/>
          <w:spacing w:val="80"/>
        </w:rPr>
        <w:t>schvaluje</w:t>
      </w:r>
      <w:r w:rsidRPr="008C08FA">
        <w:rPr>
          <w:bCs/>
          <w:spacing w:val="80"/>
        </w:rPr>
        <w:t xml:space="preserve"> </w:t>
      </w:r>
      <w:r w:rsidRPr="008C08FA">
        <w:t>poskytnutí dotací z rozpočtu Jihomoravského kraje pro rok 20</w:t>
      </w:r>
      <w:r>
        <w:t>21</w:t>
      </w:r>
      <w:r w:rsidRPr="008C08FA">
        <w:t xml:space="preserve"> subjektům</w:t>
      </w:r>
      <w:r>
        <w:t>,</w:t>
      </w:r>
      <w:r w:rsidRPr="008C08FA">
        <w:t xml:space="preserve"> na účely, ve výších, v termínech čerpání a vypořádání uvedených v příloze č.</w:t>
      </w:r>
      <w:r w:rsidR="004B0B29">
        <w:rPr>
          <w:lang w:val="cs-CZ"/>
        </w:rPr>
        <w:t>100a</w:t>
      </w:r>
      <w:r w:rsidRPr="008C08FA">
        <w:t xml:space="preserve"> zápisu, za podmínek uvedených ve vzoru smlouvy o poskytnutí dotace, který tvoří přílohu č.</w:t>
      </w:r>
      <w:r w:rsidR="004B0B29">
        <w:rPr>
          <w:lang w:val="cs-CZ"/>
        </w:rPr>
        <w:t> 100b</w:t>
      </w:r>
      <w:r w:rsidRPr="008C08FA">
        <w:t xml:space="preserve"> zápisu</w:t>
      </w:r>
      <w:r>
        <w:t>,</w:t>
      </w:r>
    </w:p>
    <w:p w14:paraId="1A94F0BD" w14:textId="77777777" w:rsidR="000D74A4" w:rsidRPr="008C08FA" w:rsidRDefault="000D74A4" w:rsidP="002F4345">
      <w:pPr>
        <w:pStyle w:val="Seznamsodrkami"/>
      </w:pPr>
    </w:p>
    <w:p w14:paraId="5EE43D7A" w14:textId="77777777" w:rsidR="000D74A4" w:rsidRPr="008C08FA" w:rsidRDefault="000D74A4" w:rsidP="002F4345">
      <w:pPr>
        <w:pStyle w:val="Seznamsodrkami"/>
        <w:numPr>
          <w:ilvl w:val="0"/>
          <w:numId w:val="77"/>
        </w:numPr>
        <w:ind w:left="0" w:firstLine="0"/>
        <w:rPr>
          <w:b/>
        </w:rPr>
      </w:pPr>
      <w:r w:rsidRPr="008C08FA">
        <w:rPr>
          <w:b/>
          <w:bCs/>
          <w:spacing w:val="80"/>
        </w:rPr>
        <w:t>doporučuje</w:t>
      </w:r>
      <w:r w:rsidRPr="008C08FA">
        <w:t xml:space="preserve"> Zastupitelstvu Jihomoravského kraje v souladu s ustanovením § 36 písm. c) zákona č. 129/2000 Sb., o krajích (krajské zřízení), ve znění pozdějších předpisů,</w:t>
      </w:r>
    </w:p>
    <w:p w14:paraId="751761B6" w14:textId="77777777" w:rsidR="000D74A4" w:rsidRPr="008C08FA" w:rsidRDefault="000D74A4" w:rsidP="002F4345">
      <w:pPr>
        <w:pStyle w:val="Seznamsodrkami"/>
      </w:pPr>
    </w:p>
    <w:p w14:paraId="1D0C6EA4" w14:textId="4A9A562C" w:rsidR="000D74A4" w:rsidRPr="008C08FA" w:rsidRDefault="000D74A4" w:rsidP="002F4345">
      <w:pPr>
        <w:pStyle w:val="Seznamsodrkami"/>
      </w:pPr>
      <w:r w:rsidRPr="008C08FA">
        <w:rPr>
          <w:b/>
          <w:spacing w:val="80"/>
        </w:rPr>
        <w:t xml:space="preserve">schválit </w:t>
      </w:r>
      <w:r w:rsidRPr="008C08FA">
        <w:t>poskytnutí dotací z rozpočtu Jihomoravského kraje pro rok 20</w:t>
      </w:r>
      <w:r>
        <w:t>21</w:t>
      </w:r>
      <w:r w:rsidRPr="008C08FA">
        <w:t xml:space="preserve"> subjektům</w:t>
      </w:r>
      <w:r>
        <w:t>,</w:t>
      </w:r>
      <w:r w:rsidRPr="008C08FA">
        <w:t xml:space="preserve"> na účely, ve výších, v termínech čerpání a vypořádání uvedených v příloze č.</w:t>
      </w:r>
      <w:r w:rsidR="00C8410B">
        <w:rPr>
          <w:lang w:val="cs-CZ"/>
        </w:rPr>
        <w:t xml:space="preserve"> 100c</w:t>
      </w:r>
      <w:r w:rsidRPr="008C08FA">
        <w:t xml:space="preserve"> zápisu, za</w:t>
      </w:r>
      <w:r w:rsidR="00C8410B">
        <w:rPr>
          <w:lang w:val="cs-CZ"/>
        </w:rPr>
        <w:t> </w:t>
      </w:r>
      <w:r w:rsidRPr="008C08FA">
        <w:t>podmínek uvedených ve vzoru smlouvy o poskytnutí dotace, který</w:t>
      </w:r>
      <w:r>
        <w:rPr>
          <w:lang w:val="cs-CZ"/>
        </w:rPr>
        <w:t> </w:t>
      </w:r>
      <w:r w:rsidRPr="008C08FA">
        <w:t>tvoří přílohu č. </w:t>
      </w:r>
      <w:r w:rsidR="00C8410B">
        <w:rPr>
          <w:lang w:val="cs-CZ"/>
        </w:rPr>
        <w:t xml:space="preserve">100b </w:t>
      </w:r>
      <w:r w:rsidRPr="008C08FA">
        <w:t>zápisu</w:t>
      </w:r>
      <w:r>
        <w:t>.</w:t>
      </w:r>
    </w:p>
    <w:p w14:paraId="73957565" w14:textId="77777777" w:rsidR="009571DF" w:rsidRDefault="009571D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7EF985B" w14:textId="64DC5428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139 programu – </w:t>
      </w:r>
      <w:r w:rsidR="00A24729" w:rsidRPr="00A24729">
        <w:rPr>
          <w:rFonts w:ascii="Arial Black" w:hAnsi="Arial Black" w:cs="Arial Black"/>
          <w:sz w:val="28"/>
          <w:szCs w:val="28"/>
          <w:u w:val="single"/>
        </w:rPr>
        <w:t>Memorandum mezi Jihomoravským krajem a Akademickým centrem studentských aktivit o</w:t>
      </w:r>
      <w:r w:rsidR="00A24729">
        <w:rPr>
          <w:rFonts w:ascii="Arial Black" w:hAnsi="Arial Black" w:cs="Arial Black"/>
          <w:sz w:val="28"/>
          <w:szCs w:val="28"/>
          <w:u w:val="single"/>
        </w:rPr>
        <w:t> </w:t>
      </w:r>
      <w:r w:rsidR="00A24729" w:rsidRPr="00A24729">
        <w:rPr>
          <w:rFonts w:ascii="Arial Black" w:hAnsi="Arial Black" w:cs="Arial Black"/>
          <w:sz w:val="28"/>
          <w:szCs w:val="28"/>
          <w:u w:val="single"/>
        </w:rPr>
        <w:t>spolupráci partnerů při realizaci dobrovolnické pomoci portálu chcipomoct.cz</w:t>
      </w:r>
    </w:p>
    <w:p w14:paraId="292AD80A" w14:textId="77777777" w:rsidR="002B706B" w:rsidRDefault="002B706B" w:rsidP="002F4345">
      <w:pPr>
        <w:jc w:val="both"/>
        <w:rPr>
          <w:b/>
          <w:bCs/>
          <w:u w:val="single"/>
        </w:rPr>
      </w:pPr>
    </w:p>
    <w:p w14:paraId="0678E528" w14:textId="730530B7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C2F41">
        <w:rPr>
          <w:b/>
          <w:bCs/>
          <w:u w:val="single"/>
        </w:rPr>
        <w:t>1004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5BB6449E" w14:textId="77777777" w:rsidR="00A24729" w:rsidRPr="00A57194" w:rsidRDefault="00A24729" w:rsidP="002F4345">
      <w:pPr>
        <w:pStyle w:val="Seznamsodrkami"/>
      </w:pPr>
      <w:r w:rsidRPr="00A57194">
        <w:t xml:space="preserve">Rada Jihomoravského kraje v souladu s ustanovením </w:t>
      </w:r>
      <w:r w:rsidRPr="00A57194">
        <w:rPr>
          <w:rFonts w:eastAsia="SimSun"/>
        </w:rPr>
        <w:t xml:space="preserve">§ 59 odst. 3 zákona č. 129/2000 Sb., o krajích </w:t>
      </w:r>
      <w:r w:rsidRPr="00A57194">
        <w:t>(krajské zřízení), ve znění pozdějších předpisů,</w:t>
      </w:r>
    </w:p>
    <w:p w14:paraId="7A735A1B" w14:textId="77777777" w:rsidR="00A24729" w:rsidRPr="00A57194" w:rsidRDefault="00A24729" w:rsidP="002F4345">
      <w:pPr>
        <w:pStyle w:val="Seznamsodrkami"/>
      </w:pPr>
    </w:p>
    <w:p w14:paraId="3654AF8D" w14:textId="25B11467" w:rsidR="00A24729" w:rsidRPr="00313239" w:rsidRDefault="00A24729" w:rsidP="002F4345">
      <w:pPr>
        <w:jc w:val="both"/>
        <w:rPr>
          <w:b/>
          <w:bCs/>
        </w:rPr>
      </w:pPr>
      <w:r w:rsidRPr="00313239">
        <w:rPr>
          <w:b/>
          <w:bCs/>
          <w:spacing w:val="80"/>
        </w:rPr>
        <w:t>schvaluje</w:t>
      </w:r>
      <w:r w:rsidRPr="00313239">
        <w:rPr>
          <w:b/>
          <w:bCs/>
        </w:rPr>
        <w:t xml:space="preserve"> </w:t>
      </w:r>
      <w:r w:rsidRPr="00313239">
        <w:rPr>
          <w:bCs/>
        </w:rPr>
        <w:t xml:space="preserve">uzavření Memoranda o spolupráci </w:t>
      </w:r>
      <w:r>
        <w:rPr>
          <w:bCs/>
        </w:rPr>
        <w:t xml:space="preserve">partnerů při realizaci dobrovolnické pomoci portálu chcipomoct.cz </w:t>
      </w:r>
      <w:r w:rsidRPr="00313239">
        <w:rPr>
          <w:bCs/>
        </w:rPr>
        <w:t>mezi Jihomoravským krajem</w:t>
      </w:r>
      <w:r>
        <w:rPr>
          <w:bCs/>
        </w:rPr>
        <w:t xml:space="preserve"> </w:t>
      </w:r>
      <w:r w:rsidRPr="00313239">
        <w:rPr>
          <w:bCs/>
        </w:rPr>
        <w:t xml:space="preserve">a </w:t>
      </w:r>
      <w:r>
        <w:rPr>
          <w:bCs/>
        </w:rPr>
        <w:t xml:space="preserve">Akademickým centrem studentských aktivit, se sídlem </w:t>
      </w:r>
      <w:r w:rsidRPr="00CD1F1E">
        <w:rPr>
          <w:bCs/>
        </w:rPr>
        <w:t>Nové sady 988/2, 602 00 Brno</w:t>
      </w:r>
      <w:r w:rsidRPr="00313239">
        <w:rPr>
          <w:bCs/>
        </w:rPr>
        <w:t xml:space="preserve">, IČO: </w:t>
      </w:r>
      <w:r w:rsidRPr="00CD1F1E">
        <w:rPr>
          <w:bCs/>
        </w:rPr>
        <w:t>26566958</w:t>
      </w:r>
      <w:r w:rsidRPr="00313239">
        <w:rPr>
          <w:bCs/>
          <w:lang w:val="en-US"/>
        </w:rPr>
        <w:t>;</w:t>
      </w:r>
      <w:r w:rsidRPr="00313239">
        <w:rPr>
          <w:bCs/>
        </w:rPr>
        <w:t xml:space="preserve"> návrh memoranda tvoří přílohu č. </w:t>
      </w:r>
      <w:r w:rsidR="005577D3">
        <w:rPr>
          <w:bCs/>
        </w:rPr>
        <w:t>101</w:t>
      </w:r>
      <w:r w:rsidRPr="00313239">
        <w:rPr>
          <w:bCs/>
        </w:rPr>
        <w:t xml:space="preserve"> zápisu.</w:t>
      </w:r>
    </w:p>
    <w:p w14:paraId="59860BD2" w14:textId="0636B78B" w:rsidR="000C2F41" w:rsidRDefault="000C2F4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163 programu – </w:t>
      </w:r>
      <w:r w:rsidRPr="000C52EC">
        <w:rPr>
          <w:rFonts w:ascii="Arial Black" w:hAnsi="Arial Black" w:cs="Arial Black"/>
          <w:sz w:val="28"/>
          <w:szCs w:val="28"/>
          <w:u w:val="single"/>
        </w:rPr>
        <w:t>Realizační dohoda k Memorandu o</w:t>
      </w:r>
      <w:r>
        <w:rPr>
          <w:rFonts w:ascii="Arial Black" w:hAnsi="Arial Black" w:cs="Arial Black"/>
          <w:sz w:val="28"/>
          <w:szCs w:val="28"/>
          <w:u w:val="single"/>
        </w:rPr>
        <w:t> </w:t>
      </w:r>
      <w:r w:rsidRPr="000C52EC">
        <w:rPr>
          <w:rFonts w:ascii="Arial Black" w:hAnsi="Arial Black" w:cs="Arial Black"/>
          <w:sz w:val="28"/>
          <w:szCs w:val="28"/>
          <w:u w:val="single"/>
        </w:rPr>
        <w:t>spolupráci mezi Jihomoravským krajem a Masarykovou univerzitou</w:t>
      </w:r>
    </w:p>
    <w:p w14:paraId="38D509E5" w14:textId="77777777" w:rsidR="002B706B" w:rsidRDefault="002B706B" w:rsidP="002F4345">
      <w:pPr>
        <w:jc w:val="both"/>
        <w:rPr>
          <w:b/>
          <w:bCs/>
          <w:u w:val="single"/>
        </w:rPr>
      </w:pPr>
    </w:p>
    <w:p w14:paraId="063BF391" w14:textId="5A744056" w:rsidR="000C2F41" w:rsidRDefault="000C2F41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1005/21/R15:</w:t>
      </w:r>
    </w:p>
    <w:p w14:paraId="44FBAE2F" w14:textId="302F9936" w:rsidR="000C2F41" w:rsidRDefault="000C2F41" w:rsidP="002F4345">
      <w:pPr>
        <w:pStyle w:val="Seznamsodrkami"/>
      </w:pPr>
      <w:r w:rsidRPr="000F126C">
        <w:t>Rada Jihomoravského kraje v souladu s ustanovením § 59 odst. 3 zákona č. 129/2000 Sb., o</w:t>
      </w:r>
      <w:r w:rsidR="00021331">
        <w:rPr>
          <w:lang w:val="cs-CZ"/>
        </w:rPr>
        <w:t> </w:t>
      </w:r>
      <w:r w:rsidRPr="000F126C">
        <w:t>krajích (krajské zřízení), ve znění pozdějších předpisů,</w:t>
      </w:r>
    </w:p>
    <w:p w14:paraId="065616DF" w14:textId="77777777" w:rsidR="000C2F41" w:rsidRPr="000F126C" w:rsidRDefault="000C2F41" w:rsidP="002F4345">
      <w:pPr>
        <w:pStyle w:val="Seznamsodrkami"/>
      </w:pPr>
    </w:p>
    <w:p w14:paraId="2FB81BAA" w14:textId="57F77694" w:rsidR="000C2F41" w:rsidRPr="00B5176B" w:rsidRDefault="000C2F41" w:rsidP="002F4345">
      <w:pPr>
        <w:jc w:val="both"/>
      </w:pPr>
      <w:r w:rsidRPr="000F126C">
        <w:rPr>
          <w:b/>
          <w:bCs/>
          <w:spacing w:val="40"/>
        </w:rPr>
        <w:t xml:space="preserve">schvaluje </w:t>
      </w:r>
      <w:r w:rsidRPr="000713B2">
        <w:t>uzavření</w:t>
      </w:r>
      <w:r w:rsidRPr="000F126C">
        <w:rPr>
          <w:b/>
          <w:bCs/>
          <w:spacing w:val="40"/>
        </w:rPr>
        <w:t xml:space="preserve"> </w:t>
      </w:r>
      <w:r w:rsidRPr="00B5176B">
        <w:t xml:space="preserve">Realizační dohody mezi Jihomoravským krajem a Masarykovou univerzitou, </w:t>
      </w:r>
      <w:r w:rsidRPr="00B5176B">
        <w:rPr>
          <w:rFonts w:cs="Arial"/>
        </w:rPr>
        <w:t>Žerotínovo nám. 9, 601 77 Brno</w:t>
      </w:r>
      <w:r w:rsidRPr="00B5176B">
        <w:t xml:space="preserve">, IČO: </w:t>
      </w:r>
      <w:r w:rsidRPr="00B5176B">
        <w:rPr>
          <w:rFonts w:cs="Arial"/>
        </w:rPr>
        <w:t xml:space="preserve">00216224, </w:t>
      </w:r>
      <w:r>
        <w:t>která</w:t>
      </w:r>
      <w:r w:rsidRPr="000713B2">
        <w:t xml:space="preserve"> </w:t>
      </w:r>
      <w:r w:rsidRPr="006600B2">
        <w:t xml:space="preserve">tvoří přílohu </w:t>
      </w:r>
      <w:r>
        <w:t xml:space="preserve">č. </w:t>
      </w:r>
      <w:r w:rsidR="005033CE">
        <w:t xml:space="preserve">102 </w:t>
      </w:r>
      <w:r>
        <w:t xml:space="preserve">zápisu, </w:t>
      </w:r>
      <w:r w:rsidRPr="00B5176B">
        <w:t>včetně úhrady 50 000,- Kč, hrazenou z § 6172 akce 1550 provoz JMK – služby.</w:t>
      </w:r>
    </w:p>
    <w:p w14:paraId="6E8CD5F3" w14:textId="539AE3F9" w:rsidR="001F1BAB" w:rsidRPr="009233B6" w:rsidRDefault="001F1BAB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9571DF">
        <w:rPr>
          <w:b/>
        </w:rPr>
        <w:t xml:space="preserve"> č. 17 (k</w:t>
      </w:r>
      <w:r w:rsidR="00BC16E5">
        <w:rPr>
          <w:b/>
        </w:rPr>
        <w:t xml:space="preserve"> bodům č. 138</w:t>
      </w:r>
      <w:r w:rsidR="008B74E4">
        <w:rPr>
          <w:b/>
        </w:rPr>
        <w:t>,</w:t>
      </w:r>
      <w:r w:rsidR="00BC16E5">
        <w:rPr>
          <w:b/>
        </w:rPr>
        <w:t xml:space="preserve"> 139 a 163)</w:t>
      </w:r>
      <w:r w:rsidRPr="009233B6">
        <w:rPr>
          <w:b/>
        </w:rPr>
        <w:t xml:space="preserve">: </w:t>
      </w:r>
      <w:r>
        <w:rPr>
          <w:b/>
        </w:rPr>
        <w:t>9</w:t>
      </w:r>
      <w:r w:rsidRPr="009233B6">
        <w:rPr>
          <w:b/>
        </w:rPr>
        <w:t xml:space="preserve"> – 0 – 0</w:t>
      </w:r>
    </w:p>
    <w:p w14:paraId="6856E51A" w14:textId="77777777" w:rsidR="009E4C04" w:rsidRDefault="009E4C0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B28E534" w14:textId="1E3813A8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140 programu – </w:t>
      </w:r>
      <w:r w:rsidR="008C3632" w:rsidRPr="008C3632">
        <w:rPr>
          <w:rFonts w:ascii="Arial Black" w:hAnsi="Arial Black" w:cs="Arial Black"/>
          <w:sz w:val="28"/>
          <w:szCs w:val="28"/>
          <w:u w:val="single"/>
        </w:rPr>
        <w:t>Spolufinancování krajského projektu „KAP JMK III“ v rámci výzvy „Akční plánování v</w:t>
      </w:r>
      <w:r w:rsidR="008C3632">
        <w:rPr>
          <w:rFonts w:ascii="Arial Black" w:hAnsi="Arial Black" w:cs="Arial Black"/>
          <w:sz w:val="28"/>
          <w:szCs w:val="28"/>
          <w:u w:val="single"/>
        </w:rPr>
        <w:t> </w:t>
      </w:r>
      <w:r w:rsidR="008C3632" w:rsidRPr="008C3632">
        <w:rPr>
          <w:rFonts w:ascii="Arial Black" w:hAnsi="Arial Black" w:cs="Arial Black"/>
          <w:sz w:val="28"/>
          <w:szCs w:val="28"/>
          <w:u w:val="single"/>
        </w:rPr>
        <w:t>území“</w:t>
      </w:r>
    </w:p>
    <w:p w14:paraId="7109370C" w14:textId="77777777" w:rsidR="008B74E4" w:rsidRDefault="008B74E4" w:rsidP="002F4345">
      <w:pPr>
        <w:jc w:val="both"/>
        <w:rPr>
          <w:b/>
          <w:bCs/>
          <w:u w:val="single"/>
        </w:rPr>
      </w:pPr>
    </w:p>
    <w:p w14:paraId="46F2B635" w14:textId="05E659A1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754E">
        <w:rPr>
          <w:b/>
          <w:bCs/>
          <w:u w:val="single"/>
        </w:rPr>
        <w:t>1006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18011B32" w14:textId="77777777" w:rsidR="008C3632" w:rsidRDefault="008C3632" w:rsidP="002F4345">
      <w:pPr>
        <w:pStyle w:val="Seznamsodrkami"/>
      </w:pPr>
      <w:r>
        <w:t>Rada Jihomoravského kraje v souladu s ustanovením § 59 odst. 1 věta první, odst. 1 písm. e) a odst. 3 zákona č. 129/2000 Sb., o krajích, (krajské zřízení), ve znění pozdějších předpisů,</w:t>
      </w:r>
    </w:p>
    <w:p w14:paraId="7D7D0715" w14:textId="77777777" w:rsidR="008C3632" w:rsidRDefault="008C3632" w:rsidP="002F4345">
      <w:pPr>
        <w:jc w:val="both"/>
        <w:rPr>
          <w:b/>
          <w:u w:val="single"/>
        </w:rPr>
      </w:pPr>
    </w:p>
    <w:p w14:paraId="40859A21" w14:textId="6B7627CD" w:rsidR="008C3632" w:rsidRPr="00C56E57" w:rsidRDefault="008C3632" w:rsidP="002F4345">
      <w:pPr>
        <w:numPr>
          <w:ilvl w:val="0"/>
          <w:numId w:val="78"/>
        </w:numPr>
        <w:tabs>
          <w:tab w:val="left" w:pos="284"/>
        </w:tabs>
        <w:overflowPunct/>
        <w:ind w:left="0" w:hanging="11"/>
        <w:jc w:val="both"/>
        <w:textAlignment w:val="auto"/>
        <w:rPr>
          <w:color w:val="000000"/>
        </w:rPr>
      </w:pPr>
      <w:r w:rsidRPr="00C56E57">
        <w:rPr>
          <w:b/>
          <w:bCs/>
          <w:color w:val="000000"/>
          <w:spacing w:val="60"/>
        </w:rPr>
        <w:t xml:space="preserve">bere na vědomí </w:t>
      </w:r>
      <w:r>
        <w:rPr>
          <w:color w:val="000000"/>
        </w:rPr>
        <w:t>vyhlášenou</w:t>
      </w:r>
      <w:r w:rsidRPr="00C56E57">
        <w:rPr>
          <w:color w:val="000000"/>
        </w:rPr>
        <w:t xml:space="preserve"> výzv</w:t>
      </w:r>
      <w:r>
        <w:rPr>
          <w:color w:val="000000"/>
        </w:rPr>
        <w:t>u</w:t>
      </w:r>
      <w:r w:rsidRPr="00C56E57">
        <w:rPr>
          <w:color w:val="000000"/>
        </w:rPr>
        <w:t xml:space="preserve"> MŠMT, jako řídícího orgánu Operačního programu Výzkum, vývoj a vzdělávání, s názvem „</w:t>
      </w:r>
      <w:r>
        <w:rPr>
          <w:color w:val="000000"/>
        </w:rPr>
        <w:t>A</w:t>
      </w:r>
      <w:r>
        <w:t>kční plánování v území</w:t>
      </w:r>
      <w:r w:rsidRPr="00C56E57">
        <w:rPr>
          <w:color w:val="000000"/>
        </w:rPr>
        <w:t>“</w:t>
      </w:r>
      <w:r>
        <w:rPr>
          <w:color w:val="000000"/>
        </w:rPr>
        <w:t>,</w:t>
      </w:r>
      <w:r w:rsidRPr="00C56E57">
        <w:rPr>
          <w:color w:val="000000"/>
        </w:rPr>
        <w:t xml:space="preserve"> ze dne </w:t>
      </w:r>
      <w:r>
        <w:rPr>
          <w:color w:val="000000"/>
        </w:rPr>
        <w:t>30</w:t>
      </w:r>
      <w:r w:rsidRPr="00C56E57">
        <w:rPr>
          <w:color w:val="000000"/>
        </w:rPr>
        <w:t>.</w:t>
      </w:r>
      <w:r>
        <w:rPr>
          <w:color w:val="000000"/>
        </w:rPr>
        <w:t> 9</w:t>
      </w:r>
      <w:r w:rsidRPr="00C56E57">
        <w:rPr>
          <w:color w:val="000000"/>
        </w:rPr>
        <w:t>.</w:t>
      </w:r>
      <w:r>
        <w:rPr>
          <w:color w:val="000000"/>
        </w:rPr>
        <w:t> </w:t>
      </w:r>
      <w:r w:rsidRPr="00C56E57">
        <w:rPr>
          <w:color w:val="000000"/>
        </w:rPr>
        <w:t>20</w:t>
      </w:r>
      <w:r>
        <w:rPr>
          <w:color w:val="000000"/>
        </w:rPr>
        <w:t>20,</w:t>
      </w:r>
      <w:r w:rsidRPr="00C56E57">
        <w:rPr>
          <w:color w:val="000000"/>
        </w:rPr>
        <w:t xml:space="preserve"> k</w:t>
      </w:r>
      <w:r>
        <w:rPr>
          <w:color w:val="000000"/>
        </w:rPr>
        <w:t xml:space="preserve"> podávání žádostí </w:t>
      </w:r>
      <w:r w:rsidRPr="00841DA6">
        <w:rPr>
          <w:color w:val="000000"/>
        </w:rPr>
        <w:t>o podporu individuálních projektů z Operačního programu Výzkum, vývoj a vzdělávání</w:t>
      </w:r>
      <w:r>
        <w:rPr>
          <w:rFonts w:cs="Calibri"/>
        </w:rPr>
        <w:t>,</w:t>
      </w:r>
    </w:p>
    <w:p w14:paraId="6076B43C" w14:textId="77777777" w:rsidR="008C3632" w:rsidRPr="00C56E57" w:rsidRDefault="008C3632" w:rsidP="002F4345">
      <w:pPr>
        <w:jc w:val="both"/>
        <w:rPr>
          <w:b/>
          <w:bCs/>
          <w:spacing w:val="60"/>
        </w:rPr>
      </w:pPr>
    </w:p>
    <w:p w14:paraId="44ED503E" w14:textId="77777777" w:rsidR="008C3632" w:rsidRDefault="008C3632" w:rsidP="002F4345">
      <w:pPr>
        <w:pStyle w:val="Odstavecseseznamem"/>
        <w:numPr>
          <w:ilvl w:val="0"/>
          <w:numId w:val="78"/>
        </w:numPr>
        <w:tabs>
          <w:tab w:val="left" w:pos="284"/>
        </w:tabs>
        <w:ind w:left="0" w:hanging="11"/>
        <w:jc w:val="both"/>
      </w:pPr>
      <w:r w:rsidRPr="0082565F">
        <w:rPr>
          <w:b/>
          <w:bCs/>
          <w:spacing w:val="60"/>
        </w:rPr>
        <w:t xml:space="preserve">ukládá </w:t>
      </w:r>
      <w:r w:rsidRPr="0082565F">
        <w:t>od</w:t>
      </w:r>
      <w:r w:rsidRPr="0082565F">
        <w:rPr>
          <w:bCs/>
        </w:rPr>
        <w:t xml:space="preserve">boru </w:t>
      </w:r>
      <w:r>
        <w:rPr>
          <w:bCs/>
        </w:rPr>
        <w:t>školství</w:t>
      </w:r>
      <w:r w:rsidRPr="0082565F">
        <w:rPr>
          <w:bCs/>
        </w:rPr>
        <w:t xml:space="preserve"> Krajského úřadu Jihomoravského kraje p</w:t>
      </w:r>
      <w:r>
        <w:rPr>
          <w:bCs/>
        </w:rPr>
        <w:t xml:space="preserve">odat krajský projekt „KAP JMK III“ </w:t>
      </w:r>
      <w:r w:rsidRPr="0082565F">
        <w:rPr>
          <w:color w:val="000000"/>
        </w:rPr>
        <w:t>do</w:t>
      </w:r>
      <w:r w:rsidRPr="0082565F">
        <w:rPr>
          <w:bCs/>
        </w:rPr>
        <w:t xml:space="preserve"> </w:t>
      </w:r>
      <w:r>
        <w:rPr>
          <w:bCs/>
        </w:rPr>
        <w:t>vyhlášené</w:t>
      </w:r>
      <w:r w:rsidRPr="0082565F">
        <w:rPr>
          <w:bCs/>
        </w:rPr>
        <w:t xml:space="preserve"> </w:t>
      </w:r>
      <w:r w:rsidRPr="006F1BEE">
        <w:t>výzvy</w:t>
      </w:r>
      <w:r>
        <w:t>,</w:t>
      </w:r>
    </w:p>
    <w:p w14:paraId="5F2C2A52" w14:textId="77777777" w:rsidR="008C3632" w:rsidRPr="00272C11" w:rsidRDefault="008C3632" w:rsidP="002F4345">
      <w:pPr>
        <w:pStyle w:val="Odstavecseseznamem"/>
        <w:tabs>
          <w:tab w:val="left" w:pos="284"/>
        </w:tabs>
        <w:ind w:left="0"/>
        <w:jc w:val="right"/>
        <w:rPr>
          <w:b/>
          <w:bCs/>
        </w:rPr>
      </w:pPr>
      <w:r w:rsidRPr="00272C11">
        <w:rPr>
          <w:b/>
          <w:bCs/>
        </w:rPr>
        <w:t>Termín: 31.5.2021</w:t>
      </w:r>
    </w:p>
    <w:p w14:paraId="3C6076CA" w14:textId="77777777" w:rsidR="008C3632" w:rsidRDefault="008C3632" w:rsidP="002F4345">
      <w:pPr>
        <w:jc w:val="both"/>
        <w:rPr>
          <w:b/>
          <w:bCs/>
        </w:rPr>
      </w:pPr>
    </w:p>
    <w:p w14:paraId="5BB9E58B" w14:textId="4B6CFF03" w:rsidR="008C3632" w:rsidRDefault="008C3632" w:rsidP="002F4345">
      <w:pPr>
        <w:pStyle w:val="Odstavecseseznamem"/>
        <w:tabs>
          <w:tab w:val="left" w:pos="284"/>
        </w:tabs>
        <w:ind w:left="0"/>
        <w:jc w:val="both"/>
        <w:rPr>
          <w:bCs/>
        </w:rPr>
      </w:pPr>
      <w:r w:rsidRPr="00272C11">
        <w:rPr>
          <w:b/>
          <w:bCs/>
        </w:rPr>
        <w:t>c)</w:t>
      </w:r>
      <w:r>
        <w:rPr>
          <w:b/>
          <w:bCs/>
          <w:spacing w:val="60"/>
        </w:rPr>
        <w:tab/>
      </w:r>
      <w:r w:rsidRPr="00EA3472">
        <w:rPr>
          <w:b/>
          <w:bCs/>
          <w:spacing w:val="60"/>
        </w:rPr>
        <w:t>doporučuje</w:t>
      </w:r>
      <w:r>
        <w:rPr>
          <w:b/>
          <w:bCs/>
          <w:spacing w:val="60"/>
        </w:rPr>
        <w:t xml:space="preserve"> </w:t>
      </w:r>
      <w:r w:rsidRPr="00EA3472">
        <w:rPr>
          <w:bCs/>
        </w:rPr>
        <w:t>Zastupitelstvu Jihomoravského kraje v</w:t>
      </w:r>
      <w:r>
        <w:rPr>
          <w:bCs/>
        </w:rPr>
        <w:t xml:space="preserve"> </w:t>
      </w:r>
      <w:r w:rsidRPr="00EA3472">
        <w:rPr>
          <w:bCs/>
        </w:rPr>
        <w:t>souladu s</w:t>
      </w:r>
      <w:r>
        <w:rPr>
          <w:bCs/>
        </w:rPr>
        <w:t xml:space="preserve"> </w:t>
      </w:r>
      <w:r>
        <w:t xml:space="preserve">ustanovením </w:t>
      </w:r>
      <w:r w:rsidRPr="00EA3472">
        <w:rPr>
          <w:bCs/>
        </w:rPr>
        <w:t>§</w:t>
      </w:r>
      <w:r>
        <w:rPr>
          <w:bCs/>
          <w:lang w:val="cs-CZ"/>
        </w:rPr>
        <w:t> </w:t>
      </w:r>
      <w:r w:rsidRPr="00EA3472">
        <w:rPr>
          <w:bCs/>
        </w:rPr>
        <w:t>35</w:t>
      </w:r>
      <w:r>
        <w:rPr>
          <w:bCs/>
          <w:lang w:val="cs-CZ"/>
        </w:rPr>
        <w:t> </w:t>
      </w:r>
      <w:r w:rsidRPr="00EA3472">
        <w:rPr>
          <w:bCs/>
        </w:rPr>
        <w:t>odst.</w:t>
      </w:r>
      <w:r w:rsidR="000E2F44">
        <w:rPr>
          <w:bCs/>
          <w:lang w:val="cs-CZ"/>
        </w:rPr>
        <w:t> </w:t>
      </w:r>
      <w:r w:rsidRPr="00EA3472">
        <w:rPr>
          <w:bCs/>
        </w:rPr>
        <w:t>2 písm. i) zákona č. 129/2000 Sb., o krajích (krajské zřízení), ve znění pozdějších předpisů,</w:t>
      </w:r>
    </w:p>
    <w:p w14:paraId="2F7FEF55" w14:textId="77777777" w:rsidR="008B74E4" w:rsidRDefault="008B74E4" w:rsidP="002F4345">
      <w:pPr>
        <w:pStyle w:val="Odstavecseseznamem"/>
        <w:tabs>
          <w:tab w:val="left" w:pos="284"/>
        </w:tabs>
        <w:ind w:left="0"/>
        <w:jc w:val="both"/>
        <w:rPr>
          <w:bCs/>
        </w:rPr>
      </w:pPr>
    </w:p>
    <w:p w14:paraId="166BBE2E" w14:textId="0A1993E6" w:rsidR="008C3632" w:rsidRDefault="008C3632" w:rsidP="002F4345">
      <w:pPr>
        <w:jc w:val="both"/>
      </w:pPr>
      <w:r w:rsidRPr="008D163F">
        <w:rPr>
          <w:b/>
          <w:bCs/>
          <w:spacing w:val="60"/>
        </w:rPr>
        <w:t>schv</w:t>
      </w:r>
      <w:r>
        <w:rPr>
          <w:b/>
          <w:bCs/>
          <w:spacing w:val="60"/>
        </w:rPr>
        <w:t>álit</w:t>
      </w:r>
      <w:r w:rsidRPr="008D163F">
        <w:t xml:space="preserve"> </w:t>
      </w:r>
      <w:r>
        <w:t>závazek spolufinancování krajského projektu „KAP JMK III“ v rámci výzvy „Akční plánování v území“ ve výši 5 % celkových uznatelných výdajů projektu</w:t>
      </w:r>
      <w:r w:rsidRPr="008D163F">
        <w:t>, maximálně do</w:t>
      </w:r>
      <w:r w:rsidR="000E2F44">
        <w:t> </w:t>
      </w:r>
      <w:r w:rsidRPr="008D163F">
        <w:t xml:space="preserve">výše </w:t>
      </w:r>
      <w:r w:rsidRPr="0045380A">
        <w:t>522 500,-</w:t>
      </w:r>
      <w:r w:rsidRPr="008D163F">
        <w:t xml:space="preserve"> Kč, a to v případě, že projekt</w:t>
      </w:r>
      <w:r>
        <w:t xml:space="preserve"> bude</w:t>
      </w:r>
      <w:r w:rsidRPr="008D163F">
        <w:t xml:space="preserve"> vybrán výběrovou komisí</w:t>
      </w:r>
      <w:r>
        <w:t xml:space="preserve"> Operačního programu Výzkum, vývoj a vzdělávání </w:t>
      </w:r>
      <w:r w:rsidRPr="008D163F">
        <w:t>k financování</w:t>
      </w:r>
      <w:r>
        <w:t>.</w:t>
      </w:r>
    </w:p>
    <w:p w14:paraId="3B3F5BCA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AE12F1F" w14:textId="0A8C1647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141 programu – </w:t>
      </w:r>
      <w:r w:rsidR="00410A77" w:rsidRPr="00410A77">
        <w:rPr>
          <w:rFonts w:ascii="Arial Black" w:hAnsi="Arial Black" w:cs="Arial Black"/>
          <w:sz w:val="28"/>
          <w:szCs w:val="28"/>
          <w:u w:val="single"/>
        </w:rPr>
        <w:t>Stanovení závazného ukazatele pro</w:t>
      </w:r>
      <w:r w:rsidR="00410A77">
        <w:rPr>
          <w:rFonts w:ascii="Arial Black" w:hAnsi="Arial Black" w:cs="Arial Black"/>
          <w:sz w:val="28"/>
          <w:szCs w:val="28"/>
          <w:u w:val="single"/>
        </w:rPr>
        <w:t> </w:t>
      </w:r>
      <w:r w:rsidR="00410A77" w:rsidRPr="00410A77">
        <w:rPr>
          <w:rFonts w:ascii="Arial Black" w:hAnsi="Arial Black" w:cs="Arial Black"/>
          <w:sz w:val="28"/>
          <w:szCs w:val="28"/>
          <w:u w:val="single"/>
        </w:rPr>
        <w:t>příspěvkovou organizaci Lužánky – středisko volného času Brno na zabezpečení Dne národnostních menšin v</w:t>
      </w:r>
      <w:r w:rsidR="00410A77">
        <w:rPr>
          <w:rFonts w:ascii="Arial Black" w:hAnsi="Arial Black" w:cs="Arial Black"/>
          <w:sz w:val="28"/>
          <w:szCs w:val="28"/>
          <w:u w:val="single"/>
        </w:rPr>
        <w:t> </w:t>
      </w:r>
      <w:r w:rsidR="00410A77" w:rsidRPr="00410A77">
        <w:rPr>
          <w:rFonts w:ascii="Arial Black" w:hAnsi="Arial Black" w:cs="Arial Black"/>
          <w:sz w:val="28"/>
          <w:szCs w:val="28"/>
          <w:u w:val="single"/>
        </w:rPr>
        <w:t>roce 2021</w:t>
      </w:r>
    </w:p>
    <w:p w14:paraId="69C533AF" w14:textId="77777777" w:rsidR="00B40935" w:rsidRDefault="00B40935" w:rsidP="002F4345">
      <w:pPr>
        <w:jc w:val="both"/>
        <w:rPr>
          <w:b/>
          <w:bCs/>
          <w:u w:val="single"/>
        </w:rPr>
      </w:pPr>
    </w:p>
    <w:p w14:paraId="578CC153" w14:textId="73539D44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754E">
        <w:rPr>
          <w:b/>
          <w:bCs/>
          <w:u w:val="single"/>
        </w:rPr>
        <w:t>1007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3224D265" w14:textId="77777777" w:rsidR="00410A77" w:rsidRPr="00E67E54" w:rsidRDefault="00410A77" w:rsidP="002F4345">
      <w:pPr>
        <w:pStyle w:val="Seznamsodrkami"/>
      </w:pPr>
      <w:r w:rsidRPr="00E67E54">
        <w:t>Rada Jihomoravského kraje v souladu s § 59 odst. 1 zákona č. 129/2000 Sb., o krajích (krajské zřízení), ve znění pozdějších předpisů,</w:t>
      </w:r>
    </w:p>
    <w:p w14:paraId="49A83C1D" w14:textId="77777777" w:rsidR="00410A77" w:rsidRPr="00E67E54" w:rsidRDefault="00410A77" w:rsidP="002F4345">
      <w:pPr>
        <w:pStyle w:val="Seznamsodrkami"/>
      </w:pPr>
    </w:p>
    <w:p w14:paraId="5617130E" w14:textId="77777777" w:rsidR="00410A77" w:rsidRPr="00E67E54" w:rsidRDefault="00410A77" w:rsidP="002F4345">
      <w:pPr>
        <w:tabs>
          <w:tab w:val="left" w:pos="426"/>
        </w:tabs>
        <w:jc w:val="both"/>
      </w:pPr>
      <w:r w:rsidRPr="00C23A2E">
        <w:rPr>
          <w:b/>
          <w:spacing w:val="60"/>
        </w:rPr>
        <w:lastRenderedPageBreak/>
        <w:t>doporučuje</w:t>
      </w:r>
      <w:r w:rsidRPr="00E67E54">
        <w:rPr>
          <w:b/>
        </w:rPr>
        <w:t xml:space="preserve"> </w:t>
      </w:r>
      <w:r w:rsidRPr="00E67E54">
        <w:t xml:space="preserve">Zastupitelstvu Jihomoravského kraje v souladu s § 35 odst. 2 písm. i) zákona č. 129/2000 Sb., o krajích (krajské zřízení), ve znění pozdějších předpisů, § 12 odst. 2 písm. b) a § 28 odst. </w:t>
      </w:r>
      <w:r w:rsidRPr="001E591B">
        <w:t>7</w:t>
      </w:r>
      <w:r w:rsidRPr="00E67E54">
        <w:t xml:space="preserve"> zákona č. 250/2000 Sb., o rozpočtových pravidlech územních rozpočtů, ve znění pozdějších předpisů,</w:t>
      </w:r>
    </w:p>
    <w:p w14:paraId="4E42D6DA" w14:textId="77777777" w:rsidR="00410A77" w:rsidRPr="00E67E54" w:rsidRDefault="00410A77" w:rsidP="002F4345">
      <w:pPr>
        <w:tabs>
          <w:tab w:val="left" w:pos="426"/>
        </w:tabs>
        <w:jc w:val="both"/>
      </w:pPr>
    </w:p>
    <w:p w14:paraId="75395012" w14:textId="77777777" w:rsidR="00410A77" w:rsidRDefault="00410A77" w:rsidP="002F4345">
      <w:pPr>
        <w:tabs>
          <w:tab w:val="left" w:pos="426"/>
        </w:tabs>
        <w:jc w:val="both"/>
      </w:pPr>
      <w:r w:rsidRPr="00C23A2E">
        <w:rPr>
          <w:b/>
          <w:spacing w:val="60"/>
        </w:rPr>
        <w:t>stanovit</w:t>
      </w:r>
      <w:r>
        <w:rPr>
          <w:b/>
        </w:rPr>
        <w:t xml:space="preserve"> </w:t>
      </w:r>
      <w:r w:rsidRPr="00E67E54">
        <w:t>závazný ukazatel – příspěvek na provoz pro rok 20</w:t>
      </w:r>
      <w:r>
        <w:t>21</w:t>
      </w:r>
      <w:r w:rsidRPr="00E67E54">
        <w:t xml:space="preserve"> účelově určený na</w:t>
      </w:r>
      <w:r>
        <w:t> </w:t>
      </w:r>
      <w:r w:rsidRPr="00E67E54">
        <w:t xml:space="preserve">zabezpečení </w:t>
      </w:r>
      <w:r>
        <w:t>Dne národnostních menšin v roce 2021</w:t>
      </w:r>
      <w:r w:rsidRPr="00E67E54">
        <w:t xml:space="preserve"> pro </w:t>
      </w:r>
      <w:r w:rsidRPr="00744A6F">
        <w:rPr>
          <w:bCs/>
          <w:iCs/>
        </w:rPr>
        <w:t>Lužánky – středisko volného času Brno</w:t>
      </w:r>
      <w:r w:rsidRPr="00E67E54">
        <w:t xml:space="preserve">, příspěvkovou organizaci, ve výši </w:t>
      </w:r>
      <w:r w:rsidRPr="00053360">
        <w:t>300</w:t>
      </w:r>
      <w:r>
        <w:t> </w:t>
      </w:r>
      <w:r w:rsidRPr="00053360">
        <w:t>000</w:t>
      </w:r>
      <w:r>
        <w:t xml:space="preserve"> </w:t>
      </w:r>
      <w:r w:rsidRPr="00053360">
        <w:t>Kč</w:t>
      </w:r>
      <w:r>
        <w:t>.</w:t>
      </w:r>
    </w:p>
    <w:p w14:paraId="5C1F2D59" w14:textId="0991C518" w:rsidR="0028754E" w:rsidRPr="009233B6" w:rsidRDefault="0028754E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9E4C04">
        <w:rPr>
          <w:b/>
        </w:rPr>
        <w:t xml:space="preserve"> č. 1</w:t>
      </w:r>
      <w:r w:rsidR="00F04CE2">
        <w:rPr>
          <w:b/>
        </w:rPr>
        <w:t>8</w:t>
      </w:r>
      <w:r w:rsidR="009E4C04">
        <w:rPr>
          <w:b/>
        </w:rPr>
        <w:t xml:space="preserve"> (</w:t>
      </w:r>
      <w:r w:rsidR="00AE787C">
        <w:rPr>
          <w:b/>
        </w:rPr>
        <w:t>k bodům č. 140 a 141)</w:t>
      </w:r>
      <w:r w:rsidRPr="009233B6">
        <w:rPr>
          <w:b/>
        </w:rPr>
        <w:t xml:space="preserve">: </w:t>
      </w:r>
      <w:r>
        <w:rPr>
          <w:b/>
        </w:rPr>
        <w:t>9</w:t>
      </w:r>
      <w:r w:rsidRPr="009233B6">
        <w:rPr>
          <w:b/>
        </w:rPr>
        <w:t xml:space="preserve"> – 0 – 0</w:t>
      </w:r>
    </w:p>
    <w:p w14:paraId="596BC5AF" w14:textId="77777777" w:rsidR="00AE787C" w:rsidRDefault="00AE787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3C0038E" w14:textId="679EFD64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143 programu – </w:t>
      </w:r>
      <w:r w:rsidR="00FC78DD" w:rsidRPr="00FC78DD">
        <w:rPr>
          <w:rFonts w:ascii="Arial Black" w:hAnsi="Arial Black" w:cs="Arial Black"/>
          <w:sz w:val="28"/>
          <w:szCs w:val="28"/>
          <w:u w:val="single"/>
        </w:rPr>
        <w:t>Závazné ukazatele pro některé příspěvkové organizace zřizované Jihomoravským kraje II</w:t>
      </w:r>
    </w:p>
    <w:p w14:paraId="03032560" w14:textId="77777777" w:rsidR="000E5DD2" w:rsidRDefault="000E5DD2" w:rsidP="002F4345">
      <w:pPr>
        <w:jc w:val="both"/>
        <w:rPr>
          <w:b/>
          <w:bCs/>
          <w:u w:val="single"/>
        </w:rPr>
      </w:pPr>
    </w:p>
    <w:p w14:paraId="14888BA2" w14:textId="060182CA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7301D">
        <w:rPr>
          <w:b/>
          <w:bCs/>
          <w:u w:val="single"/>
        </w:rPr>
        <w:t>1008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061D75F3" w14:textId="77777777" w:rsidR="00FC78DD" w:rsidRDefault="00FC78DD" w:rsidP="002F4345">
      <w:pPr>
        <w:tabs>
          <w:tab w:val="left" w:pos="284"/>
        </w:tabs>
        <w:jc w:val="both"/>
      </w:pPr>
      <w:r w:rsidRPr="00570246">
        <w:t>Rada Jihomoravského kraje v souladu s ustanovením § 59 odst. 1 zákona č. 129/2000 Sb., o</w:t>
      </w:r>
      <w:r>
        <w:t> </w:t>
      </w:r>
      <w:r w:rsidRPr="00570246">
        <w:t>krajích (krajské zřízení), ve znění pozdějších předpisů,</w:t>
      </w:r>
    </w:p>
    <w:p w14:paraId="3342AEB7" w14:textId="77777777" w:rsidR="00FC78DD" w:rsidRDefault="00FC78DD" w:rsidP="002F4345">
      <w:pPr>
        <w:tabs>
          <w:tab w:val="left" w:pos="426"/>
        </w:tabs>
        <w:rPr>
          <w:highlight w:val="yellow"/>
        </w:rPr>
      </w:pPr>
    </w:p>
    <w:p w14:paraId="2035683E" w14:textId="77777777" w:rsidR="00FC78DD" w:rsidRPr="00E74687" w:rsidRDefault="00FC78DD" w:rsidP="002F4345">
      <w:pPr>
        <w:pStyle w:val="Odstavecseseznamem"/>
        <w:tabs>
          <w:tab w:val="left" w:pos="284"/>
          <w:tab w:val="left" w:pos="426"/>
        </w:tabs>
        <w:ind w:left="0"/>
        <w:jc w:val="both"/>
      </w:pPr>
      <w:r w:rsidRPr="00E74687">
        <w:rPr>
          <w:b/>
          <w:spacing w:val="60"/>
        </w:rPr>
        <w:t xml:space="preserve">doporučuje </w:t>
      </w:r>
      <w:r w:rsidRPr="00E74687">
        <w:t xml:space="preserve">Zastupitelstvu Jihomoravského kraje v souladu s ustanovením § 35 odst. 1 a odst. 2 písm. i) zákona č. 129/2000 Sb., o krajích (krajské zřízení), ve znění pozdějších předpisů, </w:t>
      </w:r>
      <w:r w:rsidRPr="00452E0B">
        <w:t>a v souladu s ustanoveními § 12 odst. 2 písm. b), § 18 odst. 5, § 28 odst. 7 a § 31 odst. 1 písm. b)</w:t>
      </w:r>
      <w:r w:rsidRPr="00B05B3E">
        <w:t xml:space="preserve"> zákona č. 250/2000 Sb., o rozpočtových pravidlech územních rozpočtů, ve znění pozdějších předpisů,</w:t>
      </w:r>
    </w:p>
    <w:p w14:paraId="3BECCA1F" w14:textId="77777777" w:rsidR="00FC78DD" w:rsidRPr="00F7752E" w:rsidRDefault="00FC78DD" w:rsidP="002F4345">
      <w:pPr>
        <w:tabs>
          <w:tab w:val="left" w:pos="426"/>
        </w:tabs>
        <w:suppressAutoHyphens/>
        <w:jc w:val="both"/>
      </w:pPr>
    </w:p>
    <w:p w14:paraId="0612D890" w14:textId="7C7382E1" w:rsidR="00FC78DD" w:rsidRDefault="00FC78DD" w:rsidP="002F4345">
      <w:pPr>
        <w:pStyle w:val="Odstavecseseznamem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bCs/>
          <w:spacing w:val="60"/>
        </w:rPr>
      </w:pPr>
      <w:r w:rsidRPr="005D0C33">
        <w:rPr>
          <w:b/>
          <w:bCs/>
          <w:spacing w:val="60"/>
          <w:sz w:val="23"/>
          <w:szCs w:val="23"/>
        </w:rPr>
        <w:t xml:space="preserve">stanovit </w:t>
      </w:r>
      <w:r w:rsidRPr="005D0C33">
        <w:rPr>
          <w:kern w:val="24"/>
        </w:rPr>
        <w:t>závazné ukazatele – investiční příspěvky a příspěv</w:t>
      </w:r>
      <w:r>
        <w:rPr>
          <w:kern w:val="24"/>
        </w:rPr>
        <w:t>e</w:t>
      </w:r>
      <w:r w:rsidRPr="005D0C33">
        <w:rPr>
          <w:kern w:val="24"/>
        </w:rPr>
        <w:t>k na provoz s účelovým určením příspěvkovým organizacím Jihomoravského kraje na rok 2021 dle rozpisu uvedeného v příloze č. </w:t>
      </w:r>
      <w:r w:rsidR="005033CE">
        <w:rPr>
          <w:kern w:val="24"/>
          <w:lang w:val="cs-CZ"/>
        </w:rPr>
        <w:t>103</w:t>
      </w:r>
      <w:r w:rsidRPr="005D0C33">
        <w:rPr>
          <w:kern w:val="24"/>
        </w:rPr>
        <w:t xml:space="preserve"> zápisu</w:t>
      </w:r>
      <w:r>
        <w:rPr>
          <w:kern w:val="24"/>
        </w:rPr>
        <w:t>.</w:t>
      </w:r>
    </w:p>
    <w:p w14:paraId="3E00C1F1" w14:textId="77777777" w:rsidR="000E5DD2" w:rsidRDefault="000E5DD2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23AAB1E" w14:textId="3B657330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144 programu – </w:t>
      </w:r>
      <w:r w:rsidR="005240BB" w:rsidRPr="005240BB">
        <w:rPr>
          <w:rFonts w:ascii="Arial Black" w:hAnsi="Arial Black" w:cs="Arial Black"/>
          <w:sz w:val="28"/>
          <w:szCs w:val="28"/>
          <w:u w:val="single"/>
        </w:rPr>
        <w:t>Financování projektu Zdravotnické záchranné služby Jihomoravského kraje, příspěvkové organizace s názvem „Pořízení sanitních vozidel RLP a</w:t>
      </w:r>
      <w:r w:rsidR="005240BB">
        <w:rPr>
          <w:rFonts w:ascii="Arial Black" w:hAnsi="Arial Black" w:cs="Arial Black"/>
          <w:sz w:val="28"/>
          <w:szCs w:val="28"/>
          <w:u w:val="single"/>
        </w:rPr>
        <w:t> </w:t>
      </w:r>
      <w:r w:rsidR="005240BB" w:rsidRPr="005240BB">
        <w:rPr>
          <w:rFonts w:ascii="Arial Black" w:hAnsi="Arial Black" w:cs="Arial Black"/>
          <w:sz w:val="28"/>
          <w:szCs w:val="28"/>
          <w:u w:val="single"/>
        </w:rPr>
        <w:t>přístrojového vybavení Zdravotnické záchranné služby Jihomoravského kraje“ z REACT-EU</w:t>
      </w:r>
    </w:p>
    <w:p w14:paraId="23426230" w14:textId="77777777" w:rsidR="000E5DD2" w:rsidRDefault="000E5DD2" w:rsidP="002F4345">
      <w:pPr>
        <w:jc w:val="both"/>
        <w:rPr>
          <w:b/>
          <w:bCs/>
          <w:u w:val="single"/>
        </w:rPr>
      </w:pPr>
    </w:p>
    <w:p w14:paraId="0DD1A5EA" w14:textId="4EA4CC67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F0498">
        <w:rPr>
          <w:b/>
          <w:bCs/>
          <w:u w:val="single"/>
        </w:rPr>
        <w:t>1009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25CF0A49" w14:textId="77777777" w:rsidR="005240BB" w:rsidRPr="00284B2D" w:rsidRDefault="005240BB" w:rsidP="002F4345">
      <w:pPr>
        <w:jc w:val="both"/>
      </w:pPr>
      <w:r w:rsidRPr="00284B2D">
        <w:t>Rada Jihomoravského kraje v souladu s ustanovením § 59 odst. 1 a odst. 3 zákona č.</w:t>
      </w:r>
      <w:r>
        <w:t> </w:t>
      </w:r>
      <w:r w:rsidRPr="00284B2D">
        <w:t>129/2000</w:t>
      </w:r>
      <w:r>
        <w:t> </w:t>
      </w:r>
      <w:r w:rsidRPr="00284B2D">
        <w:t>Sb., o krajích (krajské zřízení), ve znění pozdějších předpisů,</w:t>
      </w:r>
    </w:p>
    <w:p w14:paraId="12CA543C" w14:textId="77777777" w:rsidR="005240BB" w:rsidRPr="00284B2D" w:rsidRDefault="005240BB" w:rsidP="002F4345"/>
    <w:p w14:paraId="770E40BC" w14:textId="77777777" w:rsidR="005240BB" w:rsidRPr="00830AAD" w:rsidRDefault="005240BB" w:rsidP="002F4345">
      <w:pPr>
        <w:pStyle w:val="Odstavecseseznamem"/>
        <w:widowControl w:val="0"/>
        <w:numPr>
          <w:ilvl w:val="0"/>
          <w:numId w:val="84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bCs/>
          <w:lang w:val="cs-CZ"/>
        </w:rPr>
      </w:pPr>
      <w:r w:rsidRPr="00637F80">
        <w:rPr>
          <w:b/>
          <w:spacing w:val="60"/>
        </w:rPr>
        <w:t>ruší</w:t>
      </w:r>
      <w:r w:rsidRPr="00CF4425">
        <w:rPr>
          <w:b/>
          <w:bCs/>
          <w:lang w:val="cs-CZ"/>
        </w:rPr>
        <w:t xml:space="preserve"> </w:t>
      </w:r>
      <w:r w:rsidRPr="00FF28AA">
        <w:rPr>
          <w:lang w:val="cs-CZ"/>
        </w:rPr>
        <w:t>část</w:t>
      </w:r>
      <w:r w:rsidRPr="00CF4425">
        <w:rPr>
          <w:b/>
          <w:bCs/>
          <w:lang w:val="cs-CZ"/>
        </w:rPr>
        <w:t xml:space="preserve"> </w:t>
      </w:r>
      <w:r w:rsidRPr="00CF4425">
        <w:rPr>
          <w:lang w:val="cs-CZ"/>
        </w:rPr>
        <w:t>usnesení Rady Jihomoravského kraje č. 771/21/R12, bod c) ze dne 24.2.2021</w:t>
      </w:r>
      <w:r>
        <w:rPr>
          <w:lang w:val="cs-CZ"/>
        </w:rPr>
        <w:t>;</w:t>
      </w:r>
    </w:p>
    <w:p w14:paraId="78D65C50" w14:textId="77777777" w:rsidR="005240BB" w:rsidRPr="00830AAD" w:rsidRDefault="005240BB" w:rsidP="002F4345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bCs/>
          <w:lang w:val="cs-CZ"/>
        </w:rPr>
      </w:pPr>
    </w:p>
    <w:p w14:paraId="450D7243" w14:textId="2FE55500" w:rsidR="000E5DD2" w:rsidRPr="000E5DD2" w:rsidRDefault="005240BB" w:rsidP="000E5DD2">
      <w:pPr>
        <w:pStyle w:val="Odstavecseseznamem"/>
        <w:widowControl w:val="0"/>
        <w:numPr>
          <w:ilvl w:val="0"/>
          <w:numId w:val="84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bCs/>
          <w:lang w:val="cs-CZ"/>
        </w:rPr>
      </w:pPr>
      <w:r w:rsidRPr="00637F80">
        <w:rPr>
          <w:b/>
          <w:spacing w:val="60"/>
        </w:rPr>
        <w:t>schvaluje</w:t>
      </w:r>
      <w:r w:rsidRPr="00CF4425">
        <w:rPr>
          <w:lang w:val="cs-CZ"/>
        </w:rPr>
        <w:t xml:space="preserve"> projektový záměr </w:t>
      </w:r>
      <w:r>
        <w:rPr>
          <w:lang w:val="cs-CZ"/>
        </w:rPr>
        <w:t>Zdravotnické záchranné služby</w:t>
      </w:r>
      <w:r w:rsidRPr="00CF4425">
        <w:rPr>
          <w:lang w:val="cs-CZ"/>
        </w:rPr>
        <w:t>,</w:t>
      </w:r>
      <w:r>
        <w:rPr>
          <w:lang w:val="cs-CZ"/>
        </w:rPr>
        <w:t xml:space="preserve"> příspěvkové organizace </w:t>
      </w:r>
      <w:r w:rsidRPr="00CF4425">
        <w:rPr>
          <w:lang w:val="cs-CZ"/>
        </w:rPr>
        <w:t>„Pořízení sanitních vozidel RLP a přístrojového vybavení Zdravotnické záchranné služ</w:t>
      </w:r>
      <w:r>
        <w:rPr>
          <w:lang w:val="cs-CZ"/>
        </w:rPr>
        <w:t>by</w:t>
      </w:r>
      <w:r w:rsidRPr="00CF4425">
        <w:rPr>
          <w:lang w:val="cs-CZ"/>
        </w:rPr>
        <w:t xml:space="preserve"> Jihomoravského kraje“</w:t>
      </w:r>
      <w:r>
        <w:rPr>
          <w:lang w:val="cs-CZ"/>
        </w:rPr>
        <w:t xml:space="preserve">, </w:t>
      </w:r>
      <w:r w:rsidRPr="00CF4425">
        <w:rPr>
          <w:lang w:val="cs-CZ"/>
        </w:rPr>
        <w:t xml:space="preserve">který je </w:t>
      </w:r>
      <w:r>
        <w:rPr>
          <w:lang w:val="cs-CZ"/>
        </w:rPr>
        <w:t>přílohou č.</w:t>
      </w:r>
      <w:r w:rsidR="008B364D">
        <w:rPr>
          <w:lang w:val="cs-CZ"/>
        </w:rPr>
        <w:t xml:space="preserve"> 104a </w:t>
      </w:r>
      <w:r>
        <w:rPr>
          <w:lang w:val="cs-CZ"/>
        </w:rPr>
        <w:t>zápisu</w:t>
      </w:r>
      <w:r w:rsidRPr="00CF4425">
        <w:rPr>
          <w:lang w:val="cs-CZ"/>
        </w:rPr>
        <w:t xml:space="preserve">, </w:t>
      </w:r>
    </w:p>
    <w:p w14:paraId="0BFAA09E" w14:textId="77777777" w:rsidR="000E5DD2" w:rsidRDefault="000E5DD2" w:rsidP="000E5DD2">
      <w:pPr>
        <w:pStyle w:val="Odstavecseseznamem"/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bCs/>
          <w:lang w:val="cs-CZ"/>
        </w:rPr>
      </w:pPr>
    </w:p>
    <w:p w14:paraId="4A86F810" w14:textId="29D75610" w:rsidR="005240BB" w:rsidRPr="000E5DD2" w:rsidRDefault="005240BB" w:rsidP="000E5DD2">
      <w:pPr>
        <w:pStyle w:val="Odstavecseseznamem"/>
        <w:widowControl w:val="0"/>
        <w:numPr>
          <w:ilvl w:val="0"/>
          <w:numId w:val="84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bCs/>
          <w:lang w:val="cs-CZ"/>
        </w:rPr>
      </w:pPr>
      <w:r w:rsidRPr="000E5DD2">
        <w:rPr>
          <w:b/>
          <w:spacing w:val="60"/>
        </w:rPr>
        <w:t>doporučuje </w:t>
      </w:r>
      <w:r w:rsidRPr="001921E2">
        <w:t>Zastupitelstvu Jihomoravského kraje v souladu s ustanovením §</w:t>
      </w:r>
      <w:r w:rsidRPr="000E5DD2">
        <w:rPr>
          <w:lang w:val="cs-CZ"/>
        </w:rPr>
        <w:t> </w:t>
      </w:r>
      <w:r w:rsidRPr="001921E2">
        <w:t>35</w:t>
      </w:r>
      <w:r w:rsidRPr="000E5DD2">
        <w:rPr>
          <w:lang w:val="cs-CZ"/>
        </w:rPr>
        <w:t> </w:t>
      </w:r>
      <w:r w:rsidRPr="001921E2">
        <w:t>odst.</w:t>
      </w:r>
      <w:r w:rsidRPr="000E5DD2">
        <w:rPr>
          <w:lang w:val="cs-CZ"/>
        </w:rPr>
        <w:t xml:space="preserve">1 </w:t>
      </w:r>
      <w:r w:rsidRPr="001921E2">
        <w:t>a odst. 2 písm. i) zákona č. 129/2000 Sb., o krajích (krajské zřízení), ve znění pozdějších předpisů</w:t>
      </w:r>
      <w:r w:rsidR="00B40935" w:rsidRPr="000E5DD2">
        <w:rPr>
          <w:lang w:val="cs-CZ"/>
        </w:rPr>
        <w:t>,</w:t>
      </w:r>
      <w:r w:rsidRPr="000E5DD2">
        <w:rPr>
          <w:b/>
          <w:bCs/>
          <w:kern w:val="24"/>
          <w:lang w:val="cs-CZ"/>
        </w:rPr>
        <w:t xml:space="preserve"> </w:t>
      </w:r>
    </w:p>
    <w:p w14:paraId="36E765BD" w14:textId="77777777" w:rsidR="005240BB" w:rsidRPr="00284B2D" w:rsidRDefault="005240BB" w:rsidP="002F4345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kern w:val="24"/>
        </w:rPr>
      </w:pPr>
    </w:p>
    <w:p w14:paraId="6636DB06" w14:textId="2148B4F2" w:rsidR="005240BB" w:rsidRPr="00705862" w:rsidRDefault="005240BB" w:rsidP="002F4345">
      <w:pPr>
        <w:pStyle w:val="Odstavecseseznamem"/>
        <w:widowControl w:val="0"/>
        <w:numPr>
          <w:ilvl w:val="0"/>
          <w:numId w:val="8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kern w:val="24"/>
        </w:rPr>
      </w:pPr>
      <w:r w:rsidRPr="00284B2D">
        <w:rPr>
          <w:b/>
          <w:bCs/>
          <w:spacing w:val="40"/>
        </w:rPr>
        <w:t>schválit</w:t>
      </w:r>
      <w:r w:rsidRPr="00284B2D">
        <w:rPr>
          <w:b/>
          <w:bCs/>
          <w:spacing w:val="60"/>
        </w:rPr>
        <w:t xml:space="preserve"> </w:t>
      </w:r>
      <w:r w:rsidRPr="00284B2D">
        <w:rPr>
          <w:kern w:val="24"/>
        </w:rPr>
        <w:t xml:space="preserve">závazek financování </w:t>
      </w:r>
      <w:r w:rsidRPr="00284B2D">
        <w:rPr>
          <w:kern w:val="24"/>
          <w:lang w:val="cs-CZ"/>
        </w:rPr>
        <w:t xml:space="preserve">realizace </w:t>
      </w:r>
      <w:r w:rsidRPr="00284B2D">
        <w:rPr>
          <w:kern w:val="24"/>
        </w:rPr>
        <w:t>projekt</w:t>
      </w:r>
      <w:r>
        <w:rPr>
          <w:kern w:val="24"/>
          <w:lang w:val="cs-CZ"/>
        </w:rPr>
        <w:t xml:space="preserve">u Zdravotnické záchranné služby Jihomoravského kraje s názvem „Pořízení sanitních vozidel RLP a přístrojového vybavení </w:t>
      </w:r>
      <w:r>
        <w:rPr>
          <w:kern w:val="24"/>
          <w:lang w:val="cs-CZ"/>
        </w:rPr>
        <w:lastRenderedPageBreak/>
        <w:t xml:space="preserve">Zdravotnické záchranné služby Jihomoravského kraje“ z Integrovaného regionálního operačního programu, Prioritní osa 6: REACT-EU, </w:t>
      </w:r>
      <w:r w:rsidRPr="00284B2D">
        <w:rPr>
          <w:kern w:val="24"/>
        </w:rPr>
        <w:t xml:space="preserve">dle </w:t>
      </w:r>
      <w:r>
        <w:rPr>
          <w:kern w:val="24"/>
          <w:lang w:val="cs-CZ"/>
        </w:rPr>
        <w:t>tabulky</w:t>
      </w:r>
      <w:r w:rsidRPr="00284B2D">
        <w:rPr>
          <w:kern w:val="24"/>
        </w:rPr>
        <w:t>,</w:t>
      </w:r>
      <w:r w:rsidRPr="00284B2D">
        <w:rPr>
          <w:kern w:val="24"/>
          <w:lang w:val="cs-CZ"/>
        </w:rPr>
        <w:t xml:space="preserve"> </w:t>
      </w:r>
      <w:r w:rsidRPr="00284B2D">
        <w:rPr>
          <w:kern w:val="24"/>
        </w:rPr>
        <w:t>kter</w:t>
      </w:r>
      <w:r>
        <w:rPr>
          <w:kern w:val="24"/>
          <w:lang w:val="cs-CZ"/>
        </w:rPr>
        <w:t>á</w:t>
      </w:r>
      <w:r w:rsidRPr="00284B2D">
        <w:rPr>
          <w:kern w:val="24"/>
        </w:rPr>
        <w:t xml:space="preserve"> tvoří přílohu č.</w:t>
      </w:r>
      <w:r w:rsidR="008B364D">
        <w:rPr>
          <w:kern w:val="24"/>
          <w:lang w:val="cs-CZ"/>
        </w:rPr>
        <w:t xml:space="preserve"> 104b</w:t>
      </w:r>
      <w:r w:rsidRPr="00284B2D">
        <w:rPr>
          <w:kern w:val="24"/>
        </w:rPr>
        <w:t xml:space="preserve"> zápisu</w:t>
      </w:r>
      <w:r w:rsidRPr="00284B2D">
        <w:rPr>
          <w:kern w:val="24"/>
          <w:lang w:val="cs-CZ"/>
        </w:rPr>
        <w:t>,</w:t>
      </w:r>
      <w:r w:rsidRPr="00284B2D">
        <w:rPr>
          <w:kern w:val="24"/>
        </w:rPr>
        <w:t xml:space="preserve"> s</w:t>
      </w:r>
      <w:r w:rsidRPr="00284B2D">
        <w:rPr>
          <w:kern w:val="24"/>
          <w:lang w:val="cs-CZ"/>
        </w:rPr>
        <w:t xml:space="preserve"> </w:t>
      </w:r>
      <w:r w:rsidRPr="00284B2D">
        <w:rPr>
          <w:kern w:val="24"/>
        </w:rPr>
        <w:t>předpokládaným obdobím realizace v</w:t>
      </w:r>
      <w:r w:rsidRPr="00284B2D">
        <w:rPr>
          <w:kern w:val="24"/>
          <w:lang w:val="cs-CZ"/>
        </w:rPr>
        <w:t xml:space="preserve"> letech</w:t>
      </w:r>
      <w:r w:rsidRPr="00284B2D">
        <w:rPr>
          <w:kern w:val="24"/>
        </w:rPr>
        <w:t xml:space="preserve"> 20</w:t>
      </w:r>
      <w:r w:rsidRPr="00284B2D">
        <w:rPr>
          <w:kern w:val="24"/>
          <w:lang w:val="cs-CZ"/>
        </w:rPr>
        <w:t>2</w:t>
      </w:r>
      <w:r>
        <w:rPr>
          <w:kern w:val="24"/>
          <w:lang w:val="cs-CZ"/>
        </w:rPr>
        <w:t>1</w:t>
      </w:r>
      <w:r w:rsidRPr="00284B2D">
        <w:rPr>
          <w:kern w:val="24"/>
        </w:rPr>
        <w:t xml:space="preserve"> – 20</w:t>
      </w:r>
      <w:r w:rsidRPr="00284B2D">
        <w:rPr>
          <w:kern w:val="24"/>
          <w:lang w:val="cs-CZ"/>
        </w:rPr>
        <w:t>2</w:t>
      </w:r>
      <w:r>
        <w:rPr>
          <w:kern w:val="24"/>
          <w:lang w:val="cs-CZ"/>
        </w:rPr>
        <w:t>2</w:t>
      </w:r>
      <w:r w:rsidRPr="00284B2D">
        <w:rPr>
          <w:kern w:val="24"/>
        </w:rPr>
        <w:t xml:space="preserve"> do</w:t>
      </w:r>
      <w:r>
        <w:rPr>
          <w:kern w:val="24"/>
          <w:lang w:val="cs-CZ"/>
        </w:rPr>
        <w:t> </w:t>
      </w:r>
      <w:r w:rsidRPr="00284B2D">
        <w:rPr>
          <w:kern w:val="24"/>
        </w:rPr>
        <w:t xml:space="preserve">výše </w:t>
      </w:r>
      <w:r>
        <w:rPr>
          <w:kern w:val="24"/>
          <w:lang w:val="cs-CZ"/>
        </w:rPr>
        <w:t>9 500</w:t>
      </w:r>
      <w:r w:rsidRPr="00E9633C">
        <w:rPr>
          <w:kern w:val="24"/>
          <w:lang w:val="cs-CZ"/>
        </w:rPr>
        <w:t xml:space="preserve"> </w:t>
      </w:r>
      <w:r w:rsidRPr="00284B2D">
        <w:rPr>
          <w:kern w:val="24"/>
        </w:rPr>
        <w:t>tis. Kč, z</w:t>
      </w:r>
      <w:r w:rsidRPr="00284B2D">
        <w:rPr>
          <w:kern w:val="24"/>
          <w:lang w:val="cs-CZ"/>
        </w:rPr>
        <w:t xml:space="preserve"> </w:t>
      </w:r>
      <w:r w:rsidRPr="00284B2D">
        <w:rPr>
          <w:kern w:val="24"/>
        </w:rPr>
        <w:t xml:space="preserve">toho spolufinancování do výše </w:t>
      </w:r>
      <w:r>
        <w:rPr>
          <w:kern w:val="24"/>
          <w:lang w:val="cs-CZ"/>
        </w:rPr>
        <w:t>9 500</w:t>
      </w:r>
      <w:r w:rsidRPr="00E9633C">
        <w:rPr>
          <w:kern w:val="24"/>
          <w:lang w:val="cs-CZ"/>
        </w:rPr>
        <w:t xml:space="preserve"> </w:t>
      </w:r>
      <w:r w:rsidRPr="00284B2D">
        <w:rPr>
          <w:kern w:val="24"/>
        </w:rPr>
        <w:t>tis. Kč v</w:t>
      </w:r>
      <w:r w:rsidRPr="00284B2D">
        <w:rPr>
          <w:kern w:val="24"/>
          <w:lang w:val="cs-CZ"/>
        </w:rPr>
        <w:t xml:space="preserve"> </w:t>
      </w:r>
      <w:r w:rsidRPr="00284B2D">
        <w:rPr>
          <w:kern w:val="24"/>
        </w:rPr>
        <w:t>případě, že bud</w:t>
      </w:r>
      <w:r>
        <w:rPr>
          <w:kern w:val="24"/>
          <w:lang w:val="cs-CZ"/>
        </w:rPr>
        <w:t>e</w:t>
      </w:r>
      <w:r w:rsidRPr="00284B2D">
        <w:rPr>
          <w:kern w:val="24"/>
        </w:rPr>
        <w:t xml:space="preserve"> projekt schválen řídícím orgánem</w:t>
      </w:r>
      <w:r w:rsidRPr="00284B2D">
        <w:rPr>
          <w:kern w:val="24"/>
          <w:lang w:val="cs-CZ"/>
        </w:rPr>
        <w:t>;</w:t>
      </w:r>
    </w:p>
    <w:p w14:paraId="617D6D70" w14:textId="77777777" w:rsidR="005240BB" w:rsidRPr="007B1773" w:rsidRDefault="005240BB" w:rsidP="002F4345">
      <w:pPr>
        <w:tabs>
          <w:tab w:val="left" w:pos="284"/>
        </w:tabs>
        <w:jc w:val="both"/>
        <w:rPr>
          <w:kern w:val="24"/>
        </w:rPr>
      </w:pPr>
    </w:p>
    <w:p w14:paraId="23DC4FFC" w14:textId="5CE4AD5A" w:rsidR="005240BB" w:rsidRPr="00353043" w:rsidRDefault="005240BB" w:rsidP="002F4345">
      <w:pPr>
        <w:pStyle w:val="Odstavecseseznamem"/>
        <w:widowControl w:val="0"/>
        <w:numPr>
          <w:ilvl w:val="0"/>
          <w:numId w:val="8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kern w:val="24"/>
        </w:rPr>
      </w:pPr>
      <w:r w:rsidRPr="007B1773">
        <w:rPr>
          <w:b/>
          <w:spacing w:val="40"/>
          <w:kern w:val="24"/>
        </w:rPr>
        <w:t>vzít na vědomí</w:t>
      </w:r>
      <w:r w:rsidRPr="007B1773">
        <w:rPr>
          <w:kern w:val="24"/>
        </w:rPr>
        <w:t xml:space="preserve"> financování realizace projektu Zdravotnické záchranné služby Jihomoravského kraje s názvem „Pořízení sanitních vozidel RLP a přístrojového vybavení Zdravotnické záchranné služby Jihomoravského kraje“ z Integrovaného regionálního operačního programu, Prioritní osa 6: REACT-EU dle tabulky, která tvoří přílohu č.</w:t>
      </w:r>
      <w:r w:rsidR="008B364D">
        <w:rPr>
          <w:kern w:val="24"/>
          <w:lang w:val="cs-CZ"/>
        </w:rPr>
        <w:t xml:space="preserve"> 104b</w:t>
      </w:r>
      <w:r w:rsidRPr="007B1773">
        <w:rPr>
          <w:kern w:val="24"/>
        </w:rPr>
        <w:t xml:space="preserve"> zápisu do výše </w:t>
      </w:r>
      <w:r>
        <w:rPr>
          <w:kern w:val="24"/>
          <w:lang w:val="cs-CZ"/>
        </w:rPr>
        <w:t>9</w:t>
      </w:r>
      <w:r w:rsidRPr="007B1773">
        <w:rPr>
          <w:kern w:val="24"/>
        </w:rPr>
        <w:t xml:space="preserve"> 500 tis. Kč z Fondu rozvoje Jihomoravského kraje</w:t>
      </w:r>
      <w:r w:rsidR="00B40935">
        <w:rPr>
          <w:kern w:val="24"/>
          <w:lang w:val="cs-CZ"/>
        </w:rPr>
        <w:t>.</w:t>
      </w:r>
    </w:p>
    <w:p w14:paraId="6461BD01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0D6E1A7" w14:textId="56A71F1F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145 programu – </w:t>
      </w:r>
      <w:r w:rsidR="00D641F4" w:rsidRPr="00D641F4">
        <w:rPr>
          <w:rFonts w:ascii="Arial Black" w:hAnsi="Arial Black" w:cs="Arial Black"/>
          <w:sz w:val="28"/>
          <w:szCs w:val="28"/>
          <w:u w:val="single"/>
        </w:rPr>
        <w:t>Odvody investičních zdrojů – změna závazných ukazatelů některým příspěvkovým organizacím zřizovaným Jihomoravským krajem v sektoru školství</w:t>
      </w:r>
    </w:p>
    <w:p w14:paraId="331C8066" w14:textId="77777777" w:rsidR="00EA27AC" w:rsidRDefault="00EA27AC" w:rsidP="002F4345">
      <w:pPr>
        <w:jc w:val="both"/>
        <w:rPr>
          <w:b/>
          <w:bCs/>
          <w:u w:val="single"/>
        </w:rPr>
      </w:pPr>
    </w:p>
    <w:p w14:paraId="1204E0C4" w14:textId="703B6EF4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F0498">
        <w:rPr>
          <w:b/>
          <w:bCs/>
          <w:u w:val="single"/>
        </w:rPr>
        <w:t>1010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2FBD5197" w14:textId="2D390E28" w:rsidR="00D641F4" w:rsidRDefault="00D641F4" w:rsidP="002F4345">
      <w:pPr>
        <w:tabs>
          <w:tab w:val="left" w:pos="284"/>
        </w:tabs>
        <w:jc w:val="both"/>
        <w:rPr>
          <w:bCs/>
        </w:rPr>
      </w:pPr>
      <w:r w:rsidRPr="008A235C">
        <w:rPr>
          <w:bCs/>
        </w:rPr>
        <w:t>Rada Jihomoravského kraje v souladu s </w:t>
      </w:r>
      <w:r w:rsidRPr="00A57C5B">
        <w:rPr>
          <w:bCs/>
        </w:rPr>
        <w:t xml:space="preserve">ustanovením § 59 odst. 1 </w:t>
      </w:r>
      <w:r>
        <w:rPr>
          <w:bCs/>
        </w:rPr>
        <w:t xml:space="preserve">větou první a odst. 1 písm. i) </w:t>
      </w:r>
      <w:r w:rsidRPr="00A57C5B">
        <w:rPr>
          <w:bCs/>
        </w:rPr>
        <w:t>zákona</w:t>
      </w:r>
      <w:r w:rsidRPr="008A235C">
        <w:rPr>
          <w:bCs/>
        </w:rPr>
        <w:t xml:space="preserve"> </w:t>
      </w:r>
      <w:r>
        <w:rPr>
          <w:bCs/>
        </w:rPr>
        <w:t>č. </w:t>
      </w:r>
      <w:r w:rsidRPr="008A235C">
        <w:rPr>
          <w:bCs/>
        </w:rPr>
        <w:t>129/2000 Sb., o krajích (krajské zřízení), ve znění pozdějších předpisů</w:t>
      </w:r>
      <w:r w:rsidRPr="00DC567C">
        <w:rPr>
          <w:bCs/>
        </w:rPr>
        <w:t>, a</w:t>
      </w:r>
      <w:r>
        <w:rPr>
          <w:bCs/>
        </w:rPr>
        <w:t> </w:t>
      </w:r>
      <w:r w:rsidRPr="00DC567C">
        <w:rPr>
          <w:bCs/>
        </w:rPr>
        <w:t>v souladu s </w:t>
      </w:r>
      <w:r w:rsidRPr="0070700C">
        <w:rPr>
          <w:bCs/>
        </w:rPr>
        <w:t xml:space="preserve">ustanovením </w:t>
      </w:r>
      <w:r w:rsidRPr="00F94950">
        <w:rPr>
          <w:bCs/>
        </w:rPr>
        <w:t>§ 28 odst. 9 písm. b)</w:t>
      </w:r>
      <w:r w:rsidRPr="0070700C">
        <w:rPr>
          <w:bCs/>
        </w:rPr>
        <w:t xml:space="preserve"> zákona č. 250</w:t>
      </w:r>
      <w:r w:rsidRPr="008A235C">
        <w:rPr>
          <w:bCs/>
        </w:rPr>
        <w:t>/2000 Sb., o rozpočtových pravidlech územních</w:t>
      </w:r>
      <w:r>
        <w:rPr>
          <w:bCs/>
        </w:rPr>
        <w:t xml:space="preserve"> </w:t>
      </w:r>
      <w:r w:rsidRPr="008A235C">
        <w:rPr>
          <w:bCs/>
        </w:rPr>
        <w:t>rozpočtů, ve znění pozdějších předpisů,</w:t>
      </w:r>
    </w:p>
    <w:p w14:paraId="0CEFDF15" w14:textId="77777777" w:rsidR="00D641F4" w:rsidRDefault="00D641F4" w:rsidP="002F4345">
      <w:pPr>
        <w:tabs>
          <w:tab w:val="left" w:pos="284"/>
        </w:tabs>
        <w:jc w:val="both"/>
        <w:rPr>
          <w:bCs/>
        </w:rPr>
      </w:pPr>
    </w:p>
    <w:p w14:paraId="694DD835" w14:textId="68463665" w:rsidR="00D641F4" w:rsidRDefault="00D641F4" w:rsidP="002F4345">
      <w:pPr>
        <w:numPr>
          <w:ilvl w:val="0"/>
          <w:numId w:val="8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</w:rPr>
      </w:pPr>
      <w:r w:rsidRPr="0094618C">
        <w:rPr>
          <w:b/>
          <w:spacing w:val="60"/>
        </w:rPr>
        <w:t>s</w:t>
      </w:r>
      <w:r>
        <w:rPr>
          <w:b/>
          <w:spacing w:val="60"/>
        </w:rPr>
        <w:t xml:space="preserve">nižuje </w:t>
      </w:r>
      <w:r>
        <w:rPr>
          <w:bCs/>
        </w:rPr>
        <w:t>š</w:t>
      </w:r>
      <w:r w:rsidRPr="0094618C">
        <w:rPr>
          <w:bCs/>
        </w:rPr>
        <w:t>kolsk</w:t>
      </w:r>
      <w:r>
        <w:rPr>
          <w:bCs/>
        </w:rPr>
        <w:t>ým</w:t>
      </w:r>
      <w:r w:rsidRPr="0094618C">
        <w:rPr>
          <w:bCs/>
        </w:rPr>
        <w:t xml:space="preserve"> příspěvkov</w:t>
      </w:r>
      <w:r>
        <w:rPr>
          <w:bCs/>
        </w:rPr>
        <w:t>ým</w:t>
      </w:r>
      <w:r w:rsidRPr="0094618C">
        <w:rPr>
          <w:bCs/>
        </w:rPr>
        <w:t xml:space="preserve"> organizac</w:t>
      </w:r>
      <w:r>
        <w:rPr>
          <w:bCs/>
        </w:rPr>
        <w:t xml:space="preserve">ím </w:t>
      </w:r>
      <w:r w:rsidRPr="0094618C">
        <w:rPr>
          <w:bCs/>
        </w:rPr>
        <w:t>zřízen</w:t>
      </w:r>
      <w:r>
        <w:rPr>
          <w:bCs/>
        </w:rPr>
        <w:t>ým</w:t>
      </w:r>
      <w:r w:rsidRPr="0094618C">
        <w:rPr>
          <w:bCs/>
        </w:rPr>
        <w:t xml:space="preserve"> Jihomoravským krajem nařízen</w:t>
      </w:r>
      <w:r>
        <w:rPr>
          <w:bCs/>
        </w:rPr>
        <w:t>é</w:t>
      </w:r>
      <w:r w:rsidRPr="0094618C">
        <w:rPr>
          <w:bCs/>
        </w:rPr>
        <w:t xml:space="preserve"> odvod</w:t>
      </w:r>
      <w:r>
        <w:rPr>
          <w:bCs/>
        </w:rPr>
        <w:t>y</w:t>
      </w:r>
      <w:r w:rsidRPr="0094618C">
        <w:rPr>
          <w:bCs/>
        </w:rPr>
        <w:t xml:space="preserve"> investičních zdrojů do Investičního fondu Jihomoravského kraje</w:t>
      </w:r>
      <w:r>
        <w:rPr>
          <w:bCs/>
        </w:rPr>
        <w:t xml:space="preserve"> pro rok 2021</w:t>
      </w:r>
      <w:r w:rsidRPr="0094618C">
        <w:rPr>
          <w:bCs/>
        </w:rPr>
        <w:t xml:space="preserve"> dle přílohy</w:t>
      </w:r>
      <w:r>
        <w:rPr>
          <w:bCs/>
        </w:rPr>
        <w:t xml:space="preserve"> </w:t>
      </w:r>
      <w:r w:rsidRPr="0094618C">
        <w:rPr>
          <w:bCs/>
        </w:rPr>
        <w:t xml:space="preserve">č. </w:t>
      </w:r>
      <w:r w:rsidR="008B364D">
        <w:rPr>
          <w:bCs/>
        </w:rPr>
        <w:t xml:space="preserve">105 </w:t>
      </w:r>
      <w:r w:rsidRPr="0094618C">
        <w:rPr>
          <w:bCs/>
        </w:rPr>
        <w:t>zápisu,</w:t>
      </w:r>
      <w:r>
        <w:rPr>
          <w:bCs/>
        </w:rPr>
        <w:t xml:space="preserve"> </w:t>
      </w:r>
    </w:p>
    <w:p w14:paraId="6A6C5034" w14:textId="77777777" w:rsidR="00D641F4" w:rsidRDefault="00D641F4" w:rsidP="002F4345">
      <w:pPr>
        <w:tabs>
          <w:tab w:val="left" w:pos="284"/>
        </w:tabs>
        <w:jc w:val="both"/>
        <w:rPr>
          <w:bCs/>
        </w:rPr>
      </w:pPr>
    </w:p>
    <w:p w14:paraId="584DCAC2" w14:textId="626590D3" w:rsidR="00D641F4" w:rsidRDefault="00D641F4" w:rsidP="002F4345">
      <w:pPr>
        <w:numPr>
          <w:ilvl w:val="0"/>
          <w:numId w:val="8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</w:rPr>
      </w:pPr>
      <w:r w:rsidRPr="00DC567C">
        <w:rPr>
          <w:b/>
          <w:spacing w:val="60"/>
        </w:rPr>
        <w:t>zvyšuje</w:t>
      </w:r>
      <w:r>
        <w:rPr>
          <w:b/>
          <w:spacing w:val="60"/>
        </w:rPr>
        <w:t xml:space="preserve"> </w:t>
      </w:r>
      <w:r>
        <w:rPr>
          <w:bCs/>
        </w:rPr>
        <w:t xml:space="preserve">školským příspěvkovým organizacím zřízeným Jihomoravským krajem nařízené odvody investičních zdrojů do Investičního fondu Jihomoravského kraje pro rok 2021 </w:t>
      </w:r>
      <w:r w:rsidRPr="0094618C">
        <w:rPr>
          <w:bCs/>
        </w:rPr>
        <w:t>dle přílohy</w:t>
      </w:r>
      <w:r>
        <w:rPr>
          <w:bCs/>
        </w:rPr>
        <w:t xml:space="preserve"> </w:t>
      </w:r>
      <w:r w:rsidRPr="0094618C">
        <w:rPr>
          <w:bCs/>
        </w:rPr>
        <w:t xml:space="preserve">č. </w:t>
      </w:r>
      <w:r w:rsidR="008B364D">
        <w:rPr>
          <w:bCs/>
        </w:rPr>
        <w:t xml:space="preserve">105 </w:t>
      </w:r>
      <w:r w:rsidRPr="0094618C">
        <w:rPr>
          <w:bCs/>
        </w:rPr>
        <w:t>zápisu,</w:t>
      </w:r>
      <w:r>
        <w:rPr>
          <w:bCs/>
        </w:rPr>
        <w:t xml:space="preserve"> </w:t>
      </w:r>
    </w:p>
    <w:p w14:paraId="3B685596" w14:textId="77777777" w:rsidR="00D641F4" w:rsidRPr="00653AC9" w:rsidRDefault="00D641F4" w:rsidP="002F4345">
      <w:pPr>
        <w:tabs>
          <w:tab w:val="left" w:pos="284"/>
        </w:tabs>
        <w:jc w:val="right"/>
        <w:rPr>
          <w:b/>
        </w:rPr>
      </w:pPr>
      <w:r w:rsidRPr="00653AC9">
        <w:rPr>
          <w:b/>
        </w:rPr>
        <w:t>T(a</w:t>
      </w:r>
      <w:r>
        <w:rPr>
          <w:b/>
        </w:rPr>
        <w:t>, b</w:t>
      </w:r>
      <w:r w:rsidRPr="00653AC9">
        <w:rPr>
          <w:b/>
        </w:rPr>
        <w:t xml:space="preserve">): po </w:t>
      </w:r>
      <w:r>
        <w:rPr>
          <w:b/>
        </w:rPr>
        <w:t>schválení změny v</w:t>
      </w:r>
      <w:r w:rsidRPr="00653AC9">
        <w:rPr>
          <w:b/>
        </w:rPr>
        <w:t xml:space="preserve"> ZJMK</w:t>
      </w:r>
    </w:p>
    <w:p w14:paraId="2CA81E8E" w14:textId="77777777" w:rsidR="00D641F4" w:rsidRDefault="00D641F4" w:rsidP="002F4345">
      <w:pPr>
        <w:pStyle w:val="Odstavecseseznamem"/>
        <w:rPr>
          <w:b/>
          <w:spacing w:val="60"/>
        </w:rPr>
      </w:pPr>
    </w:p>
    <w:p w14:paraId="48A8F6DE" w14:textId="46B22C81" w:rsidR="00D641F4" w:rsidRPr="00AF55CB" w:rsidRDefault="00D641F4" w:rsidP="002F4345">
      <w:pPr>
        <w:numPr>
          <w:ilvl w:val="0"/>
          <w:numId w:val="8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</w:rPr>
      </w:pPr>
      <w:r w:rsidRPr="00AF55CB">
        <w:rPr>
          <w:b/>
          <w:spacing w:val="60"/>
        </w:rPr>
        <w:t>doporučuje</w:t>
      </w:r>
      <w:r w:rsidRPr="00AF55CB">
        <w:t xml:space="preserve"> Zastupitelstvu Jihomoravského kraje v souladu s ustanovením §</w:t>
      </w:r>
      <w:r>
        <w:t> 35 </w:t>
      </w:r>
      <w:r w:rsidRPr="00AF55CB">
        <w:t>odst.</w:t>
      </w:r>
      <w:r>
        <w:t> </w:t>
      </w:r>
      <w:r w:rsidRPr="00AF55CB">
        <w:t>2 písm. i)</w:t>
      </w:r>
      <w:r w:rsidRPr="00AF55CB">
        <w:rPr>
          <w:u w:color="FF00FF"/>
        </w:rPr>
        <w:t xml:space="preserve"> zákona č. 129/2000 Sb., o krajích (krajské zřízení), ve znění pozdějších předpisů</w:t>
      </w:r>
      <w:r w:rsidRPr="00AF55CB">
        <w:t xml:space="preserve">, a v souladu s ustanoveními § 12 odst. 2 písm. b) a </w:t>
      </w:r>
      <w:r w:rsidRPr="00AF55CB">
        <w:rPr>
          <w:bCs/>
        </w:rPr>
        <w:t xml:space="preserve">§ 28 odst. 9 písm. b) </w:t>
      </w:r>
      <w:r w:rsidRPr="00AF55CB">
        <w:t>zákona č.</w:t>
      </w:r>
      <w:r>
        <w:t> </w:t>
      </w:r>
      <w:r w:rsidRPr="00AF55CB">
        <w:t>250/2000 Sb., o rozpočtových pravidlech územních rozpočtů, ve znění pozdějších předpisů,</w:t>
      </w:r>
    </w:p>
    <w:p w14:paraId="15136EDA" w14:textId="77777777" w:rsidR="00D641F4" w:rsidRDefault="00D641F4" w:rsidP="002F4345">
      <w:pPr>
        <w:tabs>
          <w:tab w:val="left" w:pos="284"/>
        </w:tabs>
        <w:jc w:val="both"/>
      </w:pPr>
    </w:p>
    <w:p w14:paraId="2590709F" w14:textId="25AEDB5E" w:rsidR="00D641F4" w:rsidRDefault="00D641F4" w:rsidP="002F4345">
      <w:pPr>
        <w:tabs>
          <w:tab w:val="left" w:pos="284"/>
        </w:tabs>
        <w:jc w:val="both"/>
      </w:pPr>
      <w:r>
        <w:rPr>
          <w:b/>
          <w:spacing w:val="60"/>
        </w:rPr>
        <w:t>s</w:t>
      </w:r>
      <w:r w:rsidRPr="00A57C5B">
        <w:rPr>
          <w:b/>
          <w:spacing w:val="60"/>
        </w:rPr>
        <w:t>chválit</w:t>
      </w:r>
      <w:r>
        <w:rPr>
          <w:b/>
          <w:spacing w:val="60"/>
        </w:rPr>
        <w:t xml:space="preserve"> </w:t>
      </w:r>
      <w:r w:rsidRPr="007632F2">
        <w:t xml:space="preserve">změnu závazných ukazatelů </w:t>
      </w:r>
      <w:r>
        <w:t>–</w:t>
      </w:r>
      <w:r w:rsidRPr="007632F2">
        <w:t xml:space="preserve"> odvodů investičních zdrojů pro příspěvkové organizace v oblasti školství zřízené Jihomoravským krajem na rok 20</w:t>
      </w:r>
      <w:r>
        <w:t>21</w:t>
      </w:r>
      <w:r w:rsidRPr="007632F2">
        <w:t xml:space="preserve"> do Investičního fondu Jihomoravského kraje dle přílohy č. </w:t>
      </w:r>
      <w:r w:rsidR="008B364D">
        <w:t xml:space="preserve">105 </w:t>
      </w:r>
      <w:r w:rsidRPr="007632F2">
        <w:t>zápisu</w:t>
      </w:r>
      <w:r>
        <w:t>.</w:t>
      </w:r>
    </w:p>
    <w:p w14:paraId="362E1D38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E3888D5" w14:textId="14485694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146 programu – </w:t>
      </w:r>
      <w:r w:rsidR="00F16203" w:rsidRPr="00F16203">
        <w:rPr>
          <w:rFonts w:ascii="Arial Black" w:hAnsi="Arial Black" w:cs="Arial Black"/>
          <w:sz w:val="28"/>
          <w:szCs w:val="28"/>
          <w:u w:val="single"/>
        </w:rPr>
        <w:t>Rozhodnutí o výběru dodavatele a</w:t>
      </w:r>
      <w:r w:rsidR="00F16203">
        <w:rPr>
          <w:rFonts w:ascii="Arial Black" w:hAnsi="Arial Black" w:cs="Arial Black"/>
          <w:sz w:val="28"/>
          <w:szCs w:val="28"/>
          <w:u w:val="single"/>
        </w:rPr>
        <w:t> </w:t>
      </w:r>
      <w:r w:rsidR="00F16203" w:rsidRPr="00F16203">
        <w:rPr>
          <w:rFonts w:ascii="Arial Black" w:hAnsi="Arial Black" w:cs="Arial Black"/>
          <w:sz w:val="28"/>
          <w:szCs w:val="28"/>
          <w:u w:val="single"/>
        </w:rPr>
        <w:t>uzavření smlouvy na veřejnou zakázku „Vybavení interiéru výjezdové základny Zdravotnické záchranné služby Jihomoravského kraje, p. o. v Šumné II“</w:t>
      </w:r>
    </w:p>
    <w:p w14:paraId="25234383" w14:textId="77777777" w:rsidR="00EA27AC" w:rsidRDefault="00EA27AC" w:rsidP="002F4345">
      <w:pPr>
        <w:jc w:val="both"/>
        <w:rPr>
          <w:b/>
          <w:bCs/>
          <w:u w:val="single"/>
        </w:rPr>
      </w:pPr>
    </w:p>
    <w:p w14:paraId="62B9FD1D" w14:textId="35C01646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F0498">
        <w:rPr>
          <w:b/>
          <w:bCs/>
          <w:u w:val="single"/>
        </w:rPr>
        <w:t>1011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7BA0B7F1" w14:textId="36457F91" w:rsidR="00F16203" w:rsidRDefault="00F16203" w:rsidP="002F4345">
      <w:pPr>
        <w:jc w:val="both"/>
      </w:pPr>
      <w:r w:rsidRPr="00183F19">
        <w:t>Rada Jihomoravského kraje podle ustanovení § 59 odst. 3 zákona č. 129/2000 Sb., o krajích (krajské zřízení), ve znění pozdějších předpisů, a v souvislosti s výkonem funkce zadavatele při zadávání veřejné zakázky malého rozsahu „</w:t>
      </w:r>
      <w:r w:rsidRPr="00183F19">
        <w:rPr>
          <w:iCs/>
        </w:rPr>
        <w:t xml:space="preserve">Vybavení interiéru výjezdové základny Zdravotnické záchranné služby Jihomoravského kraje, p. o. v Šumné II“ zadávané </w:t>
      </w:r>
      <w:r w:rsidRPr="00183F19">
        <w:lastRenderedPageBreak/>
        <w:t>dle</w:t>
      </w:r>
      <w:r>
        <w:t> </w:t>
      </w:r>
      <w:r w:rsidRPr="00183F19">
        <w:t>ustanovení § 31 zákona č. 134/2016 Sb., o zadávání veřejných zakázek, ve znění pozdějších předpisů,</w:t>
      </w:r>
    </w:p>
    <w:p w14:paraId="233BBB1D" w14:textId="77777777" w:rsidR="00E43530" w:rsidRPr="00183F19" w:rsidRDefault="00E43530" w:rsidP="002F4345">
      <w:pPr>
        <w:jc w:val="both"/>
      </w:pPr>
    </w:p>
    <w:p w14:paraId="0432FCFA" w14:textId="7729D36B" w:rsidR="00F16203" w:rsidRPr="00183F19" w:rsidRDefault="00F16203" w:rsidP="002F4345">
      <w:pPr>
        <w:numPr>
          <w:ilvl w:val="0"/>
          <w:numId w:val="85"/>
        </w:numPr>
        <w:tabs>
          <w:tab w:val="left" w:pos="284"/>
        </w:tabs>
        <w:overflowPunct/>
        <w:autoSpaceDE/>
        <w:autoSpaceDN/>
        <w:adjustRightInd/>
        <w:ind w:left="0" w:firstLine="0"/>
        <w:contextualSpacing/>
        <w:jc w:val="both"/>
        <w:textAlignment w:val="auto"/>
      </w:pPr>
      <w:r w:rsidRPr="00183F19">
        <w:rPr>
          <w:b/>
          <w:spacing w:val="60"/>
        </w:rPr>
        <w:t>bere na vědomí</w:t>
      </w:r>
      <w:r w:rsidRPr="00183F19">
        <w:t xml:space="preserve"> </w:t>
      </w:r>
      <w:bookmarkStart w:id="42" w:name="_Hlk521659442"/>
      <w:r w:rsidRPr="00183F19">
        <w:t>Záznam o otevírání, hodnocení a posouzení nabídek</w:t>
      </w:r>
      <w:bookmarkEnd w:id="42"/>
      <w:r w:rsidRPr="00183F19">
        <w:t>, Záznam o otevírání, hodnocení a posouzení nabídek II a</w:t>
      </w:r>
      <w:r>
        <w:t> </w:t>
      </w:r>
      <w:r w:rsidRPr="00183F19">
        <w:t>Záznam o otevírání, hodnocení a posouzení nabídek III;</w:t>
      </w:r>
    </w:p>
    <w:p w14:paraId="331FA48A" w14:textId="77777777" w:rsidR="00F16203" w:rsidRPr="00183F19" w:rsidRDefault="00F16203" w:rsidP="002F4345">
      <w:pPr>
        <w:tabs>
          <w:tab w:val="left" w:pos="284"/>
        </w:tabs>
        <w:ind w:left="360"/>
        <w:contextualSpacing/>
        <w:jc w:val="both"/>
      </w:pPr>
    </w:p>
    <w:p w14:paraId="5FF811EE" w14:textId="56DD031A" w:rsidR="00F16203" w:rsidRPr="00183F19" w:rsidRDefault="00F16203" w:rsidP="002F4345">
      <w:pPr>
        <w:numPr>
          <w:ilvl w:val="0"/>
          <w:numId w:val="85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83F19">
        <w:rPr>
          <w:b/>
          <w:bCs/>
          <w:spacing w:val="60"/>
        </w:rPr>
        <w:t xml:space="preserve">rozhoduje </w:t>
      </w:r>
      <w:r w:rsidRPr="00183F19">
        <w:rPr>
          <w:bCs/>
        </w:rPr>
        <w:t xml:space="preserve">o </w:t>
      </w:r>
      <w:r w:rsidRPr="00183F19">
        <w:t>výběru dodavatele k uzavření smlouvy na realizaci předmětné veřejné zakázky, a to účastníka výběrového řízení, obchodní společnosti Dřevozpracující výrobní družstvo, se sídlem Stromořadní 1098, 675 51 Jaroměřice nad Rokytnou, IČ 00030520 (dále jen „vybraný dodavatel“); text Oznámení o výběru dodavatele tvoří přílohu č</w:t>
      </w:r>
      <w:r>
        <w:t>.</w:t>
      </w:r>
      <w:r w:rsidR="00A02416">
        <w:t xml:space="preserve"> 106a </w:t>
      </w:r>
      <w:r w:rsidRPr="00183F19">
        <w:t>zápisu;</w:t>
      </w:r>
    </w:p>
    <w:p w14:paraId="4AD4C275" w14:textId="77777777" w:rsidR="00F16203" w:rsidRPr="00183F19" w:rsidRDefault="00F16203" w:rsidP="002F4345">
      <w:pPr>
        <w:tabs>
          <w:tab w:val="left" w:pos="284"/>
        </w:tabs>
        <w:jc w:val="both"/>
      </w:pPr>
    </w:p>
    <w:p w14:paraId="5F34EB07" w14:textId="572A5383" w:rsidR="00F16203" w:rsidRPr="00183F19" w:rsidRDefault="00F16203" w:rsidP="002F4345">
      <w:pPr>
        <w:tabs>
          <w:tab w:val="left" w:pos="284"/>
        </w:tabs>
        <w:jc w:val="both"/>
      </w:pPr>
      <w:r w:rsidRPr="00183F19">
        <w:rPr>
          <w:b/>
          <w:bCs/>
        </w:rPr>
        <w:t>c)</w:t>
      </w:r>
      <w:r w:rsidRPr="00183F19">
        <w:rPr>
          <w:b/>
          <w:bCs/>
        </w:rPr>
        <w:tab/>
      </w:r>
      <w:r w:rsidRPr="00183F19">
        <w:rPr>
          <w:b/>
          <w:bCs/>
          <w:spacing w:val="40"/>
        </w:rPr>
        <w:t xml:space="preserve">schvaluje </w:t>
      </w:r>
      <w:r w:rsidRPr="00183F19">
        <w:t>uzavření Kupní smlouvy mezi Jihomoravským krajem jako kupujícím a</w:t>
      </w:r>
      <w:r>
        <w:t> </w:t>
      </w:r>
      <w:r w:rsidRPr="00183F19">
        <w:t>vybraným dodavatelem jako prodávajícím, a to za podmínky poskytnutí řádné součinnosti ze</w:t>
      </w:r>
      <w:r>
        <w:t> </w:t>
      </w:r>
      <w:r w:rsidRPr="00183F19">
        <w:t xml:space="preserve">strany vybraného dodavatele; text smlouvy tvoří přílohu č. </w:t>
      </w:r>
      <w:r w:rsidR="00A02416">
        <w:t xml:space="preserve">106b </w:t>
      </w:r>
      <w:r w:rsidRPr="00183F19">
        <w:t>zápisu.</w:t>
      </w:r>
    </w:p>
    <w:p w14:paraId="4677F145" w14:textId="77777777" w:rsidR="00EA27AC" w:rsidRDefault="00EA27A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02EF59F" w14:textId="026FB07F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147 programu – </w:t>
      </w:r>
      <w:r w:rsidR="00F16203" w:rsidRPr="00F16203">
        <w:rPr>
          <w:rFonts w:ascii="Arial Black" w:hAnsi="Arial Black" w:cs="Arial Black"/>
          <w:sz w:val="28"/>
          <w:szCs w:val="28"/>
          <w:u w:val="single"/>
        </w:rPr>
        <w:t>Nemocnice Kyjov, příspěvková organizace –</w:t>
      </w:r>
      <w:r w:rsidR="00EA27AC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F16203" w:rsidRPr="00F16203">
        <w:rPr>
          <w:rFonts w:ascii="Arial Black" w:hAnsi="Arial Black" w:cs="Arial Black"/>
          <w:sz w:val="28"/>
          <w:szCs w:val="28"/>
          <w:u w:val="single"/>
        </w:rPr>
        <w:t>veřejná zakázka „Energetické úspory v</w:t>
      </w:r>
      <w:r w:rsidR="00F16203">
        <w:rPr>
          <w:rFonts w:ascii="Arial Black" w:hAnsi="Arial Black" w:cs="Arial Black"/>
          <w:sz w:val="28"/>
          <w:szCs w:val="28"/>
          <w:u w:val="single"/>
        </w:rPr>
        <w:t> </w:t>
      </w:r>
      <w:r w:rsidR="00F16203" w:rsidRPr="00F16203">
        <w:rPr>
          <w:rFonts w:ascii="Arial Black" w:hAnsi="Arial Black" w:cs="Arial Black"/>
          <w:sz w:val="28"/>
          <w:szCs w:val="28"/>
          <w:u w:val="single"/>
        </w:rPr>
        <w:t>bytovém domě Nemocnice Kyjov“</w:t>
      </w:r>
    </w:p>
    <w:p w14:paraId="3799C1EC" w14:textId="77777777" w:rsidR="00AB6F1F" w:rsidRDefault="00AB6F1F" w:rsidP="002F4345">
      <w:pPr>
        <w:jc w:val="both"/>
        <w:rPr>
          <w:b/>
          <w:bCs/>
          <w:u w:val="single"/>
        </w:rPr>
      </w:pPr>
    </w:p>
    <w:p w14:paraId="674DF44D" w14:textId="02EC2024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F0498">
        <w:rPr>
          <w:b/>
          <w:bCs/>
          <w:u w:val="single"/>
        </w:rPr>
        <w:t>1012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3ED23C61" w14:textId="77777777" w:rsidR="00F16203" w:rsidRPr="005F7086" w:rsidRDefault="00F16203" w:rsidP="002F4345">
      <w:pPr>
        <w:tabs>
          <w:tab w:val="left" w:pos="6480"/>
        </w:tabs>
        <w:jc w:val="both"/>
        <w:rPr>
          <w:color w:val="000000"/>
        </w:rPr>
      </w:pPr>
      <w:r w:rsidRPr="005F7086">
        <w:rPr>
          <w:color w:val="000000"/>
        </w:rPr>
        <w:t>Rada Jihomoravského kraje ve smyslu ustanovení § 59 odst. 1 písm. i)</w:t>
      </w:r>
      <w:r>
        <w:rPr>
          <w:color w:val="000000"/>
        </w:rPr>
        <w:t xml:space="preserve"> a odst. 3</w:t>
      </w:r>
      <w:r w:rsidRPr="005F7086">
        <w:rPr>
          <w:color w:val="000000"/>
        </w:rPr>
        <w:t xml:space="preserve"> zákona č.</w:t>
      </w:r>
      <w:r>
        <w:rPr>
          <w:color w:val="000000"/>
        </w:rPr>
        <w:t> </w:t>
      </w:r>
      <w:r w:rsidRPr="005F7086">
        <w:rPr>
          <w:color w:val="000000"/>
        </w:rPr>
        <w:t>129/2000 Sb., o krajích (krajské zřízení), ve znění pozdějších předpisů, a v souladu s čl. VIII. Zřizovací listiny Nemocnice Kyjov, příspěvkové organizace, v platném znění,</w:t>
      </w:r>
    </w:p>
    <w:p w14:paraId="22632078" w14:textId="77777777" w:rsidR="00F16203" w:rsidRPr="005F7086" w:rsidRDefault="00F16203" w:rsidP="002F4345">
      <w:pPr>
        <w:tabs>
          <w:tab w:val="left" w:pos="6480"/>
        </w:tabs>
        <w:jc w:val="both"/>
        <w:rPr>
          <w:color w:val="000000"/>
        </w:rPr>
      </w:pPr>
    </w:p>
    <w:p w14:paraId="4FE15D28" w14:textId="77777777" w:rsidR="00F16203" w:rsidRPr="002B263D" w:rsidRDefault="00F16203" w:rsidP="002F4345">
      <w:pPr>
        <w:pStyle w:val="Odstavecseseznamem"/>
        <w:tabs>
          <w:tab w:val="left" w:pos="284"/>
        </w:tabs>
        <w:ind w:left="0"/>
        <w:jc w:val="both"/>
        <w:rPr>
          <w:color w:val="000000"/>
        </w:rPr>
      </w:pPr>
      <w:r w:rsidRPr="00CB5410">
        <w:rPr>
          <w:b/>
          <w:bCs/>
        </w:rPr>
        <w:t>a)</w:t>
      </w:r>
      <w:r>
        <w:rPr>
          <w:b/>
          <w:bCs/>
        </w:rPr>
        <w:tab/>
      </w:r>
      <w:r>
        <w:rPr>
          <w:b/>
          <w:bCs/>
          <w:color w:val="000000"/>
          <w:spacing w:val="60"/>
        </w:rPr>
        <w:t>ruší</w:t>
      </w:r>
      <w:r w:rsidRPr="005F7086">
        <w:rPr>
          <w:b/>
          <w:color w:val="000000"/>
          <w:spacing w:val="60"/>
        </w:rPr>
        <w:t xml:space="preserve"> </w:t>
      </w:r>
      <w:r>
        <w:rPr>
          <w:color w:val="000000"/>
        </w:rPr>
        <w:t xml:space="preserve">usnesení </w:t>
      </w:r>
      <w:r w:rsidRPr="00F06056">
        <w:rPr>
          <w:color w:val="000000"/>
        </w:rPr>
        <w:t>č. 504/21/R8 ze dne 27.</w:t>
      </w:r>
      <w:r>
        <w:rPr>
          <w:color w:val="000000"/>
        </w:rPr>
        <w:t xml:space="preserve"> </w:t>
      </w:r>
      <w:r w:rsidRPr="00F06056">
        <w:rPr>
          <w:color w:val="000000"/>
        </w:rPr>
        <w:t>1.</w:t>
      </w:r>
      <w:r>
        <w:rPr>
          <w:color w:val="000000"/>
        </w:rPr>
        <w:t xml:space="preserve"> </w:t>
      </w:r>
      <w:r w:rsidRPr="00F06056">
        <w:rPr>
          <w:color w:val="000000"/>
        </w:rPr>
        <w:t>2021</w:t>
      </w:r>
      <w:r>
        <w:rPr>
          <w:color w:val="000000"/>
        </w:rPr>
        <w:t xml:space="preserve">, </w:t>
      </w:r>
    </w:p>
    <w:p w14:paraId="13BF9EE7" w14:textId="77777777" w:rsidR="00F16203" w:rsidRPr="002B263D" w:rsidRDefault="00F16203" w:rsidP="002F4345">
      <w:pPr>
        <w:pStyle w:val="Odstavecseseznamem"/>
        <w:tabs>
          <w:tab w:val="left" w:pos="284"/>
        </w:tabs>
        <w:ind w:left="0"/>
        <w:jc w:val="both"/>
        <w:rPr>
          <w:color w:val="000000"/>
        </w:rPr>
      </w:pPr>
    </w:p>
    <w:p w14:paraId="393FAF74" w14:textId="10CB9DBA" w:rsidR="00F16203" w:rsidRPr="005F7086" w:rsidRDefault="00F16203" w:rsidP="002F4345">
      <w:pPr>
        <w:pStyle w:val="Odstavecseseznamem"/>
        <w:tabs>
          <w:tab w:val="left" w:pos="284"/>
        </w:tabs>
        <w:ind w:left="0"/>
        <w:jc w:val="both"/>
        <w:rPr>
          <w:color w:val="000000"/>
        </w:rPr>
      </w:pPr>
      <w:r w:rsidRPr="00CB5410">
        <w:rPr>
          <w:b/>
          <w:bCs/>
        </w:rPr>
        <w:t>b)</w:t>
      </w:r>
      <w:r>
        <w:rPr>
          <w:b/>
          <w:bCs/>
        </w:rPr>
        <w:tab/>
      </w:r>
      <w:r w:rsidRPr="005F7086">
        <w:rPr>
          <w:b/>
          <w:bCs/>
          <w:color w:val="000000"/>
          <w:spacing w:val="60"/>
        </w:rPr>
        <w:t>s</w:t>
      </w:r>
      <w:r w:rsidRPr="005F7086">
        <w:rPr>
          <w:b/>
          <w:color w:val="000000"/>
          <w:spacing w:val="60"/>
        </w:rPr>
        <w:t xml:space="preserve">ouhlasí </w:t>
      </w:r>
      <w:r w:rsidRPr="005F7086">
        <w:rPr>
          <w:color w:val="000000"/>
        </w:rPr>
        <w:t xml:space="preserve">se zahájením zadávacího řízení na podlimitní veřejnou zakázku na stavební práce </w:t>
      </w:r>
      <w:r w:rsidRPr="005F7086">
        <w:rPr>
          <w:bCs/>
          <w:iCs/>
          <w:color w:val="000000"/>
        </w:rPr>
        <w:t>„</w:t>
      </w:r>
      <w:r w:rsidRPr="005F7086">
        <w:rPr>
          <w:color w:val="000000"/>
        </w:rPr>
        <w:t>Energetické úspory v bytovém domě Nemocnice Kyjov</w:t>
      </w:r>
      <w:r w:rsidRPr="005F7086">
        <w:rPr>
          <w:bCs/>
          <w:iCs/>
          <w:color w:val="000000"/>
        </w:rPr>
        <w:t>“</w:t>
      </w:r>
      <w:r w:rsidRPr="005F7086">
        <w:rPr>
          <w:color w:val="000000"/>
        </w:rPr>
        <w:t xml:space="preserve"> zadávanou Nemocnicí Kyjov, příspěvkovou organizací, </w:t>
      </w:r>
      <w:r w:rsidRPr="005F7086">
        <w:t xml:space="preserve">v užším řízení </w:t>
      </w:r>
      <w:r w:rsidRPr="005F7086">
        <w:rPr>
          <w:color w:val="000000"/>
        </w:rPr>
        <w:t>dle ustanovení § 58 zákona č. 134/2016 Sb., o</w:t>
      </w:r>
      <w:r>
        <w:rPr>
          <w:color w:val="000000"/>
          <w:lang w:val="cs-CZ"/>
        </w:rPr>
        <w:t> </w:t>
      </w:r>
      <w:r w:rsidRPr="005F7086">
        <w:rPr>
          <w:color w:val="000000"/>
        </w:rPr>
        <w:t>zadávání veřejných zakázek, ve znění pozdějších předpisů,</w:t>
      </w:r>
    </w:p>
    <w:p w14:paraId="5B3ABD12" w14:textId="77777777" w:rsidR="00F16203" w:rsidRPr="005F7086" w:rsidRDefault="00F16203" w:rsidP="002F4345">
      <w:pPr>
        <w:pStyle w:val="Odstavecseseznamem"/>
        <w:tabs>
          <w:tab w:val="left" w:pos="284"/>
        </w:tabs>
        <w:ind w:left="0"/>
      </w:pPr>
    </w:p>
    <w:p w14:paraId="777443C3" w14:textId="248468BF" w:rsidR="00F16203" w:rsidRPr="005F7086" w:rsidRDefault="00F16203" w:rsidP="002F4345">
      <w:pPr>
        <w:pStyle w:val="Odstavecseseznamem"/>
        <w:tabs>
          <w:tab w:val="left" w:pos="284"/>
        </w:tabs>
        <w:ind w:left="0"/>
        <w:jc w:val="both"/>
      </w:pPr>
      <w:r w:rsidRPr="00CB5410">
        <w:rPr>
          <w:b/>
          <w:bCs/>
        </w:rPr>
        <w:t>c)</w:t>
      </w:r>
      <w:r>
        <w:rPr>
          <w:b/>
          <w:bCs/>
        </w:rPr>
        <w:tab/>
      </w:r>
      <w:r w:rsidRPr="005F7086">
        <w:rPr>
          <w:b/>
          <w:bCs/>
          <w:spacing w:val="60"/>
        </w:rPr>
        <w:t>schvaluje</w:t>
      </w:r>
      <w:r w:rsidRPr="005F7086">
        <w:rPr>
          <w:b/>
          <w:bCs/>
          <w:iCs/>
        </w:rPr>
        <w:t xml:space="preserve"> </w:t>
      </w:r>
      <w:r w:rsidRPr="005F7086">
        <w:rPr>
          <w:color w:val="000000"/>
        </w:rPr>
        <w:t>návrh zadávacích podmínek k předmětné veřejné zakázce, který tvoří přílohu č. </w:t>
      </w:r>
      <w:r w:rsidR="008E2EC2">
        <w:rPr>
          <w:color w:val="000000"/>
          <w:lang w:val="cs-CZ"/>
        </w:rPr>
        <w:t xml:space="preserve">107 </w:t>
      </w:r>
      <w:r w:rsidRPr="005F7086">
        <w:rPr>
          <w:color w:val="000000"/>
        </w:rPr>
        <w:t>zápisu</w:t>
      </w:r>
      <w:r w:rsidRPr="005F7086">
        <w:t>,</w:t>
      </w:r>
    </w:p>
    <w:p w14:paraId="42588314" w14:textId="77777777" w:rsidR="00F16203" w:rsidRPr="00050E1E" w:rsidRDefault="00F16203" w:rsidP="002F4345">
      <w:pPr>
        <w:pStyle w:val="Odstavecseseznamem"/>
        <w:tabs>
          <w:tab w:val="left" w:pos="284"/>
        </w:tabs>
        <w:ind w:left="0"/>
        <w:rPr>
          <w:color w:val="000000" w:themeColor="text1"/>
        </w:rPr>
      </w:pPr>
    </w:p>
    <w:p w14:paraId="58A97E31" w14:textId="2209AD9F" w:rsidR="00F16203" w:rsidRPr="005F7086" w:rsidRDefault="00F16203" w:rsidP="002F4345">
      <w:pPr>
        <w:pStyle w:val="Odstavecseseznamem"/>
        <w:tabs>
          <w:tab w:val="left" w:pos="284"/>
        </w:tabs>
        <w:ind w:left="0"/>
        <w:jc w:val="both"/>
      </w:pPr>
      <w:r w:rsidRPr="00050E1E">
        <w:rPr>
          <w:b/>
          <w:bCs/>
          <w:color w:val="000000" w:themeColor="text1"/>
        </w:rPr>
        <w:t>d)</w:t>
      </w:r>
      <w:r w:rsidRPr="00050E1E">
        <w:rPr>
          <w:b/>
          <w:bCs/>
          <w:color w:val="000000" w:themeColor="text1"/>
        </w:rPr>
        <w:tab/>
      </w:r>
      <w:r w:rsidRPr="00050E1E">
        <w:rPr>
          <w:b/>
          <w:bCs/>
          <w:color w:val="000000" w:themeColor="text1"/>
          <w:spacing w:val="60"/>
        </w:rPr>
        <w:t>pověřuje</w:t>
      </w:r>
      <w:r w:rsidRPr="00050E1E">
        <w:rPr>
          <w:b/>
          <w:bCs/>
          <w:iCs/>
          <w:color w:val="000000" w:themeColor="text1"/>
        </w:rPr>
        <w:t xml:space="preserve"> </w:t>
      </w:r>
      <w:r w:rsidR="007B0A82" w:rsidRPr="00050E1E">
        <w:rPr>
          <w:bCs/>
          <w:iCs/>
          <w:color w:val="000000" w:themeColor="text1"/>
          <w:lang w:val="cs-CZ"/>
        </w:rPr>
        <w:t>Mgr. Jiřího Kasalu, MBA</w:t>
      </w:r>
      <w:r w:rsidRPr="00050E1E">
        <w:rPr>
          <w:bCs/>
          <w:iCs/>
          <w:color w:val="000000" w:themeColor="text1"/>
        </w:rPr>
        <w:t xml:space="preserve"> a </w:t>
      </w:r>
      <w:r w:rsidR="007B0A82" w:rsidRPr="00050E1E">
        <w:rPr>
          <w:bCs/>
          <w:iCs/>
          <w:color w:val="000000" w:themeColor="text1"/>
          <w:lang w:val="cs-CZ"/>
        </w:rPr>
        <w:t xml:space="preserve">Mgr. Františka </w:t>
      </w:r>
      <w:proofErr w:type="spellStart"/>
      <w:r w:rsidR="007B0A82" w:rsidRPr="00050E1E">
        <w:rPr>
          <w:bCs/>
          <w:iCs/>
          <w:color w:val="000000" w:themeColor="text1"/>
          <w:lang w:val="cs-CZ"/>
        </w:rPr>
        <w:t>Lukla</w:t>
      </w:r>
      <w:proofErr w:type="spellEnd"/>
      <w:r w:rsidR="007B0A82" w:rsidRPr="00050E1E">
        <w:rPr>
          <w:bCs/>
          <w:iCs/>
          <w:color w:val="000000" w:themeColor="text1"/>
          <w:lang w:val="cs-CZ"/>
        </w:rPr>
        <w:t>, MPA</w:t>
      </w:r>
      <w:r w:rsidRPr="00050E1E">
        <w:rPr>
          <w:bCs/>
          <w:iCs/>
          <w:color w:val="000000" w:themeColor="text1"/>
        </w:rPr>
        <w:t xml:space="preserve"> jako osoby</w:t>
      </w:r>
      <w:r w:rsidRPr="005F7086">
        <w:rPr>
          <w:bCs/>
          <w:iCs/>
        </w:rPr>
        <w:t>, které se budou podílet na průběhu zadávacího řízení.</w:t>
      </w:r>
    </w:p>
    <w:p w14:paraId="3C5B5AEE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1198683" w14:textId="035F8F86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148 programu – </w:t>
      </w:r>
      <w:r w:rsidR="00B167B6" w:rsidRPr="00B167B6">
        <w:rPr>
          <w:rFonts w:ascii="Arial Black" w:hAnsi="Arial Black" w:cs="Arial Black"/>
          <w:sz w:val="28"/>
          <w:szCs w:val="28"/>
          <w:u w:val="single"/>
        </w:rPr>
        <w:t xml:space="preserve">ZZS JMK – výjezdová základna Slavkov u Brna </w:t>
      </w:r>
      <w:r w:rsidR="00021331">
        <w:rPr>
          <w:rFonts w:ascii="Arial Black" w:hAnsi="Arial Black" w:cs="Arial Black"/>
          <w:sz w:val="28"/>
          <w:szCs w:val="28"/>
          <w:u w:val="single"/>
        </w:rPr>
        <w:t xml:space="preserve">– </w:t>
      </w:r>
      <w:r w:rsidR="00B167B6" w:rsidRPr="00B167B6">
        <w:rPr>
          <w:rFonts w:ascii="Arial Black" w:hAnsi="Arial Black" w:cs="Arial Black"/>
          <w:sz w:val="28"/>
          <w:szCs w:val="28"/>
          <w:u w:val="single"/>
        </w:rPr>
        <w:t>Dohody o úhradě podílu na oprávněných nákladech spojených s připojením k distribuční soustavě elektřiny</w:t>
      </w:r>
    </w:p>
    <w:p w14:paraId="01CF4231" w14:textId="77777777" w:rsidR="00AB6F1F" w:rsidRDefault="00AB6F1F" w:rsidP="002F4345">
      <w:pPr>
        <w:jc w:val="both"/>
        <w:rPr>
          <w:b/>
          <w:bCs/>
          <w:u w:val="single"/>
        </w:rPr>
      </w:pPr>
    </w:p>
    <w:p w14:paraId="6F50ACC6" w14:textId="691C6804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B4D1C">
        <w:rPr>
          <w:b/>
          <w:bCs/>
          <w:u w:val="single"/>
        </w:rPr>
        <w:t>1013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7F002AED" w14:textId="77777777" w:rsidR="00B167B6" w:rsidRDefault="00B167B6" w:rsidP="002F4345">
      <w:pPr>
        <w:pStyle w:val="Seznamsodrkami"/>
      </w:pPr>
      <w:r w:rsidRPr="00022A21">
        <w:t>Rada Jihomoravského kraje podle ustanovení § 59 odst. 3 zákona č. 129/2000 Sb., o krajích (krajské zřízení), ve znění pozdějších předpisů,</w:t>
      </w:r>
    </w:p>
    <w:p w14:paraId="447BD3DD" w14:textId="77777777" w:rsidR="00B167B6" w:rsidRPr="005E656D" w:rsidRDefault="00B167B6" w:rsidP="002F4345">
      <w:pPr>
        <w:pStyle w:val="Seznamsodrkami"/>
      </w:pPr>
    </w:p>
    <w:p w14:paraId="5D7B923C" w14:textId="45860E6B" w:rsidR="00B167B6" w:rsidRDefault="00B167B6" w:rsidP="002F4345">
      <w:pPr>
        <w:tabs>
          <w:tab w:val="left" w:pos="284"/>
        </w:tabs>
        <w:jc w:val="both"/>
      </w:pPr>
      <w:r>
        <w:rPr>
          <w:b/>
          <w:bCs/>
        </w:rPr>
        <w:t>a)</w:t>
      </w:r>
      <w:r>
        <w:rPr>
          <w:b/>
          <w:bCs/>
        </w:rPr>
        <w:tab/>
      </w:r>
      <w:r w:rsidRPr="00110722">
        <w:rPr>
          <w:b/>
          <w:spacing w:val="60"/>
        </w:rPr>
        <w:t>schvaluje</w:t>
      </w:r>
      <w:r>
        <w:rPr>
          <w:b/>
        </w:rPr>
        <w:t xml:space="preserve"> </w:t>
      </w:r>
      <w:r>
        <w:t>uzavření</w:t>
      </w:r>
      <w:r w:rsidRPr="001C61C7">
        <w:t xml:space="preserve"> Dohod</w:t>
      </w:r>
      <w:r>
        <w:t>y</w:t>
      </w:r>
      <w:r w:rsidRPr="001C61C7">
        <w:t xml:space="preserve"> o úhradě podílu na oprávněných nákladech</w:t>
      </w:r>
      <w:r>
        <w:t xml:space="preserve"> mezi Jihomoravským krajem a obchodní společností </w:t>
      </w:r>
      <w:r w:rsidRPr="001C61C7">
        <w:t xml:space="preserve">CEJIZA, s.r.o., se sídlem: Žerotínovo </w:t>
      </w:r>
      <w:r w:rsidRPr="001C61C7">
        <w:lastRenderedPageBreak/>
        <w:t>nám.</w:t>
      </w:r>
      <w:r>
        <w:t> </w:t>
      </w:r>
      <w:r w:rsidRPr="001C61C7">
        <w:t>449/3, 602 00 Brno, IČO: 28353242</w:t>
      </w:r>
      <w:r>
        <w:t>, na základě</w:t>
      </w:r>
      <w:r w:rsidRPr="002B7679">
        <w:rPr>
          <w:rFonts w:ascii="Calibri" w:hAnsi="Calibri" w:cs="Calibri"/>
          <w:sz w:val="22"/>
          <w:szCs w:val="22"/>
        </w:rPr>
        <w:t xml:space="preserve"> </w:t>
      </w:r>
      <w:r w:rsidRPr="00004ECC">
        <w:t xml:space="preserve">Smlouvy o připojení k distribuční soustavě č. </w:t>
      </w:r>
      <w:r w:rsidRPr="000356EB">
        <w:t>90017</w:t>
      </w:r>
      <w:r>
        <w:t>94696</w:t>
      </w:r>
      <w:r w:rsidRPr="00CB23C7">
        <w:t xml:space="preserve"> mezi obchodní společností CEJIZA, s.r.o. a obchodní společností</w:t>
      </w:r>
      <w:r>
        <w:t xml:space="preserve"> </w:t>
      </w:r>
      <w:proofErr w:type="gramStart"/>
      <w:r>
        <w:t>EG.D</w:t>
      </w:r>
      <w:proofErr w:type="gramEnd"/>
      <w:r w:rsidRPr="00CB23C7">
        <w:t xml:space="preserve">, a.s.; text Dohody o úhradě podílu na oprávněných nákladech je přílohou č. </w:t>
      </w:r>
      <w:r w:rsidR="001D0047">
        <w:t>108a</w:t>
      </w:r>
      <w:r w:rsidRPr="00CB23C7">
        <w:t xml:space="preserve"> zápisu,</w:t>
      </w:r>
    </w:p>
    <w:p w14:paraId="42E3F244" w14:textId="77777777" w:rsidR="00E43530" w:rsidRDefault="00E43530" w:rsidP="002F4345">
      <w:pPr>
        <w:tabs>
          <w:tab w:val="left" w:pos="284"/>
        </w:tabs>
        <w:jc w:val="both"/>
      </w:pPr>
    </w:p>
    <w:p w14:paraId="41EFF7CE" w14:textId="20A36D31" w:rsidR="00B167B6" w:rsidRDefault="00B167B6" w:rsidP="002F4345">
      <w:pPr>
        <w:tabs>
          <w:tab w:val="left" w:pos="284"/>
        </w:tabs>
        <w:jc w:val="both"/>
      </w:pPr>
      <w:r>
        <w:rPr>
          <w:b/>
          <w:bCs/>
        </w:rPr>
        <w:t>b)</w:t>
      </w:r>
      <w:r>
        <w:rPr>
          <w:b/>
          <w:bCs/>
        </w:rPr>
        <w:tab/>
      </w:r>
      <w:r w:rsidRPr="00CB23C7">
        <w:rPr>
          <w:b/>
          <w:spacing w:val="60"/>
        </w:rPr>
        <w:t>schvaluje</w:t>
      </w:r>
      <w:r w:rsidRPr="00CB23C7">
        <w:rPr>
          <w:b/>
        </w:rPr>
        <w:t xml:space="preserve"> </w:t>
      </w:r>
      <w:r w:rsidRPr="00CB23C7">
        <w:t>uzavření Dohody o úhradě podílu na oprávněných nákladech mezi Jihomoravským krajem a obchodní společností CEJIZA, s.r.o., se sídlem: Žerotínovo nám.</w:t>
      </w:r>
      <w:r>
        <w:t> </w:t>
      </w:r>
      <w:r w:rsidRPr="00CB23C7">
        <w:t>449/3, 602 00 Brno, IČO: 28353242, na základě</w:t>
      </w:r>
      <w:r w:rsidRPr="00CB23C7">
        <w:rPr>
          <w:rFonts w:ascii="Calibri" w:hAnsi="Calibri" w:cs="Calibri"/>
          <w:sz w:val="22"/>
          <w:szCs w:val="22"/>
        </w:rPr>
        <w:t xml:space="preserve"> </w:t>
      </w:r>
      <w:r w:rsidRPr="00CB23C7">
        <w:t xml:space="preserve">Smlouvy o připojení k distribuční soustavě č. </w:t>
      </w:r>
      <w:r w:rsidRPr="000356EB">
        <w:t>900179</w:t>
      </w:r>
      <w:r>
        <w:t>4698</w:t>
      </w:r>
      <w:r w:rsidRPr="00CB23C7">
        <w:t xml:space="preserve"> mezi</w:t>
      </w:r>
      <w:r>
        <w:t xml:space="preserve"> obchodní společností </w:t>
      </w:r>
      <w:r w:rsidRPr="001C61C7">
        <w:t>CEJIZA, s.r.o.</w:t>
      </w:r>
      <w:r>
        <w:t xml:space="preserve"> a obchodní společností EG.D, a.s.</w:t>
      </w:r>
      <w:r w:rsidRPr="00B64E9C">
        <w:t>;</w:t>
      </w:r>
      <w:r>
        <w:t xml:space="preserve"> text </w:t>
      </w:r>
      <w:r w:rsidRPr="001C61C7">
        <w:t>Dohod</w:t>
      </w:r>
      <w:r>
        <w:t>y</w:t>
      </w:r>
      <w:r w:rsidRPr="001C61C7">
        <w:t xml:space="preserve"> o úhradě podílu na oprávněných nákladech</w:t>
      </w:r>
      <w:r>
        <w:t xml:space="preserve"> je přílohou č. </w:t>
      </w:r>
      <w:r w:rsidR="001D0047">
        <w:t xml:space="preserve">108b </w:t>
      </w:r>
      <w:r>
        <w:t>zápisu.</w:t>
      </w:r>
    </w:p>
    <w:p w14:paraId="2192E681" w14:textId="77777777" w:rsidR="00EA27AC" w:rsidRDefault="00EA27A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F792C73" w14:textId="48E558F7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149 programu – </w:t>
      </w:r>
      <w:r w:rsidR="00481BE9" w:rsidRPr="00481BE9">
        <w:rPr>
          <w:rFonts w:ascii="Arial Black" w:hAnsi="Arial Black" w:cs="Arial Black"/>
          <w:sz w:val="28"/>
          <w:szCs w:val="28"/>
          <w:u w:val="single"/>
        </w:rPr>
        <w:t>Souhlas k podání žádosti o dotaci z</w:t>
      </w:r>
      <w:r w:rsidR="00481BE9">
        <w:rPr>
          <w:rFonts w:ascii="Arial Black" w:hAnsi="Arial Black" w:cs="Arial Black"/>
          <w:sz w:val="28"/>
          <w:szCs w:val="28"/>
          <w:u w:val="single"/>
        </w:rPr>
        <w:t> </w:t>
      </w:r>
      <w:r w:rsidR="00481BE9" w:rsidRPr="00481BE9">
        <w:rPr>
          <w:rFonts w:ascii="Arial Black" w:hAnsi="Arial Black" w:cs="Arial Black"/>
          <w:sz w:val="28"/>
          <w:szCs w:val="28"/>
          <w:u w:val="single"/>
        </w:rPr>
        <w:t>Ministerstva zemědělství ČR v rámci dotačního programu „21. Centra odborné přípravy“ pro Střední zahradnickou školu Rajhrad, příspěvkovou organizaci</w:t>
      </w:r>
    </w:p>
    <w:p w14:paraId="794EA029" w14:textId="77777777" w:rsidR="00AB6F1F" w:rsidRDefault="00AB6F1F" w:rsidP="002F4345">
      <w:pPr>
        <w:jc w:val="both"/>
        <w:rPr>
          <w:b/>
          <w:bCs/>
          <w:u w:val="single"/>
        </w:rPr>
      </w:pPr>
    </w:p>
    <w:p w14:paraId="53CE5010" w14:textId="4CC9EB24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31D06">
        <w:rPr>
          <w:b/>
          <w:bCs/>
          <w:u w:val="single"/>
        </w:rPr>
        <w:t>1014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3EF5A3D6" w14:textId="77777777" w:rsidR="00481BE9" w:rsidRPr="006565AB" w:rsidRDefault="00481BE9" w:rsidP="002F4345">
      <w:pPr>
        <w:pStyle w:val="Seznamsodrkami"/>
      </w:pPr>
      <w:r w:rsidRPr="006565AB">
        <w:t>Rada Jihomoravského kraje v souladu s ustanovením § 59 odst. 1 písm. i) zákona č. 129/2000 Sb., o krajích (krajské zřízení), ve znění pozdějších předpisů, v souladu se Zřizovací listin</w:t>
      </w:r>
      <w:r>
        <w:t>ou</w:t>
      </w:r>
      <w:r w:rsidRPr="006565AB">
        <w:t xml:space="preserve"> </w:t>
      </w:r>
      <w:r>
        <w:rPr>
          <w:bCs/>
        </w:rPr>
        <w:t>Střední zahradnické školy Rajhrad, příspěvkové organizace</w:t>
      </w:r>
      <w:r w:rsidRPr="006565AB">
        <w:t xml:space="preserve">, ve znění pozdějších dodatků a v souladu se Zásadami vztahů orgánů Jihomoravského kraje k řízení příspěvkových organizací, </w:t>
      </w:r>
    </w:p>
    <w:p w14:paraId="709B11B8" w14:textId="77777777" w:rsidR="00481BE9" w:rsidRDefault="00481BE9" w:rsidP="002F4345">
      <w:pPr>
        <w:jc w:val="both"/>
      </w:pPr>
    </w:p>
    <w:p w14:paraId="6D01D77D" w14:textId="407BDF2D" w:rsidR="0016751C" w:rsidRDefault="00481BE9" w:rsidP="002F4345">
      <w:pPr>
        <w:contextualSpacing/>
        <w:jc w:val="both"/>
        <w:rPr>
          <w:bCs/>
        </w:rPr>
      </w:pPr>
      <w:r w:rsidRPr="002134F7">
        <w:rPr>
          <w:b/>
          <w:bCs/>
          <w:spacing w:val="60"/>
        </w:rPr>
        <w:t xml:space="preserve">schvaluje </w:t>
      </w:r>
      <w:r w:rsidRPr="002134F7">
        <w:rPr>
          <w:bCs/>
        </w:rPr>
        <w:t>podání žádost</w:t>
      </w:r>
      <w:r>
        <w:rPr>
          <w:bCs/>
        </w:rPr>
        <w:t>i</w:t>
      </w:r>
      <w:r w:rsidRPr="002134F7">
        <w:rPr>
          <w:bCs/>
        </w:rPr>
        <w:t xml:space="preserve"> o </w:t>
      </w:r>
      <w:r>
        <w:rPr>
          <w:bCs/>
        </w:rPr>
        <w:t>dotaci</w:t>
      </w:r>
      <w:r w:rsidRPr="002134F7">
        <w:rPr>
          <w:bCs/>
        </w:rPr>
        <w:t xml:space="preserve"> </w:t>
      </w:r>
      <w:r>
        <w:rPr>
          <w:bCs/>
        </w:rPr>
        <w:t xml:space="preserve">z Ministerstva zemědělství České republiky v rámci dotačního programu </w:t>
      </w:r>
      <w:r w:rsidRPr="00CF0369">
        <w:t>„21. Centra odborné přípravy“</w:t>
      </w:r>
      <w:r w:rsidRPr="00882C1B">
        <w:rPr>
          <w:bCs/>
        </w:rPr>
        <w:t xml:space="preserve"> </w:t>
      </w:r>
      <w:r>
        <w:rPr>
          <w:bCs/>
        </w:rPr>
        <w:t xml:space="preserve">pro rok 2021, pro Střední zahradnickou školu Rajhrad, příspěvkovou organizaci dle přílohy č. </w:t>
      </w:r>
      <w:r w:rsidR="001D0047">
        <w:rPr>
          <w:bCs/>
        </w:rPr>
        <w:t>109</w:t>
      </w:r>
      <w:r>
        <w:rPr>
          <w:bCs/>
        </w:rPr>
        <w:t xml:space="preserve"> zápisu.</w:t>
      </w:r>
    </w:p>
    <w:p w14:paraId="1D4BE0BE" w14:textId="4766D5EF" w:rsidR="0089349A" w:rsidRDefault="00431D06" w:rsidP="00967A2F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050E1E">
        <w:rPr>
          <w:b/>
        </w:rPr>
        <w:t xml:space="preserve"> č.</w:t>
      </w:r>
      <w:r w:rsidR="0089349A">
        <w:rPr>
          <w:b/>
        </w:rPr>
        <w:t xml:space="preserve"> 1</w:t>
      </w:r>
      <w:r w:rsidR="00F04CE2">
        <w:rPr>
          <w:b/>
        </w:rPr>
        <w:t>9</w:t>
      </w:r>
      <w:r w:rsidR="0089349A">
        <w:rPr>
          <w:b/>
        </w:rPr>
        <w:t xml:space="preserve"> (k bodům č. 143 až 149)</w:t>
      </w:r>
      <w:r w:rsidRPr="009233B6">
        <w:rPr>
          <w:b/>
        </w:rPr>
        <w:t xml:space="preserve">: </w:t>
      </w:r>
      <w:proofErr w:type="gramStart"/>
      <w:r>
        <w:rPr>
          <w:b/>
        </w:rPr>
        <w:t>9</w:t>
      </w:r>
      <w:r w:rsidRPr="009233B6">
        <w:rPr>
          <w:b/>
        </w:rPr>
        <w:t xml:space="preserve"> – 0</w:t>
      </w:r>
      <w:proofErr w:type="gramEnd"/>
      <w:r w:rsidRPr="009233B6">
        <w:rPr>
          <w:b/>
        </w:rPr>
        <w:t xml:space="preserve"> – 0</w:t>
      </w:r>
    </w:p>
    <w:p w14:paraId="4F2A18DA" w14:textId="77777777" w:rsidR="00967A2F" w:rsidRPr="00967A2F" w:rsidRDefault="00967A2F" w:rsidP="00967A2F">
      <w:pPr>
        <w:tabs>
          <w:tab w:val="left" w:pos="567"/>
          <w:tab w:val="left" w:pos="709"/>
        </w:tabs>
        <w:rPr>
          <w:b/>
        </w:rPr>
      </w:pPr>
    </w:p>
    <w:p w14:paraId="630A69CB" w14:textId="494954ED" w:rsidR="0016751C" w:rsidRDefault="0016751C" w:rsidP="00021331">
      <w:pPr>
        <w:overflowPunct/>
        <w:autoSpaceDE/>
        <w:autoSpaceDN/>
        <w:adjustRightInd/>
        <w:jc w:val="both"/>
        <w:textAlignment w:val="auto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150 programu – </w:t>
      </w:r>
      <w:r w:rsidR="001017BA" w:rsidRPr="001017BA">
        <w:rPr>
          <w:rFonts w:ascii="Arial Black" w:hAnsi="Arial Black" w:cs="Arial Black"/>
          <w:sz w:val="28"/>
          <w:szCs w:val="28"/>
          <w:u w:val="single"/>
        </w:rPr>
        <w:t>Dopis Ministerstvu dopravy ve věci financování mezd řidičů veřejné osobní dopravy</w:t>
      </w:r>
    </w:p>
    <w:p w14:paraId="4CC605C6" w14:textId="77777777" w:rsidR="00AB6F1F" w:rsidRDefault="00AB6F1F" w:rsidP="002F4345">
      <w:pPr>
        <w:jc w:val="both"/>
        <w:rPr>
          <w:b/>
          <w:bCs/>
          <w:u w:val="single"/>
        </w:rPr>
      </w:pPr>
    </w:p>
    <w:p w14:paraId="3199B059" w14:textId="2FB84F46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8DD">
        <w:rPr>
          <w:b/>
          <w:bCs/>
          <w:u w:val="single"/>
        </w:rPr>
        <w:t>1015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1A97B507" w14:textId="77777777" w:rsidR="001017BA" w:rsidRPr="0024683B" w:rsidRDefault="001017BA" w:rsidP="002F4345">
      <w:pPr>
        <w:pStyle w:val="Seznamsodrkami"/>
      </w:pPr>
      <w:r w:rsidRPr="0024683B">
        <w:t>Rada Jihomoravského kraje v</w:t>
      </w:r>
      <w:r>
        <w:t xml:space="preserve"> </w:t>
      </w:r>
      <w:r w:rsidRPr="0024683B">
        <w:t>souladu s</w:t>
      </w:r>
      <w:r w:rsidRPr="0024683B">
        <w:rPr>
          <w:i/>
        </w:rPr>
        <w:t xml:space="preserve"> </w:t>
      </w:r>
      <w:r w:rsidRPr="00EE4995">
        <w:t>ustanovením § 59 odst. 3</w:t>
      </w:r>
      <w:r>
        <w:t xml:space="preserve"> zákona č. 129/2000 Sb., o </w:t>
      </w:r>
      <w:r w:rsidRPr="0024683B">
        <w:t xml:space="preserve">krajích </w:t>
      </w:r>
      <w:r>
        <w:t>(krajské zřízení), ve znění pozdějších předpisů,</w:t>
      </w:r>
    </w:p>
    <w:p w14:paraId="4908801F" w14:textId="77777777" w:rsidR="001017BA" w:rsidRPr="00BF1DE6" w:rsidRDefault="001017BA" w:rsidP="002F4345">
      <w:pPr>
        <w:pStyle w:val="Seznamsodrkami"/>
      </w:pPr>
    </w:p>
    <w:p w14:paraId="6627F00A" w14:textId="1FFCC949" w:rsidR="001017BA" w:rsidRDefault="001017BA" w:rsidP="002F4345">
      <w:pPr>
        <w:pStyle w:val="Seznamsodrkami"/>
      </w:pPr>
      <w:r w:rsidRPr="00F70992">
        <w:rPr>
          <w:b/>
          <w:bCs/>
          <w:spacing w:val="60"/>
        </w:rPr>
        <w:t>schvaluje</w:t>
      </w:r>
      <w:r w:rsidRPr="00F70992">
        <w:rPr>
          <w:b/>
          <w:bCs/>
        </w:rPr>
        <w:t xml:space="preserve"> </w:t>
      </w:r>
      <w:r>
        <w:t>text žádosti na Ministerstvo dopravy ve věci vypsání dotační výzvy pro Jihomoravský kraj;</w:t>
      </w:r>
      <w:r w:rsidRPr="004016BF">
        <w:t xml:space="preserve"> </w:t>
      </w:r>
      <w:r>
        <w:t xml:space="preserve">text žádosti </w:t>
      </w:r>
      <w:r w:rsidRPr="004016BF">
        <w:t>tvoří přílohu č</w:t>
      </w:r>
      <w:r>
        <w:t xml:space="preserve">. </w:t>
      </w:r>
      <w:r w:rsidR="001D0047">
        <w:rPr>
          <w:lang w:val="cs-CZ"/>
        </w:rPr>
        <w:t xml:space="preserve">110 </w:t>
      </w:r>
      <w:r w:rsidRPr="004016BF">
        <w:t>zápisu</w:t>
      </w:r>
      <w:r>
        <w:t>.</w:t>
      </w:r>
    </w:p>
    <w:p w14:paraId="7D92F1FE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91D944D" w14:textId="4D16C511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151 programu –</w:t>
      </w:r>
      <w:r w:rsidR="00446F88" w:rsidRPr="00446F88">
        <w:rPr>
          <w:u w:val="single"/>
        </w:rPr>
        <w:t xml:space="preserve"> </w:t>
      </w:r>
      <w:r w:rsidR="00446F88" w:rsidRPr="00446F88">
        <w:rPr>
          <w:rFonts w:ascii="Arial Black" w:hAnsi="Arial Black" w:cs="Arial Black"/>
          <w:sz w:val="28"/>
          <w:szCs w:val="28"/>
          <w:u w:val="single"/>
        </w:rPr>
        <w:t xml:space="preserve">Koncepce obnovy železničních vozidel v JMK </w:t>
      </w:r>
      <w:r>
        <w:rPr>
          <w:rFonts w:ascii="Arial Black" w:hAnsi="Arial Black" w:cs="Arial Black"/>
          <w:sz w:val="28"/>
          <w:szCs w:val="28"/>
          <w:u w:val="single"/>
        </w:rPr>
        <w:t xml:space="preserve"> </w:t>
      </w:r>
    </w:p>
    <w:p w14:paraId="5191F9E4" w14:textId="77777777" w:rsidR="00AB6F1F" w:rsidRDefault="00AB6F1F" w:rsidP="002F4345">
      <w:pPr>
        <w:jc w:val="both"/>
        <w:rPr>
          <w:b/>
          <w:bCs/>
          <w:u w:val="single"/>
        </w:rPr>
      </w:pPr>
    </w:p>
    <w:p w14:paraId="2ABE992D" w14:textId="7B0D8AC7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8DD">
        <w:rPr>
          <w:b/>
          <w:bCs/>
          <w:u w:val="single"/>
        </w:rPr>
        <w:t>1016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5ADF950E" w14:textId="77777777" w:rsidR="00446F88" w:rsidRDefault="00446F88" w:rsidP="002F4345">
      <w:pPr>
        <w:pStyle w:val="Seznamsodrkami"/>
      </w:pPr>
      <w:r w:rsidRPr="00F0182E">
        <w:t>Rada Jihomoravského kraje podle</w:t>
      </w:r>
      <w:r>
        <w:t xml:space="preserve"> </w:t>
      </w:r>
      <w:r w:rsidRPr="00F0182E">
        <w:t>ustanovení § 59 odst. 1</w:t>
      </w:r>
      <w:r>
        <w:t xml:space="preserve"> věty první,</w:t>
      </w:r>
      <w:r w:rsidRPr="00F0182E">
        <w:t xml:space="preserve"> písm. e) a odst. 3 zákona č. 129/2000 Sb., o krajích (krajské zřízení), ve znění pozdějších předpisů,</w:t>
      </w:r>
    </w:p>
    <w:p w14:paraId="4E6625C2" w14:textId="77777777" w:rsidR="00446F88" w:rsidRDefault="00446F88" w:rsidP="002F4345">
      <w:pPr>
        <w:pStyle w:val="Seznamsodrkami"/>
      </w:pPr>
    </w:p>
    <w:p w14:paraId="3FC35DFE" w14:textId="77777777" w:rsidR="00446F88" w:rsidRPr="00F0182E" w:rsidRDefault="00446F88" w:rsidP="002F4345">
      <w:pPr>
        <w:numPr>
          <w:ilvl w:val="0"/>
          <w:numId w:val="8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593453">
        <w:rPr>
          <w:b/>
          <w:bCs/>
          <w:spacing w:val="60"/>
        </w:rPr>
        <w:t>doporučuje</w:t>
      </w:r>
      <w:r w:rsidRPr="00593453">
        <w:rPr>
          <w:bCs/>
          <w:spacing w:val="60"/>
        </w:rPr>
        <w:t xml:space="preserve"> </w:t>
      </w:r>
      <w:r w:rsidRPr="00593453">
        <w:t>Z</w:t>
      </w:r>
      <w:r w:rsidRPr="00684268">
        <w:t xml:space="preserve">astupitelstvu Jihomoravského kraje </w:t>
      </w:r>
    </w:p>
    <w:p w14:paraId="44F99CEF" w14:textId="77777777" w:rsidR="00446F88" w:rsidRPr="00F0182E" w:rsidRDefault="00446F88" w:rsidP="002F4345">
      <w:pPr>
        <w:tabs>
          <w:tab w:val="left" w:pos="284"/>
        </w:tabs>
        <w:jc w:val="both"/>
      </w:pPr>
    </w:p>
    <w:p w14:paraId="7224BC6A" w14:textId="7A4CD019" w:rsidR="00021331" w:rsidRDefault="00446F88" w:rsidP="002F4345">
      <w:pPr>
        <w:tabs>
          <w:tab w:val="left" w:pos="284"/>
        </w:tabs>
        <w:jc w:val="both"/>
        <w:rPr>
          <w:b/>
        </w:rPr>
      </w:pPr>
      <w:r>
        <w:rPr>
          <w:b/>
          <w:bCs/>
          <w:spacing w:val="60"/>
        </w:rPr>
        <w:t>vzít</w:t>
      </w:r>
      <w:r w:rsidRPr="00F0182E">
        <w:rPr>
          <w:b/>
          <w:bCs/>
          <w:spacing w:val="60"/>
        </w:rPr>
        <w:t xml:space="preserve"> na vědomí</w:t>
      </w:r>
      <w:r w:rsidRPr="00F0182E">
        <w:rPr>
          <w:b/>
          <w:bCs/>
        </w:rPr>
        <w:t xml:space="preserve"> </w:t>
      </w:r>
      <w:r>
        <w:t xml:space="preserve">materiál </w:t>
      </w:r>
      <w:r w:rsidRPr="007F1307">
        <w:t>Návrh řešení železniční vozby v Jihomoravském kraji v období 2025-2030 (2034)</w:t>
      </w:r>
      <w:r>
        <w:t>,</w:t>
      </w:r>
    </w:p>
    <w:p w14:paraId="09572803" w14:textId="6C4DC860" w:rsidR="00446F88" w:rsidRDefault="00446F88" w:rsidP="002F4345">
      <w:pPr>
        <w:numPr>
          <w:ilvl w:val="0"/>
          <w:numId w:val="8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436F91">
        <w:rPr>
          <w:b/>
          <w:bCs/>
          <w:spacing w:val="50"/>
        </w:rPr>
        <w:lastRenderedPageBreak/>
        <w:t>sch</w:t>
      </w:r>
      <w:r>
        <w:rPr>
          <w:b/>
          <w:bCs/>
          <w:spacing w:val="50"/>
        </w:rPr>
        <w:t>valuje</w:t>
      </w:r>
      <w:r w:rsidRPr="00436F91">
        <w:rPr>
          <w:b/>
          <w:bCs/>
          <w:spacing w:val="50"/>
        </w:rPr>
        <w:t xml:space="preserve"> </w:t>
      </w:r>
      <w:r>
        <w:t>záměr obnovy železniční vozby pro období 2025-2030 na linkách S4, S41, S6, R56 a S91 v maximální částce 6,3 mld. Kč bez DPH,</w:t>
      </w:r>
    </w:p>
    <w:p w14:paraId="7F0D0082" w14:textId="77777777" w:rsidR="00021331" w:rsidRDefault="00021331" w:rsidP="00021331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</w:p>
    <w:p w14:paraId="6FA6A725" w14:textId="30D98253" w:rsidR="00446F88" w:rsidRPr="00021331" w:rsidRDefault="00446F88" w:rsidP="002F4345">
      <w:pPr>
        <w:numPr>
          <w:ilvl w:val="0"/>
          <w:numId w:val="8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  <w:spacing w:val="60"/>
        </w:rPr>
      </w:pPr>
      <w:r>
        <w:rPr>
          <w:b/>
          <w:bCs/>
          <w:spacing w:val="50"/>
        </w:rPr>
        <w:t>pověřuje</w:t>
      </w:r>
      <w:r w:rsidRPr="00F0182E">
        <w:rPr>
          <w:bCs/>
        </w:rPr>
        <w:t xml:space="preserve"> odbor dopravy</w:t>
      </w:r>
      <w:r>
        <w:rPr>
          <w:bCs/>
        </w:rPr>
        <w:t xml:space="preserve"> zahájením přípravy zadávacího řízení na pořízení nových železničních jednotek včetně full-servisu</w:t>
      </w:r>
      <w:r w:rsidRPr="001D2C9F">
        <w:rPr>
          <w:bCs/>
        </w:rPr>
        <w:t xml:space="preserve"> </w:t>
      </w:r>
      <w:r w:rsidRPr="00DD20B7">
        <w:rPr>
          <w:bCs/>
        </w:rPr>
        <w:t>dle bodu b) usnesení</w:t>
      </w:r>
      <w:r>
        <w:rPr>
          <w:bCs/>
        </w:rPr>
        <w:t>,</w:t>
      </w:r>
    </w:p>
    <w:p w14:paraId="236970D0" w14:textId="77777777" w:rsidR="00021331" w:rsidRPr="000E470D" w:rsidRDefault="00021331" w:rsidP="00021331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/>
          <w:bCs/>
          <w:spacing w:val="60"/>
        </w:rPr>
      </w:pPr>
    </w:p>
    <w:p w14:paraId="67672F26" w14:textId="682C7492" w:rsidR="00446F88" w:rsidRPr="00AB6F1F" w:rsidRDefault="00446F88" w:rsidP="002F4345">
      <w:pPr>
        <w:numPr>
          <w:ilvl w:val="0"/>
          <w:numId w:val="8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  <w:spacing w:val="60"/>
        </w:rPr>
      </w:pPr>
      <w:r w:rsidRPr="00DD20B7">
        <w:rPr>
          <w:b/>
          <w:bCs/>
          <w:spacing w:val="50"/>
        </w:rPr>
        <w:t xml:space="preserve">pověřuje </w:t>
      </w:r>
      <w:r w:rsidRPr="007608FB">
        <w:rPr>
          <w:bCs/>
        </w:rPr>
        <w:t>odbor dopravy ve spolupráci s odborem investic připravit zadávací řízení na</w:t>
      </w:r>
      <w:r>
        <w:rPr>
          <w:bCs/>
        </w:rPr>
        <w:t> </w:t>
      </w:r>
      <w:r w:rsidRPr="007608FB">
        <w:rPr>
          <w:bCs/>
        </w:rPr>
        <w:t>služby zástupce zadavatele pro zadávání veřejné zakázky na pořízení nových železničních jednotek včetně full servisu dle bodu b) usnesení, přičemž odbor dopravy garantuje věcnou a</w:t>
      </w:r>
      <w:r>
        <w:rPr>
          <w:bCs/>
        </w:rPr>
        <w:t> </w:t>
      </w:r>
      <w:r w:rsidRPr="007608FB">
        <w:rPr>
          <w:bCs/>
        </w:rPr>
        <w:t>společně s odborem investic právní stránku procesu</w:t>
      </w:r>
      <w:r w:rsidRPr="00DD20B7">
        <w:rPr>
          <w:bCs/>
        </w:rPr>
        <w:t>,</w:t>
      </w:r>
      <w:r w:rsidRPr="00DD20B7">
        <w:rPr>
          <w:bCs/>
        </w:rPr>
        <w:tab/>
      </w:r>
      <w:r w:rsidRPr="00DD20B7">
        <w:rPr>
          <w:bCs/>
        </w:rPr>
        <w:tab/>
      </w:r>
      <w:r w:rsidRPr="00DD20B7">
        <w:rPr>
          <w:bCs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r w:rsidRPr="00DD20B7">
        <w:rPr>
          <w:b/>
          <w:bCs/>
          <w:spacing w:val="50"/>
        </w:rPr>
        <w:tab/>
      </w:r>
      <w:bookmarkStart w:id="43" w:name="_Hlk66082889"/>
      <w:r>
        <w:rPr>
          <w:b/>
          <w:bCs/>
          <w:spacing w:val="50"/>
        </w:rPr>
        <w:tab/>
      </w:r>
      <w:r>
        <w:rPr>
          <w:b/>
          <w:bCs/>
          <w:spacing w:val="50"/>
        </w:rPr>
        <w:tab/>
      </w:r>
      <w:r>
        <w:rPr>
          <w:b/>
          <w:bCs/>
          <w:spacing w:val="50"/>
        </w:rPr>
        <w:tab/>
      </w:r>
      <w:r>
        <w:rPr>
          <w:b/>
          <w:bCs/>
          <w:spacing w:val="50"/>
        </w:rPr>
        <w:tab/>
      </w:r>
      <w:r w:rsidRPr="005B13CD">
        <w:rPr>
          <w:b/>
        </w:rPr>
        <w:t>T: 5.5.2021</w:t>
      </w:r>
      <w:bookmarkEnd w:id="43"/>
    </w:p>
    <w:p w14:paraId="0C80EF97" w14:textId="77777777" w:rsidR="00AB6F1F" w:rsidRPr="00DD20B7" w:rsidRDefault="00AB6F1F" w:rsidP="00AB6F1F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/>
          <w:bCs/>
          <w:spacing w:val="60"/>
        </w:rPr>
      </w:pPr>
    </w:p>
    <w:p w14:paraId="7C88B69E" w14:textId="77777777" w:rsidR="00446F88" w:rsidRPr="00DD20B7" w:rsidRDefault="00446F88" w:rsidP="002F4345">
      <w:pPr>
        <w:numPr>
          <w:ilvl w:val="0"/>
          <w:numId w:val="86"/>
        </w:numPr>
        <w:tabs>
          <w:tab w:val="left" w:pos="284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b/>
          <w:bCs/>
          <w:spacing w:val="60"/>
        </w:rPr>
      </w:pPr>
      <w:bookmarkStart w:id="44" w:name="_Hlk65229610"/>
      <w:r w:rsidRPr="00DD20B7">
        <w:rPr>
          <w:b/>
          <w:bCs/>
          <w:spacing w:val="50"/>
        </w:rPr>
        <w:t xml:space="preserve">pověřuje </w:t>
      </w:r>
      <w:r w:rsidRPr="00DD20B7">
        <w:rPr>
          <w:bCs/>
        </w:rPr>
        <w:t>odbor ekonomický zpracováním variant financování nákupu nových železničních jednotek dle bodu b) usnesení</w:t>
      </w:r>
      <w:r>
        <w:rPr>
          <w:bCs/>
        </w:rPr>
        <w:t>,</w:t>
      </w:r>
      <w:r w:rsidRPr="00DD20B7">
        <w:rPr>
          <w:bCs/>
        </w:rPr>
        <w:t xml:space="preserve"> a to pro variantu bez dotace a pro variantu s dotací,</w:t>
      </w:r>
      <w:bookmarkEnd w:id="44"/>
    </w:p>
    <w:p w14:paraId="23D2C83B" w14:textId="77777777" w:rsidR="00446F88" w:rsidRDefault="00446F88" w:rsidP="002F4345">
      <w:pPr>
        <w:tabs>
          <w:tab w:val="left" w:pos="284"/>
        </w:tabs>
        <w:contextualSpacing/>
        <w:jc w:val="right"/>
        <w:rPr>
          <w:b/>
        </w:rPr>
      </w:pPr>
      <w:bookmarkStart w:id="45" w:name="_Hlk66082916"/>
      <w:r w:rsidRPr="005B13CD">
        <w:rPr>
          <w:b/>
        </w:rPr>
        <w:t>T: 30.9.2021</w:t>
      </w:r>
    </w:p>
    <w:p w14:paraId="68584A96" w14:textId="77777777" w:rsidR="00446F88" w:rsidRPr="00DD20B7" w:rsidRDefault="00446F88" w:rsidP="002F4345">
      <w:pPr>
        <w:tabs>
          <w:tab w:val="left" w:pos="284"/>
        </w:tabs>
        <w:contextualSpacing/>
        <w:jc w:val="right"/>
        <w:rPr>
          <w:b/>
          <w:bCs/>
          <w:spacing w:val="60"/>
        </w:rPr>
      </w:pPr>
      <w:r w:rsidRPr="00DD20B7">
        <w:rPr>
          <w:bCs/>
        </w:rPr>
        <w:tab/>
      </w:r>
    </w:p>
    <w:bookmarkEnd w:id="45"/>
    <w:p w14:paraId="1E323D74" w14:textId="77777777" w:rsidR="00446F88" w:rsidRPr="00DD20B7" w:rsidRDefault="00446F88" w:rsidP="002F4345">
      <w:pPr>
        <w:numPr>
          <w:ilvl w:val="0"/>
          <w:numId w:val="86"/>
        </w:numPr>
        <w:tabs>
          <w:tab w:val="left" w:pos="284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b/>
          <w:bCs/>
          <w:spacing w:val="60"/>
        </w:rPr>
      </w:pPr>
      <w:r w:rsidRPr="00DD20B7">
        <w:rPr>
          <w:b/>
          <w:bCs/>
          <w:spacing w:val="50"/>
        </w:rPr>
        <w:t xml:space="preserve">pověřuje </w:t>
      </w:r>
      <w:r w:rsidRPr="00DD20B7">
        <w:rPr>
          <w:bCs/>
        </w:rPr>
        <w:t>odbor regionálního rozvoje přípravou žádosti o dotaci na nákup železničních vozidel dle bodu b) usnesení v případě, že budou dotační programy týkající se obnovy železničních vozidel vypsány.</w:t>
      </w:r>
    </w:p>
    <w:p w14:paraId="086C4045" w14:textId="77777777" w:rsidR="00446F88" w:rsidRPr="005B13CD" w:rsidRDefault="00446F88" w:rsidP="002F4345">
      <w:pPr>
        <w:jc w:val="right"/>
        <w:rPr>
          <w:b/>
          <w:spacing w:val="60"/>
        </w:rPr>
      </w:pPr>
      <w:r w:rsidRPr="005B13CD">
        <w:rPr>
          <w:b/>
        </w:rPr>
        <w:t>T: průběžně</w:t>
      </w:r>
    </w:p>
    <w:p w14:paraId="03302ACC" w14:textId="77777777" w:rsidR="00021331" w:rsidRDefault="00021331" w:rsidP="00021331">
      <w:pPr>
        <w:overflowPunct/>
        <w:autoSpaceDE/>
        <w:autoSpaceDN/>
        <w:adjustRightInd/>
        <w:textAlignment w:val="auto"/>
        <w:rPr>
          <w:rFonts w:ascii="Arial Black" w:hAnsi="Arial Black" w:cs="Arial Black"/>
          <w:sz w:val="28"/>
          <w:szCs w:val="28"/>
          <w:u w:val="single"/>
        </w:rPr>
      </w:pPr>
    </w:p>
    <w:p w14:paraId="22307A5A" w14:textId="6EA67700" w:rsidR="0016751C" w:rsidRDefault="0016751C" w:rsidP="00021331">
      <w:pPr>
        <w:overflowPunct/>
        <w:autoSpaceDE/>
        <w:autoSpaceDN/>
        <w:adjustRightInd/>
        <w:jc w:val="both"/>
        <w:textAlignment w:val="auto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152 programu – </w:t>
      </w:r>
      <w:r w:rsidR="003C28D0" w:rsidRPr="003C28D0">
        <w:rPr>
          <w:rFonts w:ascii="Arial Black" w:hAnsi="Arial Black" w:cs="Arial Black"/>
          <w:sz w:val="28"/>
          <w:szCs w:val="28"/>
          <w:u w:val="single"/>
        </w:rPr>
        <w:t>SÚS JMK – veřejná zakázka na</w:t>
      </w:r>
      <w:r w:rsidR="003C28D0">
        <w:rPr>
          <w:rFonts w:ascii="Arial Black" w:hAnsi="Arial Black" w:cs="Arial Black"/>
          <w:sz w:val="28"/>
          <w:szCs w:val="28"/>
          <w:u w:val="single"/>
        </w:rPr>
        <w:t> </w:t>
      </w:r>
      <w:r w:rsidR="003C28D0" w:rsidRPr="003C28D0">
        <w:rPr>
          <w:rFonts w:ascii="Arial Black" w:hAnsi="Arial Black" w:cs="Arial Black"/>
          <w:sz w:val="28"/>
          <w:szCs w:val="28"/>
          <w:u w:val="single"/>
        </w:rPr>
        <w:t>stavební práce „II/409 Uherčice-Vratěnín-</w:t>
      </w:r>
      <w:proofErr w:type="spellStart"/>
      <w:r w:rsidR="003C28D0" w:rsidRPr="003C28D0">
        <w:rPr>
          <w:rFonts w:ascii="Arial Black" w:hAnsi="Arial Black" w:cs="Arial Black"/>
          <w:sz w:val="28"/>
          <w:szCs w:val="28"/>
          <w:u w:val="single"/>
        </w:rPr>
        <w:t>Rancířov</w:t>
      </w:r>
      <w:proofErr w:type="spellEnd"/>
      <w:r w:rsidR="003C28D0" w:rsidRPr="003C28D0">
        <w:rPr>
          <w:rFonts w:ascii="Arial Black" w:hAnsi="Arial Black" w:cs="Arial Black"/>
          <w:sz w:val="28"/>
          <w:szCs w:val="28"/>
          <w:u w:val="single"/>
        </w:rPr>
        <w:t>, 4.-5. st.“</w:t>
      </w:r>
    </w:p>
    <w:p w14:paraId="636A2B4B" w14:textId="77777777" w:rsidR="005D0965" w:rsidRDefault="005D0965" w:rsidP="002F4345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20EBEAC" w14:textId="754CEFD8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608DD">
        <w:rPr>
          <w:b/>
          <w:bCs/>
          <w:u w:val="single"/>
        </w:rPr>
        <w:t>1017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3E4DF2B6" w14:textId="77777777" w:rsidR="003C28D0" w:rsidRDefault="003C28D0" w:rsidP="002F4345">
      <w:pPr>
        <w:jc w:val="both"/>
      </w:pPr>
      <w:r>
        <w:t>Rada Jihomoravského kraje v souladu s ustanovením § 59 odst. 1 písm. i) zákona č. 129/2000 Sb., o krajích (krajské zřízení), ve znění pozdějších předpisů, s čl. VIII. odst. A. body 1 a 3 zřizovací listiny příspěvkové organizace Správa a údržba silnic Jihomoravského kraje a se směrnicí 36/INA-VOK, v aktuálním znění,</w:t>
      </w:r>
    </w:p>
    <w:p w14:paraId="4F650935" w14:textId="77777777" w:rsidR="003C28D0" w:rsidRDefault="003C28D0" w:rsidP="002F4345">
      <w:pPr>
        <w:tabs>
          <w:tab w:val="left" w:pos="567"/>
        </w:tabs>
        <w:ind w:left="567" w:hanging="283"/>
        <w:jc w:val="both"/>
        <w:rPr>
          <w:rFonts w:eastAsia="SimSun"/>
          <w:szCs w:val="20"/>
        </w:rPr>
      </w:pPr>
    </w:p>
    <w:p w14:paraId="721F0EF7" w14:textId="058E42AE" w:rsidR="003C28D0" w:rsidRPr="00AE7B77" w:rsidRDefault="003C28D0" w:rsidP="002F4345">
      <w:pPr>
        <w:numPr>
          <w:ilvl w:val="0"/>
          <w:numId w:val="8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SimSun"/>
          <w:szCs w:val="20"/>
        </w:rPr>
      </w:pPr>
      <w:r w:rsidRPr="00944D0C">
        <w:rPr>
          <w:b/>
          <w:bCs/>
          <w:spacing w:val="64"/>
        </w:rPr>
        <w:t>souhlas</w:t>
      </w:r>
      <w:r>
        <w:rPr>
          <w:b/>
          <w:bCs/>
          <w:spacing w:val="64"/>
        </w:rPr>
        <w:t>í</w:t>
      </w:r>
      <w:r w:rsidRPr="00944D0C">
        <w:rPr>
          <w:b/>
          <w:bCs/>
          <w:spacing w:val="64"/>
        </w:rPr>
        <w:t xml:space="preserve"> </w:t>
      </w:r>
      <w:r w:rsidRPr="00124288">
        <w:t>s</w:t>
      </w:r>
      <w:r>
        <w:t> investičním záměrem</w:t>
      </w:r>
      <w:r w:rsidRPr="00124288">
        <w:t xml:space="preserve"> příspěvkové organizace Správa a údržba silnic Jihomoravského kraje na akc</w:t>
      </w:r>
      <w:r>
        <w:t xml:space="preserve">i </w:t>
      </w:r>
      <w:r w:rsidRPr="00F86FB4">
        <w:t>„II/409 Uherčice-Vratěnín-</w:t>
      </w:r>
      <w:proofErr w:type="spellStart"/>
      <w:r w:rsidRPr="00F86FB4">
        <w:t>Rancířov</w:t>
      </w:r>
      <w:proofErr w:type="spellEnd"/>
      <w:r w:rsidRPr="00F86FB4">
        <w:t>, 4.-5. st.“</w:t>
      </w:r>
      <w:r w:rsidRPr="00124288">
        <w:t>, který t</w:t>
      </w:r>
      <w:r w:rsidRPr="00725FB9">
        <w:rPr>
          <w:rFonts w:eastAsia="SimSun"/>
          <w:szCs w:val="20"/>
        </w:rPr>
        <w:t>voří přílohu č.</w:t>
      </w:r>
      <w:r w:rsidR="00F660AC">
        <w:rPr>
          <w:rFonts w:eastAsia="SimSun"/>
          <w:szCs w:val="20"/>
        </w:rPr>
        <w:t xml:space="preserve"> 111a</w:t>
      </w:r>
      <w:r w:rsidRPr="00124288">
        <w:t xml:space="preserve"> </w:t>
      </w:r>
      <w:r w:rsidRPr="00725FB9">
        <w:rPr>
          <w:rFonts w:eastAsia="SimSun"/>
          <w:szCs w:val="20"/>
        </w:rPr>
        <w:t>zápisu,</w:t>
      </w:r>
    </w:p>
    <w:p w14:paraId="2C8E1C55" w14:textId="77777777" w:rsidR="003C28D0" w:rsidRDefault="003C28D0" w:rsidP="002F4345">
      <w:pPr>
        <w:pStyle w:val="Odstavecseseznamem"/>
        <w:ind w:left="0"/>
        <w:rPr>
          <w:b/>
          <w:bCs/>
          <w:spacing w:val="64"/>
        </w:rPr>
      </w:pPr>
    </w:p>
    <w:p w14:paraId="62E1B36E" w14:textId="29074279" w:rsidR="003C28D0" w:rsidRPr="00B36BA9" w:rsidRDefault="003C28D0" w:rsidP="002F4345">
      <w:pPr>
        <w:numPr>
          <w:ilvl w:val="0"/>
          <w:numId w:val="8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05009F">
        <w:rPr>
          <w:b/>
          <w:bCs/>
          <w:spacing w:val="64"/>
        </w:rPr>
        <w:t>uděluje souhlas</w:t>
      </w:r>
      <w:r w:rsidRPr="00A04831">
        <w:t xml:space="preserve"> </w:t>
      </w:r>
      <w:r>
        <w:t>příspěvkové organizaci Správa a údržba silnic Jihomoravského kraje k zahájení zadávacího</w:t>
      </w:r>
      <w:r w:rsidRPr="00A04831">
        <w:t xml:space="preserve"> řízení </w:t>
      </w:r>
      <w:r>
        <w:t xml:space="preserve">na podlimitní veřejnou zakázku na stavební práce </w:t>
      </w:r>
      <w:r w:rsidRPr="00174D8E">
        <w:t>„II/409 Uherčice-Vratěnín-</w:t>
      </w:r>
      <w:proofErr w:type="spellStart"/>
      <w:r w:rsidRPr="00174D8E">
        <w:t>Rancířov</w:t>
      </w:r>
      <w:proofErr w:type="spellEnd"/>
      <w:r w:rsidRPr="00174D8E">
        <w:t xml:space="preserve">, 4.-5. st.“ </w:t>
      </w:r>
      <w:r>
        <w:t xml:space="preserve">postupem </w:t>
      </w:r>
      <w:r w:rsidRPr="00B36BA9">
        <w:t>podle § 56 zákona č. 134/2016 Sb., o</w:t>
      </w:r>
      <w:r>
        <w:t> </w:t>
      </w:r>
      <w:r w:rsidRPr="00B36BA9">
        <w:t>zadávání veřejných zakázek, tj. formou otevřeného řízení,</w:t>
      </w:r>
    </w:p>
    <w:p w14:paraId="07AD78E7" w14:textId="77777777" w:rsidR="003C28D0" w:rsidRPr="00B36BA9" w:rsidRDefault="003C28D0" w:rsidP="002F4345">
      <w:pPr>
        <w:pStyle w:val="Odstavecseseznamem"/>
        <w:ind w:left="0"/>
      </w:pPr>
    </w:p>
    <w:p w14:paraId="2503E5A6" w14:textId="7DF2512A" w:rsidR="003C28D0" w:rsidRDefault="003C28D0" w:rsidP="002F4345">
      <w:pPr>
        <w:numPr>
          <w:ilvl w:val="0"/>
          <w:numId w:val="8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eastAsia="SimSun"/>
          <w:szCs w:val="20"/>
        </w:rPr>
      </w:pPr>
      <w:r w:rsidRPr="0029258F">
        <w:rPr>
          <w:b/>
          <w:bCs/>
          <w:spacing w:val="64"/>
        </w:rPr>
        <w:t>stanovuje</w:t>
      </w:r>
      <w:r w:rsidRPr="0029258F">
        <w:rPr>
          <w:b/>
        </w:rPr>
        <w:t xml:space="preserve"> </w:t>
      </w:r>
      <w:r w:rsidRPr="00371EF8">
        <w:t>jako osoby pod</w:t>
      </w:r>
      <w:r>
        <w:t>ílející se na průběhu zadávacího</w:t>
      </w:r>
      <w:r w:rsidRPr="00371EF8">
        <w:t xml:space="preserve"> řízení </w:t>
      </w:r>
      <w:r>
        <w:t xml:space="preserve">ve vztahu k </w:t>
      </w:r>
      <w:r w:rsidRPr="00D31260">
        <w:t>veřejn</w:t>
      </w:r>
      <w:r>
        <w:t>é</w:t>
      </w:r>
      <w:r w:rsidRPr="00D31260">
        <w:t xml:space="preserve"> zakáz</w:t>
      </w:r>
      <w:r>
        <w:t>ce příspěvkové organizace Správa a údržba silnic Jihomoravského kraje na stavební práce</w:t>
      </w:r>
      <w:r w:rsidRPr="00D31260">
        <w:t xml:space="preserve"> </w:t>
      </w:r>
      <w:r w:rsidRPr="00301E64">
        <w:t>„II/409 Uherčice-Vratěnín-</w:t>
      </w:r>
      <w:proofErr w:type="spellStart"/>
      <w:r w:rsidRPr="00301E64">
        <w:t>Rancířov</w:t>
      </w:r>
      <w:proofErr w:type="spellEnd"/>
      <w:r w:rsidRPr="00301E64">
        <w:t xml:space="preserve">, 4.-5. st.“ </w:t>
      </w:r>
      <w:r>
        <w:t>osoby uvedené v seznamu, který tvoří přílohu č.</w:t>
      </w:r>
      <w:r w:rsidR="00945E5E">
        <w:t> </w:t>
      </w:r>
      <w:r w:rsidR="00F660AC">
        <w:t xml:space="preserve">111b </w:t>
      </w:r>
      <w:r>
        <w:t>zápisu.</w:t>
      </w:r>
    </w:p>
    <w:p w14:paraId="7B49F4D7" w14:textId="77777777" w:rsidR="00AB6F1F" w:rsidRDefault="00AB6F1F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AD80F18" w14:textId="0C1273E6" w:rsidR="00FE40E4" w:rsidRDefault="0011058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FE40E4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161 programu – </w:t>
      </w:r>
      <w:r w:rsidR="00FE40E4" w:rsidRPr="00CF0482">
        <w:rPr>
          <w:rFonts w:ascii="Arial Black" w:hAnsi="Arial Black" w:cs="Arial Black"/>
          <w:sz w:val="28"/>
          <w:szCs w:val="28"/>
          <w:u w:val="single"/>
        </w:rPr>
        <w:t>v některých částech veřejné zakázky</w:t>
      </w:r>
    </w:p>
    <w:p w14:paraId="5F49C447" w14:textId="77777777" w:rsidR="00AB6F1F" w:rsidRDefault="00AB6F1F" w:rsidP="002F4345">
      <w:pPr>
        <w:jc w:val="both"/>
        <w:rPr>
          <w:b/>
          <w:bCs/>
          <w:u w:val="single"/>
        </w:rPr>
      </w:pPr>
    </w:p>
    <w:p w14:paraId="5887D314" w14:textId="55E8CE93" w:rsidR="00FE40E4" w:rsidRDefault="00FE40E4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1018/21/R15:</w:t>
      </w:r>
    </w:p>
    <w:p w14:paraId="6DB9813A" w14:textId="77777777" w:rsidR="00FE40E4" w:rsidRPr="00615CD8" w:rsidRDefault="00FE40E4" w:rsidP="002F4345">
      <w:pPr>
        <w:pStyle w:val="Seznamsodrkami"/>
        <w:rPr>
          <w:lang w:eastAsia="zh-CN"/>
        </w:rPr>
      </w:pPr>
      <w:r w:rsidRPr="00F65868">
        <w:t>Rada Jihomoravského kraje v souladu s ustanovením § 59 odst. 3 zákona č. 129/2000 Sb., o</w:t>
      </w:r>
      <w:r>
        <w:t> </w:t>
      </w:r>
      <w:r w:rsidRPr="00F65868">
        <w:t>krajích (krajské zřízení), ve znění pozdějších předpisů, a v souvislosti s výkonem funkce zadavatele při zadávání nadlimitní veřejné zakázky na služby „</w:t>
      </w:r>
      <w:r w:rsidRPr="00DD039D">
        <w:rPr>
          <w:bCs/>
        </w:rPr>
        <w:t xml:space="preserve">Výběr autobusových dopravců od 2021 – části </w:t>
      </w:r>
      <w:r>
        <w:rPr>
          <w:bCs/>
        </w:rPr>
        <w:t>36</w:t>
      </w:r>
      <w:r w:rsidRPr="00DD039D">
        <w:rPr>
          <w:bCs/>
        </w:rPr>
        <w:t xml:space="preserve"> </w:t>
      </w:r>
      <w:r w:rsidRPr="00B504C4">
        <w:rPr>
          <w:bCs/>
        </w:rPr>
        <w:t>až 46</w:t>
      </w:r>
      <w:r w:rsidRPr="00F65868">
        <w:t>“, která je zadávána v otevřeném řízení dle ustanovení § 56 zákona č.</w:t>
      </w:r>
      <w:r>
        <w:t> </w:t>
      </w:r>
      <w:r w:rsidRPr="00F65868">
        <w:t>134/</w:t>
      </w:r>
      <w:r w:rsidRPr="00615CD8">
        <w:t>2016 Sb., o zadávání veřejných zakázek, ve znění pozdějších předpisů (dále jen „ZZVZ“),</w:t>
      </w:r>
    </w:p>
    <w:p w14:paraId="01534583" w14:textId="0CCBFEEE" w:rsidR="00FE40E4" w:rsidRPr="00615CD8" w:rsidRDefault="00FE40E4" w:rsidP="002F4345">
      <w:pPr>
        <w:numPr>
          <w:ilvl w:val="0"/>
          <w:numId w:val="9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615CD8">
        <w:rPr>
          <w:b/>
          <w:bCs/>
          <w:spacing w:val="60"/>
        </w:rPr>
        <w:t>bere na vě</w:t>
      </w:r>
      <w:r w:rsidRPr="003D1C15">
        <w:rPr>
          <w:b/>
          <w:bCs/>
          <w:spacing w:val="60"/>
        </w:rPr>
        <w:t>domí</w:t>
      </w:r>
      <w:r w:rsidRPr="003D1C15">
        <w:rPr>
          <w:bCs/>
        </w:rPr>
        <w:t xml:space="preserve"> </w:t>
      </w:r>
      <w:r w:rsidRPr="003D1C15">
        <w:rPr>
          <w:szCs w:val="20"/>
        </w:rPr>
        <w:t xml:space="preserve">Protokol o jednání komise č. </w:t>
      </w:r>
      <w:r>
        <w:rPr>
          <w:szCs w:val="20"/>
        </w:rPr>
        <w:t>1</w:t>
      </w:r>
      <w:r w:rsidRPr="003D1C15">
        <w:rPr>
          <w:szCs w:val="20"/>
        </w:rPr>
        <w:t xml:space="preserve"> ze dne </w:t>
      </w:r>
      <w:r>
        <w:rPr>
          <w:szCs w:val="20"/>
        </w:rPr>
        <w:t>17.3.202</w:t>
      </w:r>
      <w:r w:rsidRPr="003D1C15">
        <w:rPr>
          <w:szCs w:val="20"/>
        </w:rPr>
        <w:t>;</w:t>
      </w:r>
    </w:p>
    <w:p w14:paraId="729E670A" w14:textId="77777777" w:rsidR="00FE40E4" w:rsidRPr="00615CD8" w:rsidRDefault="00FE40E4" w:rsidP="002F4345">
      <w:pPr>
        <w:tabs>
          <w:tab w:val="left" w:pos="284"/>
        </w:tabs>
        <w:jc w:val="both"/>
        <w:rPr>
          <w:b/>
          <w:bCs/>
        </w:rPr>
      </w:pPr>
    </w:p>
    <w:p w14:paraId="41E3D5AA" w14:textId="77777777" w:rsidR="00FE40E4" w:rsidRPr="0010526C" w:rsidRDefault="00FE40E4" w:rsidP="002F4345">
      <w:pPr>
        <w:numPr>
          <w:ilvl w:val="0"/>
          <w:numId w:val="9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5153B3">
        <w:rPr>
          <w:b/>
          <w:bCs/>
          <w:spacing w:val="60"/>
        </w:rPr>
        <w:t>přijímá</w:t>
      </w:r>
      <w:r w:rsidRPr="005153B3">
        <w:rPr>
          <w:b/>
          <w:bCs/>
        </w:rPr>
        <w:t xml:space="preserve"> </w:t>
      </w:r>
      <w:r w:rsidRPr="005153B3">
        <w:rPr>
          <w:bCs/>
        </w:rPr>
        <w:t>rozhodnutí</w:t>
      </w:r>
      <w:r w:rsidRPr="005153B3">
        <w:rPr>
          <w:b/>
          <w:bCs/>
        </w:rPr>
        <w:t xml:space="preserve"> </w:t>
      </w:r>
      <w:r w:rsidRPr="005153B3">
        <w:rPr>
          <w:bCs/>
        </w:rPr>
        <w:t>o výběru nejvhodnější nabídky na jednotlivé části předmětné veřejné zakázky, a to:</w:t>
      </w:r>
    </w:p>
    <w:p w14:paraId="5C88C2FB" w14:textId="77777777" w:rsidR="00FE40E4" w:rsidRDefault="00FE40E4" w:rsidP="002F4345">
      <w:pPr>
        <w:pStyle w:val="Odstavecseseznamem"/>
        <w:tabs>
          <w:tab w:val="left" w:pos="284"/>
        </w:tabs>
        <w:ind w:left="0"/>
        <w:rPr>
          <w:b/>
          <w:bCs/>
        </w:rPr>
      </w:pPr>
    </w:p>
    <w:p w14:paraId="05AD0A6D" w14:textId="77777777" w:rsidR="00FE40E4" w:rsidRPr="0024524E" w:rsidRDefault="00FE40E4" w:rsidP="002F4345">
      <w:pPr>
        <w:pStyle w:val="Odstavecseseznamem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szCs w:val="22"/>
        </w:rPr>
      </w:pPr>
      <w:r w:rsidRPr="0024524E">
        <w:rPr>
          <w:szCs w:val="22"/>
        </w:rPr>
        <w:t>pro část veřejné zakázky č. 36:</w:t>
      </w:r>
    </w:p>
    <w:p w14:paraId="5A75B902" w14:textId="77777777" w:rsidR="00FE40E4" w:rsidRDefault="00FE40E4" w:rsidP="002F4345">
      <w:pPr>
        <w:tabs>
          <w:tab w:val="left" w:pos="284"/>
        </w:tabs>
        <w:jc w:val="both"/>
        <w:rPr>
          <w:szCs w:val="22"/>
        </w:rPr>
      </w:pPr>
      <w:bookmarkStart w:id="46" w:name="_Hlk66973042"/>
      <w:r w:rsidRPr="00A9076D">
        <w:rPr>
          <w:szCs w:val="22"/>
        </w:rPr>
        <w:t>BORS Břeclav a.s.</w:t>
      </w:r>
      <w:r>
        <w:rPr>
          <w:szCs w:val="22"/>
        </w:rPr>
        <w:t xml:space="preserve">; </w:t>
      </w:r>
      <w:r w:rsidRPr="008609AE">
        <w:rPr>
          <w:szCs w:val="22"/>
        </w:rPr>
        <w:t>IČO</w:t>
      </w:r>
      <w:r>
        <w:rPr>
          <w:szCs w:val="22"/>
        </w:rPr>
        <w:t xml:space="preserve">: </w:t>
      </w:r>
      <w:r w:rsidRPr="00A9076D">
        <w:rPr>
          <w:szCs w:val="22"/>
        </w:rPr>
        <w:t>49969242</w:t>
      </w:r>
      <w:r>
        <w:rPr>
          <w:szCs w:val="22"/>
        </w:rPr>
        <w:t xml:space="preserve">, se sídlem </w:t>
      </w:r>
      <w:r w:rsidRPr="00A9076D">
        <w:rPr>
          <w:szCs w:val="22"/>
        </w:rPr>
        <w:t>Břeclav, Bratislavská 2284/26, 690 02</w:t>
      </w:r>
      <w:bookmarkEnd w:id="46"/>
      <w:r>
        <w:rPr>
          <w:szCs w:val="22"/>
        </w:rPr>
        <w:t>;</w:t>
      </w:r>
    </w:p>
    <w:p w14:paraId="71477184" w14:textId="77777777" w:rsidR="00FE40E4" w:rsidRDefault="00FE40E4" w:rsidP="002F4345">
      <w:pPr>
        <w:tabs>
          <w:tab w:val="left" w:pos="284"/>
        </w:tabs>
        <w:jc w:val="both"/>
        <w:rPr>
          <w:szCs w:val="22"/>
        </w:rPr>
      </w:pPr>
    </w:p>
    <w:p w14:paraId="5CDAD574" w14:textId="77777777" w:rsidR="00FE40E4" w:rsidRPr="0024524E" w:rsidRDefault="00FE40E4" w:rsidP="002F4345">
      <w:pPr>
        <w:pStyle w:val="Odstavecseseznamem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szCs w:val="22"/>
        </w:rPr>
      </w:pPr>
      <w:r w:rsidRPr="0024524E">
        <w:rPr>
          <w:szCs w:val="22"/>
        </w:rPr>
        <w:t>pro část veřejné zakázky č. 37:</w:t>
      </w:r>
    </w:p>
    <w:p w14:paraId="523BB0C3" w14:textId="77777777" w:rsidR="00FE40E4" w:rsidRDefault="00FE40E4" w:rsidP="002F4345">
      <w:pPr>
        <w:tabs>
          <w:tab w:val="left" w:pos="284"/>
        </w:tabs>
        <w:jc w:val="both"/>
        <w:rPr>
          <w:szCs w:val="22"/>
        </w:rPr>
      </w:pPr>
      <w:r w:rsidRPr="00933564">
        <w:rPr>
          <w:szCs w:val="22"/>
        </w:rPr>
        <w:t>ČSAD Ústí nad Orlicí, a.s.</w:t>
      </w:r>
      <w:r>
        <w:rPr>
          <w:szCs w:val="22"/>
        </w:rPr>
        <w:t xml:space="preserve">; </w:t>
      </w:r>
      <w:r w:rsidRPr="008609AE">
        <w:rPr>
          <w:szCs w:val="22"/>
        </w:rPr>
        <w:t>IČO</w:t>
      </w:r>
      <w:r>
        <w:rPr>
          <w:szCs w:val="22"/>
        </w:rPr>
        <w:t xml:space="preserve">: </w:t>
      </w:r>
      <w:r w:rsidRPr="00933564">
        <w:rPr>
          <w:szCs w:val="22"/>
        </w:rPr>
        <w:t>60108851</w:t>
      </w:r>
      <w:r>
        <w:rPr>
          <w:szCs w:val="22"/>
        </w:rPr>
        <w:t xml:space="preserve">, se sídlem </w:t>
      </w:r>
      <w:r w:rsidRPr="00933564">
        <w:rPr>
          <w:szCs w:val="22"/>
        </w:rPr>
        <w:t>Ústí nad Orlicí, Třebovská 330, PSČ</w:t>
      </w:r>
      <w:r>
        <w:rPr>
          <w:szCs w:val="22"/>
        </w:rPr>
        <w:t> </w:t>
      </w:r>
      <w:r w:rsidRPr="00933564">
        <w:rPr>
          <w:szCs w:val="22"/>
        </w:rPr>
        <w:t>56200</w:t>
      </w:r>
      <w:r>
        <w:rPr>
          <w:szCs w:val="22"/>
        </w:rPr>
        <w:t>;</w:t>
      </w:r>
    </w:p>
    <w:p w14:paraId="56F8F8B6" w14:textId="77777777" w:rsidR="00FE40E4" w:rsidRPr="00BC6F09" w:rsidRDefault="00FE40E4" w:rsidP="002F4345">
      <w:pPr>
        <w:tabs>
          <w:tab w:val="left" w:pos="284"/>
        </w:tabs>
        <w:jc w:val="both"/>
        <w:rPr>
          <w:rStyle w:val="nowrap"/>
          <w:highlight w:val="yellow"/>
        </w:rPr>
      </w:pPr>
    </w:p>
    <w:p w14:paraId="286A5016" w14:textId="77777777" w:rsidR="00FE40E4" w:rsidRPr="0024524E" w:rsidRDefault="00FE40E4" w:rsidP="002F4345">
      <w:pPr>
        <w:pStyle w:val="Odstavecseseznamem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szCs w:val="22"/>
        </w:rPr>
      </w:pPr>
      <w:r w:rsidRPr="0024524E">
        <w:rPr>
          <w:szCs w:val="22"/>
        </w:rPr>
        <w:t>pro část veřejné zakázky č. 38:</w:t>
      </w:r>
    </w:p>
    <w:p w14:paraId="118F1A09" w14:textId="77777777" w:rsidR="00FE40E4" w:rsidRDefault="00FE40E4" w:rsidP="002F4345">
      <w:pPr>
        <w:tabs>
          <w:tab w:val="left" w:pos="284"/>
        </w:tabs>
        <w:jc w:val="both"/>
        <w:rPr>
          <w:szCs w:val="22"/>
        </w:rPr>
      </w:pPr>
      <w:r w:rsidRPr="00933564">
        <w:rPr>
          <w:szCs w:val="22"/>
        </w:rPr>
        <w:t>Z-Group bus JMK-38</w:t>
      </w:r>
      <w:r w:rsidRPr="008609AE">
        <w:rPr>
          <w:szCs w:val="22"/>
        </w:rPr>
        <w:t>; IČO</w:t>
      </w:r>
      <w:r>
        <w:rPr>
          <w:szCs w:val="22"/>
        </w:rPr>
        <w:t xml:space="preserve">: -, se sídlem </w:t>
      </w:r>
      <w:r w:rsidRPr="00933564">
        <w:rPr>
          <w:szCs w:val="22"/>
        </w:rPr>
        <w:t>Polepská 867, 280 02 Kolín</w:t>
      </w:r>
      <w:r>
        <w:rPr>
          <w:szCs w:val="22"/>
        </w:rPr>
        <w:t>;</w:t>
      </w:r>
    </w:p>
    <w:p w14:paraId="39E68E08" w14:textId="77777777" w:rsidR="00FE40E4" w:rsidRPr="00BC6F09" w:rsidRDefault="00FE40E4" w:rsidP="002F4345">
      <w:pPr>
        <w:tabs>
          <w:tab w:val="left" w:pos="284"/>
        </w:tabs>
        <w:jc w:val="both"/>
        <w:rPr>
          <w:rStyle w:val="nowrap"/>
          <w:highlight w:val="yellow"/>
        </w:rPr>
      </w:pPr>
    </w:p>
    <w:p w14:paraId="5CE39CAD" w14:textId="77777777" w:rsidR="00FE40E4" w:rsidRPr="0024524E" w:rsidRDefault="00FE40E4" w:rsidP="002F4345">
      <w:pPr>
        <w:pStyle w:val="Odstavecseseznamem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szCs w:val="22"/>
        </w:rPr>
      </w:pPr>
      <w:r w:rsidRPr="0024524E">
        <w:rPr>
          <w:szCs w:val="22"/>
        </w:rPr>
        <w:t>pro část veřejné zakázky č. 39:</w:t>
      </w:r>
    </w:p>
    <w:p w14:paraId="22FE7589" w14:textId="77777777" w:rsidR="00FE40E4" w:rsidRDefault="00FE40E4" w:rsidP="002F4345">
      <w:pPr>
        <w:tabs>
          <w:tab w:val="left" w:pos="284"/>
        </w:tabs>
        <w:jc w:val="both"/>
        <w:rPr>
          <w:szCs w:val="22"/>
        </w:rPr>
      </w:pPr>
      <w:r w:rsidRPr="00933564">
        <w:rPr>
          <w:szCs w:val="22"/>
        </w:rPr>
        <w:t>ČSAD Ústí nad Orlicí, a.s.</w:t>
      </w:r>
      <w:r w:rsidRPr="008609AE">
        <w:rPr>
          <w:szCs w:val="22"/>
        </w:rPr>
        <w:t>; IČO</w:t>
      </w:r>
      <w:r>
        <w:rPr>
          <w:szCs w:val="22"/>
        </w:rPr>
        <w:t xml:space="preserve">: </w:t>
      </w:r>
      <w:r w:rsidRPr="00933564">
        <w:rPr>
          <w:szCs w:val="22"/>
        </w:rPr>
        <w:t>60108851</w:t>
      </w:r>
      <w:r>
        <w:rPr>
          <w:szCs w:val="22"/>
        </w:rPr>
        <w:t xml:space="preserve">, se sídlem </w:t>
      </w:r>
      <w:r w:rsidRPr="00933564">
        <w:rPr>
          <w:szCs w:val="22"/>
        </w:rPr>
        <w:t>Ústí nad Orlicí, Třebovská 330, PSČ</w:t>
      </w:r>
      <w:r>
        <w:rPr>
          <w:szCs w:val="22"/>
        </w:rPr>
        <w:t> </w:t>
      </w:r>
      <w:r w:rsidRPr="00933564">
        <w:rPr>
          <w:szCs w:val="22"/>
        </w:rPr>
        <w:t>56200</w:t>
      </w:r>
      <w:r>
        <w:rPr>
          <w:szCs w:val="22"/>
        </w:rPr>
        <w:t>;</w:t>
      </w:r>
    </w:p>
    <w:p w14:paraId="16EFD6B3" w14:textId="77777777" w:rsidR="00FE40E4" w:rsidRPr="00BC6F09" w:rsidRDefault="00FE40E4" w:rsidP="002F4345">
      <w:pPr>
        <w:tabs>
          <w:tab w:val="left" w:pos="284"/>
        </w:tabs>
        <w:jc w:val="both"/>
        <w:rPr>
          <w:rStyle w:val="nowrap"/>
          <w:highlight w:val="yellow"/>
        </w:rPr>
      </w:pPr>
    </w:p>
    <w:p w14:paraId="0A0C40E9" w14:textId="77777777" w:rsidR="00FE40E4" w:rsidRPr="0024524E" w:rsidRDefault="00FE40E4" w:rsidP="002F4345">
      <w:pPr>
        <w:pStyle w:val="Odstavecseseznamem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szCs w:val="22"/>
        </w:rPr>
      </w:pPr>
      <w:r w:rsidRPr="0024524E">
        <w:rPr>
          <w:szCs w:val="22"/>
        </w:rPr>
        <w:t>pro část veřejné zakázky č. 40:</w:t>
      </w:r>
    </w:p>
    <w:p w14:paraId="1322E0BF" w14:textId="77777777" w:rsidR="00FE40E4" w:rsidRDefault="00FE40E4" w:rsidP="002F4345">
      <w:pPr>
        <w:tabs>
          <w:tab w:val="left" w:pos="284"/>
        </w:tabs>
        <w:jc w:val="both"/>
        <w:rPr>
          <w:szCs w:val="22"/>
        </w:rPr>
      </w:pPr>
      <w:r w:rsidRPr="00933564">
        <w:rPr>
          <w:szCs w:val="22"/>
        </w:rPr>
        <w:t>BORS Břeclav a.s.; IČO: 49969242, se sídlem Břeclav, Bratislavská 2284/26, 690 02</w:t>
      </w:r>
      <w:r>
        <w:rPr>
          <w:szCs w:val="22"/>
        </w:rPr>
        <w:t>;</w:t>
      </w:r>
    </w:p>
    <w:p w14:paraId="3C14B868" w14:textId="77777777" w:rsidR="00FE40E4" w:rsidRPr="00BC6F09" w:rsidRDefault="00FE40E4" w:rsidP="002F4345">
      <w:pPr>
        <w:tabs>
          <w:tab w:val="left" w:pos="284"/>
        </w:tabs>
        <w:jc w:val="both"/>
        <w:rPr>
          <w:rStyle w:val="nowrap"/>
          <w:highlight w:val="yellow"/>
        </w:rPr>
      </w:pPr>
    </w:p>
    <w:p w14:paraId="01F35064" w14:textId="77777777" w:rsidR="00FE40E4" w:rsidRPr="0024524E" w:rsidRDefault="00FE40E4" w:rsidP="002F4345">
      <w:pPr>
        <w:pStyle w:val="Odstavecseseznamem"/>
        <w:keepNext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szCs w:val="22"/>
        </w:rPr>
      </w:pPr>
      <w:r w:rsidRPr="0024524E">
        <w:rPr>
          <w:szCs w:val="22"/>
        </w:rPr>
        <w:t>pro část veřejné zakázky č. 42:</w:t>
      </w:r>
    </w:p>
    <w:p w14:paraId="6E5FC14D" w14:textId="77777777" w:rsidR="00FE40E4" w:rsidRDefault="00FE40E4" w:rsidP="002F4345">
      <w:pPr>
        <w:tabs>
          <w:tab w:val="left" w:pos="284"/>
        </w:tabs>
        <w:jc w:val="both"/>
        <w:rPr>
          <w:szCs w:val="22"/>
        </w:rPr>
      </w:pPr>
      <w:r w:rsidRPr="00933564">
        <w:rPr>
          <w:szCs w:val="22"/>
        </w:rPr>
        <w:t>ADOSA a.s.</w:t>
      </w:r>
      <w:r w:rsidRPr="008609AE">
        <w:rPr>
          <w:szCs w:val="22"/>
        </w:rPr>
        <w:t>; IČO</w:t>
      </w:r>
      <w:r>
        <w:rPr>
          <w:szCs w:val="22"/>
        </w:rPr>
        <w:t xml:space="preserve">: </w:t>
      </w:r>
      <w:r w:rsidRPr="00933564">
        <w:rPr>
          <w:szCs w:val="22"/>
        </w:rPr>
        <w:t>49448170</w:t>
      </w:r>
      <w:r>
        <w:rPr>
          <w:szCs w:val="22"/>
        </w:rPr>
        <w:t xml:space="preserve">, se sídlem </w:t>
      </w:r>
      <w:proofErr w:type="spellStart"/>
      <w:r w:rsidRPr="00933564">
        <w:rPr>
          <w:szCs w:val="22"/>
        </w:rPr>
        <w:t>Zastávecká</w:t>
      </w:r>
      <w:proofErr w:type="spellEnd"/>
      <w:r w:rsidRPr="00933564">
        <w:rPr>
          <w:szCs w:val="22"/>
        </w:rPr>
        <w:t xml:space="preserve"> 1030, 665 01 Rosice</w:t>
      </w:r>
      <w:r>
        <w:rPr>
          <w:szCs w:val="22"/>
        </w:rPr>
        <w:t>;</w:t>
      </w:r>
    </w:p>
    <w:p w14:paraId="6A8790EC" w14:textId="77777777" w:rsidR="00FE40E4" w:rsidRPr="00BC6F09" w:rsidRDefault="00FE40E4" w:rsidP="002F4345">
      <w:pPr>
        <w:tabs>
          <w:tab w:val="left" w:pos="284"/>
        </w:tabs>
        <w:jc w:val="both"/>
        <w:rPr>
          <w:rStyle w:val="nowrap"/>
          <w:highlight w:val="yellow"/>
        </w:rPr>
      </w:pPr>
    </w:p>
    <w:p w14:paraId="6DCF9881" w14:textId="77777777" w:rsidR="00FE40E4" w:rsidRDefault="00FE40E4" w:rsidP="002F4345">
      <w:pPr>
        <w:pStyle w:val="Odstavecseseznamem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Style w:val="nowrap"/>
        </w:rPr>
      </w:pPr>
      <w:r w:rsidRPr="000C5F7E">
        <w:rPr>
          <w:rStyle w:val="nowrap"/>
        </w:rPr>
        <w:t xml:space="preserve">pro část veřejné zakázky </w:t>
      </w:r>
      <w:r>
        <w:rPr>
          <w:rStyle w:val="nowrap"/>
        </w:rPr>
        <w:t>č. 43</w:t>
      </w:r>
      <w:r w:rsidRPr="000C5F7E">
        <w:rPr>
          <w:rStyle w:val="nowrap"/>
        </w:rPr>
        <w:t>:</w:t>
      </w:r>
    </w:p>
    <w:p w14:paraId="501A86D9" w14:textId="77777777" w:rsidR="00FE40E4" w:rsidRPr="0024524E" w:rsidRDefault="00FE40E4" w:rsidP="002F4345">
      <w:pPr>
        <w:tabs>
          <w:tab w:val="left" w:pos="284"/>
        </w:tabs>
        <w:jc w:val="both"/>
      </w:pPr>
      <w:r w:rsidRPr="00933564">
        <w:rPr>
          <w:szCs w:val="22"/>
        </w:rPr>
        <w:t>ČSAD Tišnov, spol. s r.o.</w:t>
      </w:r>
      <w:r w:rsidRPr="008609AE">
        <w:rPr>
          <w:szCs w:val="22"/>
        </w:rPr>
        <w:t>; IČO</w:t>
      </w:r>
      <w:r>
        <w:rPr>
          <w:szCs w:val="22"/>
        </w:rPr>
        <w:t xml:space="preserve">: </w:t>
      </w:r>
      <w:r w:rsidRPr="00933564">
        <w:rPr>
          <w:szCs w:val="22"/>
        </w:rPr>
        <w:t>46905952</w:t>
      </w:r>
      <w:r>
        <w:rPr>
          <w:szCs w:val="22"/>
        </w:rPr>
        <w:t xml:space="preserve">, se sídlem </w:t>
      </w:r>
      <w:r w:rsidRPr="00933564">
        <w:rPr>
          <w:szCs w:val="22"/>
        </w:rPr>
        <w:t>Červený Mlýn 1538, 666 01 Tišnov</w:t>
      </w:r>
      <w:r>
        <w:rPr>
          <w:szCs w:val="22"/>
        </w:rPr>
        <w:t>;</w:t>
      </w:r>
    </w:p>
    <w:p w14:paraId="24B40195" w14:textId="77777777" w:rsidR="00FE40E4" w:rsidRPr="00BC6F09" w:rsidRDefault="00FE40E4" w:rsidP="002F4345">
      <w:pPr>
        <w:tabs>
          <w:tab w:val="left" w:pos="284"/>
        </w:tabs>
        <w:jc w:val="both"/>
        <w:rPr>
          <w:rStyle w:val="nowrap"/>
          <w:highlight w:val="yellow"/>
        </w:rPr>
      </w:pPr>
    </w:p>
    <w:p w14:paraId="28AD874C" w14:textId="77777777" w:rsidR="00FE40E4" w:rsidRPr="00EA05EC" w:rsidRDefault="00FE40E4" w:rsidP="002F4345">
      <w:pPr>
        <w:pStyle w:val="Odstavecseseznamem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Style w:val="nowrap"/>
        </w:rPr>
      </w:pPr>
      <w:r w:rsidRPr="00EA05EC">
        <w:rPr>
          <w:rStyle w:val="nowrap"/>
        </w:rPr>
        <w:t xml:space="preserve">pro část veřejné zakázky </w:t>
      </w:r>
      <w:r>
        <w:rPr>
          <w:rStyle w:val="nowrap"/>
        </w:rPr>
        <w:t>č. 44</w:t>
      </w:r>
      <w:r w:rsidRPr="00EA05EC">
        <w:rPr>
          <w:rStyle w:val="nowrap"/>
        </w:rPr>
        <w:t>:</w:t>
      </w:r>
    </w:p>
    <w:p w14:paraId="242C441B" w14:textId="77777777" w:rsidR="00FE40E4" w:rsidRDefault="00FE40E4" w:rsidP="002F4345">
      <w:pPr>
        <w:tabs>
          <w:tab w:val="left" w:pos="284"/>
        </w:tabs>
        <w:jc w:val="both"/>
        <w:rPr>
          <w:szCs w:val="22"/>
        </w:rPr>
      </w:pPr>
      <w:r w:rsidRPr="00933564">
        <w:rPr>
          <w:szCs w:val="22"/>
        </w:rPr>
        <w:t>ČSAD Tišnov, spol. s r.o.; IČO: 46905952, se sídlem Červený Mlýn 1538, 666 01 Tišnov;</w:t>
      </w:r>
    </w:p>
    <w:p w14:paraId="513D7CF3" w14:textId="77777777" w:rsidR="00FE40E4" w:rsidRPr="00BC6F09" w:rsidRDefault="00FE40E4" w:rsidP="002F4345">
      <w:pPr>
        <w:tabs>
          <w:tab w:val="left" w:pos="284"/>
        </w:tabs>
        <w:jc w:val="both"/>
        <w:rPr>
          <w:b/>
          <w:bCs/>
          <w:highlight w:val="yellow"/>
        </w:rPr>
      </w:pPr>
    </w:p>
    <w:p w14:paraId="3EEF5882" w14:textId="3B64BC25" w:rsidR="00FE40E4" w:rsidRPr="0031320E" w:rsidRDefault="00FE40E4" w:rsidP="002F4345">
      <w:pPr>
        <w:numPr>
          <w:ilvl w:val="0"/>
          <w:numId w:val="9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100D5A">
        <w:rPr>
          <w:b/>
          <w:bCs/>
          <w:spacing w:val="60"/>
        </w:rPr>
        <w:t>schvaluje</w:t>
      </w:r>
      <w:r w:rsidRPr="00100D5A">
        <w:rPr>
          <w:bCs/>
        </w:rPr>
        <w:t xml:space="preserve"> texty oznámení o výběru dodavatele</w:t>
      </w:r>
      <w:r>
        <w:rPr>
          <w:bCs/>
        </w:rPr>
        <w:t>,</w:t>
      </w:r>
    </w:p>
    <w:p w14:paraId="7F235215" w14:textId="77777777" w:rsidR="00FE40E4" w:rsidRPr="0031320E" w:rsidRDefault="00FE40E4" w:rsidP="002F4345">
      <w:pPr>
        <w:tabs>
          <w:tab w:val="left" w:pos="284"/>
        </w:tabs>
        <w:jc w:val="both"/>
        <w:rPr>
          <w:b/>
          <w:bCs/>
        </w:rPr>
      </w:pPr>
    </w:p>
    <w:p w14:paraId="0910EE30" w14:textId="57DB656E" w:rsidR="00FE40E4" w:rsidRPr="00D706F4" w:rsidRDefault="00FE40E4" w:rsidP="002F4345">
      <w:pPr>
        <w:numPr>
          <w:ilvl w:val="0"/>
          <w:numId w:val="9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D706F4">
        <w:rPr>
          <w:b/>
          <w:bCs/>
          <w:spacing w:val="60"/>
        </w:rPr>
        <w:t>schvaluje</w:t>
      </w:r>
      <w:r w:rsidRPr="00D706F4">
        <w:rPr>
          <w:bCs/>
        </w:rPr>
        <w:t xml:space="preserve"> přijetí návrhů na uzavření Smlouvy o veřejných službách v přepravě cestujících ve veřejné linkové osobní dopravě dodavatelů uvedených v písm. </w:t>
      </w:r>
      <w:r>
        <w:rPr>
          <w:bCs/>
        </w:rPr>
        <w:t>b</w:t>
      </w:r>
      <w:r w:rsidRPr="00D706F4">
        <w:rPr>
          <w:bCs/>
        </w:rPr>
        <w:t xml:space="preserve">) tohoto usnesení, jako dopravců, k realizaci předmětných </w:t>
      </w:r>
      <w:r>
        <w:rPr>
          <w:bCs/>
        </w:rPr>
        <w:t>částí veřejné zakázky</w:t>
      </w:r>
      <w:r w:rsidRPr="00D706F4">
        <w:rPr>
          <w:bCs/>
        </w:rPr>
        <w:t>, za podmínky, že</w:t>
      </w:r>
      <w:r>
        <w:rPr>
          <w:bCs/>
        </w:rPr>
        <w:t> </w:t>
      </w:r>
      <w:r w:rsidRPr="00D706F4">
        <w:rPr>
          <w:bCs/>
        </w:rPr>
        <w:t>vybraní dodavatelé poskytnou potřebnou součinnost a uplyne doba zákazu uzavřít smlouvu dle zákona; návrhy na uzavření Smlouvy o veřejných službách v přepravě cestujících ve</w:t>
      </w:r>
      <w:r>
        <w:rPr>
          <w:bCs/>
        </w:rPr>
        <w:t> </w:t>
      </w:r>
      <w:r w:rsidRPr="00D706F4">
        <w:rPr>
          <w:bCs/>
        </w:rPr>
        <w:t>veřejné linkové osobní dopravě.</w:t>
      </w:r>
    </w:p>
    <w:p w14:paraId="367FBBAD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411E264" w14:textId="105C0D87" w:rsidR="00FE40E4" w:rsidRDefault="00FE40E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162 programu – </w:t>
      </w:r>
      <w:r w:rsidRPr="000F142C">
        <w:rPr>
          <w:rFonts w:ascii="Arial Black" w:hAnsi="Arial Black" w:cs="Arial Black"/>
          <w:sz w:val="28"/>
          <w:szCs w:val="28"/>
          <w:u w:val="single"/>
        </w:rPr>
        <w:t>Výběr autobusových dopravců od</w:t>
      </w:r>
      <w:r>
        <w:rPr>
          <w:rFonts w:ascii="Arial Black" w:hAnsi="Arial Black" w:cs="Arial Black"/>
          <w:sz w:val="28"/>
          <w:szCs w:val="28"/>
          <w:u w:val="single"/>
        </w:rPr>
        <w:t> </w:t>
      </w:r>
      <w:r w:rsidRPr="000F142C">
        <w:rPr>
          <w:rFonts w:ascii="Arial Black" w:hAnsi="Arial Black" w:cs="Arial Black"/>
          <w:sz w:val="28"/>
          <w:szCs w:val="28"/>
          <w:u w:val="single"/>
        </w:rPr>
        <w:t>2021 – části 1 až 34 – zrušení části č. 7, vyloučení účastníka zadávacího řízení</w:t>
      </w:r>
    </w:p>
    <w:p w14:paraId="26CB1F7F" w14:textId="77777777" w:rsidR="00342E45" w:rsidRDefault="00342E45" w:rsidP="002F4345">
      <w:pPr>
        <w:jc w:val="both"/>
        <w:rPr>
          <w:b/>
          <w:bCs/>
          <w:u w:val="single"/>
        </w:rPr>
      </w:pPr>
    </w:p>
    <w:p w14:paraId="26409CAE" w14:textId="77A8EE4E" w:rsidR="00FE40E4" w:rsidRDefault="00FE40E4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1019/21/R15:</w:t>
      </w:r>
    </w:p>
    <w:p w14:paraId="17C780A0" w14:textId="77777777" w:rsidR="00FE40E4" w:rsidRPr="00615CD8" w:rsidRDefault="00FE40E4" w:rsidP="002F4345">
      <w:pPr>
        <w:pStyle w:val="Seznamsodrkami"/>
        <w:rPr>
          <w:lang w:eastAsia="zh-CN"/>
        </w:rPr>
      </w:pPr>
      <w:r w:rsidRPr="00F65868">
        <w:t>Rada Jihomoravského kraje v souladu s ustanovením § 59 odst. 3 zákona č. 129/2000 Sb., o</w:t>
      </w:r>
      <w:r>
        <w:t> </w:t>
      </w:r>
      <w:r w:rsidRPr="00F65868">
        <w:t>krajích (krajské zřízení), ve znění pozdějších předpisů, a v souvislosti s výkonem funkce zadavatele při zadávání nadlimitní veřejné zakázky na služby „Výběr autobusových dopravců od 2021 – části 1 až 34“, která je zadávána v otevřeném řízení dle ustanovení § 56 zákona č.</w:t>
      </w:r>
      <w:r>
        <w:t> </w:t>
      </w:r>
      <w:r w:rsidRPr="00F65868">
        <w:t>134/</w:t>
      </w:r>
      <w:r w:rsidRPr="00615CD8">
        <w:t>2016 Sb., o zadávání veřejných zakázek, ve znění pozdějších předpisů (dále jen</w:t>
      </w:r>
      <w:r>
        <w:rPr>
          <w:lang w:val="cs-CZ"/>
        </w:rPr>
        <w:t> </w:t>
      </w:r>
      <w:r w:rsidRPr="00615CD8">
        <w:t>„ZZVZ“),</w:t>
      </w:r>
    </w:p>
    <w:p w14:paraId="5B9E438E" w14:textId="77777777" w:rsidR="00FE40E4" w:rsidRPr="00615CD8" w:rsidRDefault="00FE40E4" w:rsidP="002F4345">
      <w:pPr>
        <w:pStyle w:val="Seznamsodrkami"/>
      </w:pPr>
    </w:p>
    <w:p w14:paraId="619278B9" w14:textId="3B8493C7" w:rsidR="00FE40E4" w:rsidRPr="00615CD8" w:rsidRDefault="00FE40E4" w:rsidP="0046115F">
      <w:pPr>
        <w:numPr>
          <w:ilvl w:val="0"/>
          <w:numId w:val="9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615CD8">
        <w:rPr>
          <w:b/>
          <w:bCs/>
          <w:spacing w:val="60"/>
        </w:rPr>
        <w:t>bere na vě</w:t>
      </w:r>
      <w:r w:rsidRPr="003D1C15">
        <w:rPr>
          <w:b/>
          <w:bCs/>
          <w:spacing w:val="60"/>
        </w:rPr>
        <w:t>domí</w:t>
      </w:r>
      <w:r w:rsidRPr="003D1C15">
        <w:rPr>
          <w:bCs/>
        </w:rPr>
        <w:t xml:space="preserve">  </w:t>
      </w:r>
      <w:r>
        <w:rPr>
          <w:bCs/>
        </w:rPr>
        <w:t xml:space="preserve"> </w:t>
      </w:r>
      <w:r w:rsidRPr="003D1C15">
        <w:rPr>
          <w:szCs w:val="20"/>
        </w:rPr>
        <w:t xml:space="preserve">Protokol o jednání komise č. </w:t>
      </w:r>
      <w:r>
        <w:rPr>
          <w:szCs w:val="20"/>
        </w:rPr>
        <w:t>9</w:t>
      </w:r>
      <w:r w:rsidRPr="003D1C15">
        <w:rPr>
          <w:szCs w:val="20"/>
        </w:rPr>
        <w:t xml:space="preserve"> ze dne </w:t>
      </w:r>
      <w:r>
        <w:rPr>
          <w:szCs w:val="20"/>
        </w:rPr>
        <w:t>11.3.2021</w:t>
      </w:r>
      <w:r w:rsidRPr="003D1C15">
        <w:rPr>
          <w:szCs w:val="20"/>
        </w:rPr>
        <w:t>;</w:t>
      </w:r>
    </w:p>
    <w:p w14:paraId="4B2E3EC0" w14:textId="77777777" w:rsidR="00FE40E4" w:rsidRPr="00615CD8" w:rsidRDefault="00FE40E4" w:rsidP="0046115F">
      <w:pPr>
        <w:tabs>
          <w:tab w:val="left" w:pos="284"/>
        </w:tabs>
        <w:jc w:val="both"/>
        <w:rPr>
          <w:b/>
          <w:bCs/>
        </w:rPr>
      </w:pPr>
    </w:p>
    <w:p w14:paraId="392F10B5" w14:textId="5DA0D0C9" w:rsidR="0046115F" w:rsidRPr="0046115F" w:rsidRDefault="00FE40E4" w:rsidP="0046115F">
      <w:pPr>
        <w:numPr>
          <w:ilvl w:val="0"/>
          <w:numId w:val="9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2407DC">
        <w:rPr>
          <w:b/>
          <w:bCs/>
          <w:spacing w:val="60"/>
        </w:rPr>
        <w:t>přijímá</w:t>
      </w:r>
      <w:r w:rsidRPr="002407DC">
        <w:rPr>
          <w:b/>
          <w:bCs/>
        </w:rPr>
        <w:t xml:space="preserve"> </w:t>
      </w:r>
      <w:r w:rsidRPr="002407DC">
        <w:rPr>
          <w:bCs/>
        </w:rPr>
        <w:t>rozhodnutí</w:t>
      </w:r>
      <w:r w:rsidRPr="002407DC">
        <w:rPr>
          <w:b/>
          <w:bCs/>
        </w:rPr>
        <w:t xml:space="preserve"> </w:t>
      </w:r>
      <w:r w:rsidRPr="002407DC">
        <w:rPr>
          <w:bCs/>
        </w:rPr>
        <w:t>o zrušení zadávacího řízení pro část č. 7 předmětné veřejné zakázky</w:t>
      </w:r>
      <w:r>
        <w:rPr>
          <w:bCs/>
        </w:rPr>
        <w:t xml:space="preserve"> podle § 127 odst. 1 ZZVZ, neboť po uplynutí lhůty pro podání žádostí o účast, předběžných nabídek nebo nabídek v zadávacím řízení není žádný účastník zadávacího řízení</w:t>
      </w:r>
      <w:r w:rsidRPr="002407DC">
        <w:rPr>
          <w:bCs/>
        </w:rPr>
        <w:t xml:space="preserve">; </w:t>
      </w:r>
    </w:p>
    <w:p w14:paraId="7D769179" w14:textId="77777777" w:rsidR="0046115F" w:rsidRDefault="0046115F" w:rsidP="0046115F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/>
          <w:bCs/>
        </w:rPr>
      </w:pPr>
    </w:p>
    <w:p w14:paraId="338CC463" w14:textId="3A56CBFA" w:rsidR="0046115F" w:rsidRPr="0046115F" w:rsidRDefault="00FE40E4" w:rsidP="0046115F">
      <w:pPr>
        <w:numPr>
          <w:ilvl w:val="0"/>
          <w:numId w:val="9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46115F">
        <w:rPr>
          <w:b/>
          <w:bCs/>
          <w:spacing w:val="60"/>
        </w:rPr>
        <w:t xml:space="preserve">vylučuje </w:t>
      </w:r>
      <w:r w:rsidRPr="0046115F">
        <w:rPr>
          <w:bCs/>
        </w:rPr>
        <w:t xml:space="preserve">v souladu s ustanovením § 48 odst. 2 písm. b) ZZVZ z důvodu, že údaje, doklady, vzorky nebo modely předložené účastníkem zadávacího řízení nebyly účastníkem zadávacího řízení objasněny nebo doplněny na základě žádosti podle § 46 ZZVZ, účastníka </w:t>
      </w:r>
      <w:proofErr w:type="spellStart"/>
      <w:r w:rsidRPr="0046115F">
        <w:rPr>
          <w:bCs/>
        </w:rPr>
        <w:t>BusLine</w:t>
      </w:r>
      <w:proofErr w:type="spellEnd"/>
      <w:r w:rsidRPr="0046115F">
        <w:rPr>
          <w:bCs/>
        </w:rPr>
        <w:t xml:space="preserve"> pro </w:t>
      </w:r>
      <w:proofErr w:type="spellStart"/>
      <w:r w:rsidRPr="0046115F">
        <w:rPr>
          <w:bCs/>
        </w:rPr>
        <w:t>JmK</w:t>
      </w:r>
      <w:proofErr w:type="spellEnd"/>
      <w:r w:rsidRPr="0046115F">
        <w:rPr>
          <w:bCs/>
        </w:rPr>
        <w:t xml:space="preserve"> – části 1 až 34, IČO: -, se sídlem: Na Rovinkách 211, Podmoklice, 513 01 Semily, z účasti v zadávacím řízení na předmětnou veřejnou zakázku, a to v částech 23 a 28 veřejné zakázky;</w:t>
      </w:r>
    </w:p>
    <w:p w14:paraId="2EDC10A3" w14:textId="77777777" w:rsidR="0046115F" w:rsidRDefault="0046115F" w:rsidP="0046115F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/>
          <w:bCs/>
        </w:rPr>
      </w:pPr>
    </w:p>
    <w:p w14:paraId="0DED5B83" w14:textId="33B4A0E2" w:rsidR="00FE40E4" w:rsidRPr="0046115F" w:rsidRDefault="00FE40E4" w:rsidP="0046115F">
      <w:pPr>
        <w:numPr>
          <w:ilvl w:val="0"/>
          <w:numId w:val="9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46115F">
        <w:rPr>
          <w:b/>
          <w:bCs/>
          <w:spacing w:val="60"/>
        </w:rPr>
        <w:t xml:space="preserve">schvaluje </w:t>
      </w:r>
      <w:r w:rsidRPr="0046115F">
        <w:rPr>
          <w:bCs/>
        </w:rPr>
        <w:t>texty oznámení o vyloučení dodavatele.</w:t>
      </w:r>
    </w:p>
    <w:p w14:paraId="70FC0BAA" w14:textId="785D25EB" w:rsidR="00C0592A" w:rsidRDefault="00FE40E4" w:rsidP="00967A2F">
      <w:pPr>
        <w:tabs>
          <w:tab w:val="left" w:pos="567"/>
          <w:tab w:val="left" w:pos="709"/>
        </w:tabs>
        <w:rPr>
          <w:b/>
        </w:rPr>
      </w:pPr>
      <w:r w:rsidRPr="00FE40E4">
        <w:rPr>
          <w:b/>
        </w:rPr>
        <w:t>Hlasování</w:t>
      </w:r>
      <w:r w:rsidR="00C41A47">
        <w:rPr>
          <w:b/>
        </w:rPr>
        <w:t xml:space="preserve"> č. </w:t>
      </w:r>
      <w:r w:rsidR="00F04CE2">
        <w:rPr>
          <w:b/>
        </w:rPr>
        <w:t>20</w:t>
      </w:r>
      <w:r w:rsidR="00C41A47">
        <w:rPr>
          <w:b/>
        </w:rPr>
        <w:t xml:space="preserve"> (k bodům č. 150 až 152</w:t>
      </w:r>
      <w:r w:rsidR="0046115F">
        <w:rPr>
          <w:b/>
        </w:rPr>
        <w:t xml:space="preserve">, </w:t>
      </w:r>
      <w:r w:rsidR="00C41A47">
        <w:rPr>
          <w:b/>
        </w:rPr>
        <w:t>161 a 162)</w:t>
      </w:r>
      <w:r w:rsidRPr="00FE40E4">
        <w:rPr>
          <w:b/>
        </w:rPr>
        <w:t xml:space="preserve">: </w:t>
      </w:r>
      <w:proofErr w:type="gramStart"/>
      <w:r w:rsidRPr="00FE40E4">
        <w:rPr>
          <w:b/>
        </w:rPr>
        <w:t>9 – 0</w:t>
      </w:r>
      <w:proofErr w:type="gramEnd"/>
      <w:r w:rsidRPr="00FE40E4">
        <w:rPr>
          <w:b/>
        </w:rPr>
        <w:t xml:space="preserve"> – 0</w:t>
      </w:r>
    </w:p>
    <w:p w14:paraId="28849E03" w14:textId="77777777" w:rsidR="00967A2F" w:rsidRPr="00967A2F" w:rsidRDefault="00967A2F" w:rsidP="00967A2F">
      <w:pPr>
        <w:tabs>
          <w:tab w:val="left" w:pos="567"/>
          <w:tab w:val="left" w:pos="709"/>
        </w:tabs>
        <w:rPr>
          <w:b/>
        </w:rPr>
      </w:pPr>
    </w:p>
    <w:p w14:paraId="19C0FB26" w14:textId="28C6E2EB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153 programu – </w:t>
      </w:r>
      <w:r w:rsidR="003C28D0" w:rsidRPr="003C28D0">
        <w:rPr>
          <w:rFonts w:ascii="Arial Black" w:hAnsi="Arial Black" w:cs="Arial Black"/>
          <w:sz w:val="28"/>
          <w:szCs w:val="28"/>
          <w:u w:val="single"/>
        </w:rPr>
        <w:t>Personální změna a vyhlášení výběrového řízení na obsazení pracovního místa ředitele/ředitelky Sociálních služeb Šebetov, příspěvkové organizace</w:t>
      </w:r>
    </w:p>
    <w:p w14:paraId="232D86E2" w14:textId="77777777" w:rsidR="00342E45" w:rsidRDefault="00342E45" w:rsidP="002F4345">
      <w:pPr>
        <w:jc w:val="both"/>
        <w:rPr>
          <w:b/>
          <w:bCs/>
          <w:u w:val="single"/>
        </w:rPr>
      </w:pPr>
    </w:p>
    <w:p w14:paraId="24DD05B5" w14:textId="423FC320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E40E4">
        <w:rPr>
          <w:b/>
          <w:bCs/>
          <w:u w:val="single"/>
        </w:rPr>
        <w:t>1020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50856AD2" w14:textId="77777777" w:rsidR="003C28D0" w:rsidRDefault="003C28D0" w:rsidP="002F4345">
      <w:pPr>
        <w:jc w:val="both"/>
      </w:pPr>
      <w:r w:rsidRPr="00D97CDF">
        <w:t>Rada Jihomoravského kraje v souladu s ustanovením § 59 odst. 1 písm. e) a písm. i), odst. 3 a odst. 4 zákona č. 129/2000 Sb., o krajích (krajské zřízení), ve znění pozdějších předpisů,</w:t>
      </w:r>
      <w:r w:rsidRPr="00670E35">
        <w:t xml:space="preserve"> a</w:t>
      </w:r>
      <w:r>
        <w:t> </w:t>
      </w:r>
      <w:r w:rsidRPr="00670E35">
        <w:t xml:space="preserve">v souladu se schváleným pracovním postupem </w:t>
      </w:r>
      <w:r w:rsidRPr="00221A70">
        <w:t>12/INA-VOK Výběrová řízení na ředitele zdravotnických a sociálních zařízení</w:t>
      </w:r>
    </w:p>
    <w:p w14:paraId="295FCFA2" w14:textId="77777777" w:rsidR="003C28D0" w:rsidRPr="005C0044" w:rsidRDefault="003C28D0" w:rsidP="002F4345">
      <w:pPr>
        <w:jc w:val="both"/>
      </w:pPr>
    </w:p>
    <w:p w14:paraId="5BAD4F6B" w14:textId="1040B4FC" w:rsidR="003C28D0" w:rsidRPr="000707EB" w:rsidRDefault="003C28D0" w:rsidP="002F4345">
      <w:pPr>
        <w:pStyle w:val="Seznamsodrkami"/>
        <w:numPr>
          <w:ilvl w:val="0"/>
          <w:numId w:val="82"/>
        </w:numPr>
        <w:ind w:left="0" w:firstLine="0"/>
        <w:rPr>
          <w:b/>
        </w:rPr>
      </w:pPr>
      <w:r w:rsidRPr="003C28D0">
        <w:rPr>
          <w:b/>
          <w:spacing w:val="60"/>
        </w:rPr>
        <w:t>bere na vědomí</w:t>
      </w:r>
      <w:r w:rsidRPr="000707EB">
        <w:t xml:space="preserve"> rozhodnutí Ing. Zdeňky Vašíčkové, MBA, ředitelky Sociálních služeb Šebetov, příspěvkové organizace, o vzdání se vedoucího pracovního místa ředitele příspěvkové organizace ke dni 30.06.2021, </w:t>
      </w:r>
    </w:p>
    <w:p w14:paraId="22CCA659" w14:textId="77777777" w:rsidR="003C28D0" w:rsidRPr="000707EB" w:rsidRDefault="003C28D0" w:rsidP="002F4345">
      <w:pPr>
        <w:pStyle w:val="Seznamsodrkami"/>
      </w:pPr>
    </w:p>
    <w:p w14:paraId="20165C15" w14:textId="7F825C67" w:rsidR="003C28D0" w:rsidRPr="000707EB" w:rsidRDefault="003C28D0" w:rsidP="002F4345">
      <w:pPr>
        <w:pStyle w:val="Seznamsodrkami"/>
        <w:numPr>
          <w:ilvl w:val="0"/>
          <w:numId w:val="82"/>
        </w:numPr>
        <w:ind w:left="0" w:firstLine="0"/>
        <w:rPr>
          <w:b/>
        </w:rPr>
      </w:pPr>
      <w:r w:rsidRPr="003C28D0">
        <w:rPr>
          <w:b/>
          <w:spacing w:val="60"/>
        </w:rPr>
        <w:t>vyhlašuj</w:t>
      </w:r>
      <w:r w:rsidRPr="00DA689B">
        <w:rPr>
          <w:spacing w:val="60"/>
        </w:rPr>
        <w:t>e</w:t>
      </w:r>
      <w:r>
        <w:t xml:space="preserve"> </w:t>
      </w:r>
      <w:r w:rsidRPr="000707EB">
        <w:t xml:space="preserve">výběrové řízení na obsazení pracovního místa ředitele/ředitelky Sociálních služeb Šebetov, příspěvkové organizace, dle přílohy </w:t>
      </w:r>
      <w:r w:rsidR="008C6437">
        <w:rPr>
          <w:lang w:val="cs-CZ"/>
        </w:rPr>
        <w:t>112</w:t>
      </w:r>
      <w:r w:rsidRPr="000707EB">
        <w:t xml:space="preserve"> zápisu, </w:t>
      </w:r>
    </w:p>
    <w:p w14:paraId="14D74A81" w14:textId="77777777" w:rsidR="003C28D0" w:rsidRPr="000707EB" w:rsidRDefault="003C28D0" w:rsidP="002F4345">
      <w:pPr>
        <w:pStyle w:val="Seznamsodrkami"/>
      </w:pPr>
    </w:p>
    <w:p w14:paraId="2251E52C" w14:textId="77777777" w:rsidR="003C28D0" w:rsidRPr="000707EB" w:rsidRDefault="003C28D0" w:rsidP="002F4345">
      <w:pPr>
        <w:pStyle w:val="Seznamsodrkami"/>
        <w:numPr>
          <w:ilvl w:val="0"/>
          <w:numId w:val="82"/>
        </w:numPr>
        <w:ind w:left="0" w:firstLine="0"/>
        <w:rPr>
          <w:b/>
        </w:rPr>
      </w:pPr>
      <w:r w:rsidRPr="003C28D0">
        <w:rPr>
          <w:b/>
          <w:spacing w:val="60"/>
        </w:rPr>
        <w:t>ukládá</w:t>
      </w:r>
      <w:r w:rsidRPr="000707EB">
        <w:t xml:space="preserve"> odboru kancelář ředitele plnit průběžně úkoly v souvislosti s vyhlášením výběrového řízení na obsazení pracovního místa ředitele/ředitelky Sociálních služeb Šebetov, příspěvkové organizace, </w:t>
      </w:r>
    </w:p>
    <w:p w14:paraId="3AD18634" w14:textId="77777777" w:rsidR="003C28D0" w:rsidRPr="003C28D0" w:rsidRDefault="003C28D0" w:rsidP="002F4345">
      <w:pPr>
        <w:pStyle w:val="Odstavecseseznamem"/>
        <w:tabs>
          <w:tab w:val="left" w:pos="284"/>
        </w:tabs>
        <w:ind w:left="0"/>
        <w:rPr>
          <w:b/>
          <w:bCs/>
        </w:rPr>
      </w:pPr>
    </w:p>
    <w:p w14:paraId="13163BBB" w14:textId="77777777" w:rsidR="003C28D0" w:rsidRPr="000707EB" w:rsidRDefault="003C28D0" w:rsidP="002F4345">
      <w:pPr>
        <w:pStyle w:val="Seznamsodrkami"/>
        <w:numPr>
          <w:ilvl w:val="0"/>
          <w:numId w:val="82"/>
        </w:numPr>
        <w:ind w:left="0" w:firstLine="0"/>
        <w:rPr>
          <w:b/>
        </w:rPr>
      </w:pPr>
      <w:r w:rsidRPr="003C28D0">
        <w:rPr>
          <w:b/>
          <w:spacing w:val="60"/>
        </w:rPr>
        <w:t>svěřuje</w:t>
      </w:r>
      <w:r w:rsidRPr="000707EB">
        <w:t xml:space="preserve"> řediteli Krajského úřadu Jihomoravského kraje a v době jeho nepřítomnosti jeho zástupcům, aby jménem Jihomoravského kraje podepisoval pozvánky na jednání výběrové komise pro výběrové řízení na obsazení pracovního místa ředitele/ředitelky Sociálních služeb Šebetov, příspěvkové organizace.</w:t>
      </w:r>
    </w:p>
    <w:p w14:paraId="0B85B716" w14:textId="77777777" w:rsidR="00E52D24" w:rsidRDefault="00E52D24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2FF4605" w14:textId="66133FDC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154 programu – </w:t>
      </w:r>
      <w:r w:rsidR="003079D2" w:rsidRPr="003079D2">
        <w:rPr>
          <w:rFonts w:ascii="Arial Black" w:hAnsi="Arial Black" w:cs="Arial Black"/>
          <w:sz w:val="28"/>
          <w:szCs w:val="28"/>
          <w:u w:val="single"/>
        </w:rPr>
        <w:t>Výsledek výběrového řízení na</w:t>
      </w:r>
      <w:r w:rsidR="003079D2">
        <w:rPr>
          <w:rFonts w:ascii="Arial Black" w:hAnsi="Arial Black" w:cs="Arial Black"/>
          <w:sz w:val="28"/>
          <w:szCs w:val="28"/>
          <w:u w:val="single"/>
        </w:rPr>
        <w:t> </w:t>
      </w:r>
      <w:r w:rsidR="003079D2" w:rsidRPr="003079D2">
        <w:rPr>
          <w:rFonts w:ascii="Arial Black" w:hAnsi="Arial Black" w:cs="Arial Black"/>
          <w:sz w:val="28"/>
          <w:szCs w:val="28"/>
          <w:u w:val="single"/>
        </w:rPr>
        <w:t xml:space="preserve">obsazení pracovního místa ředitele/ředitelky </w:t>
      </w:r>
      <w:proofErr w:type="spellStart"/>
      <w:r w:rsidR="003079D2" w:rsidRPr="003079D2">
        <w:rPr>
          <w:rFonts w:ascii="Arial Black" w:hAnsi="Arial Black" w:cs="Arial Black"/>
          <w:sz w:val="28"/>
          <w:szCs w:val="28"/>
          <w:u w:val="single"/>
        </w:rPr>
        <w:t>Habrovanského</w:t>
      </w:r>
      <w:proofErr w:type="spellEnd"/>
      <w:r w:rsidR="003079D2" w:rsidRPr="003079D2">
        <w:rPr>
          <w:rFonts w:ascii="Arial Black" w:hAnsi="Arial Black" w:cs="Arial Black"/>
          <w:sz w:val="28"/>
          <w:szCs w:val="28"/>
          <w:u w:val="single"/>
        </w:rPr>
        <w:t xml:space="preserve"> zámku, příspěvkové organizace</w:t>
      </w:r>
    </w:p>
    <w:p w14:paraId="313FBD24" w14:textId="77777777" w:rsidR="00342E45" w:rsidRDefault="00342E45" w:rsidP="002F4345">
      <w:pPr>
        <w:jc w:val="both"/>
        <w:rPr>
          <w:b/>
          <w:bCs/>
          <w:u w:val="single"/>
        </w:rPr>
      </w:pPr>
    </w:p>
    <w:p w14:paraId="09FAA27B" w14:textId="03D22E1D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E40E4">
        <w:rPr>
          <w:b/>
          <w:bCs/>
          <w:u w:val="single"/>
        </w:rPr>
        <w:t>1021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397F5621" w14:textId="772147FE" w:rsidR="003079D2" w:rsidRDefault="003079D2" w:rsidP="002F4345">
      <w:pPr>
        <w:tabs>
          <w:tab w:val="left" w:pos="284"/>
        </w:tabs>
        <w:jc w:val="both"/>
      </w:pPr>
      <w:r w:rsidRPr="00E03FA0">
        <w:t>Rada Jihomoravského kraje v</w:t>
      </w:r>
      <w:r>
        <w:t xml:space="preserve"> </w:t>
      </w:r>
      <w:r w:rsidRPr="00E03FA0">
        <w:t>souladu s</w:t>
      </w:r>
      <w:r>
        <w:t xml:space="preserve"> </w:t>
      </w:r>
      <w:r w:rsidRPr="00E03FA0">
        <w:t>ustanovením § 59 odst. 1 písm</w:t>
      </w:r>
      <w:r w:rsidRPr="00427508">
        <w:t>. i)</w:t>
      </w:r>
      <w:r>
        <w:t xml:space="preserve"> </w:t>
      </w:r>
      <w:r w:rsidRPr="009052D9">
        <w:t>zákona</w:t>
      </w:r>
      <w:r w:rsidRPr="00427508">
        <w:t xml:space="preserve"> </w:t>
      </w:r>
      <w:r>
        <w:t>č. </w:t>
      </w:r>
      <w:r w:rsidRPr="00427508">
        <w:t>129/2000</w:t>
      </w:r>
      <w:r>
        <w:t> </w:t>
      </w:r>
      <w:r w:rsidRPr="00427508">
        <w:t>Sb., o krajích (krajské zřízení), ve znění pozdějších předpisů,</w:t>
      </w:r>
    </w:p>
    <w:p w14:paraId="52D3D6AE" w14:textId="77777777" w:rsidR="00021331" w:rsidRDefault="00021331" w:rsidP="002F4345">
      <w:pPr>
        <w:tabs>
          <w:tab w:val="left" w:pos="284"/>
        </w:tabs>
        <w:jc w:val="both"/>
      </w:pPr>
    </w:p>
    <w:p w14:paraId="65180CE6" w14:textId="0E212CC7" w:rsidR="003079D2" w:rsidRDefault="003079D2" w:rsidP="002F4345">
      <w:pPr>
        <w:numPr>
          <w:ilvl w:val="0"/>
          <w:numId w:val="9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C648C8">
        <w:rPr>
          <w:b/>
          <w:spacing w:val="60"/>
        </w:rPr>
        <w:t>bere na</w:t>
      </w:r>
      <w:r>
        <w:rPr>
          <w:b/>
          <w:spacing w:val="60"/>
        </w:rPr>
        <w:t xml:space="preserve"> </w:t>
      </w:r>
      <w:r w:rsidRPr="00C648C8">
        <w:rPr>
          <w:b/>
          <w:spacing w:val="60"/>
        </w:rPr>
        <w:t>vědom</w:t>
      </w:r>
      <w:r>
        <w:rPr>
          <w:b/>
          <w:spacing w:val="60"/>
        </w:rPr>
        <w:t>í</w:t>
      </w:r>
      <w:r w:rsidRPr="001E533E">
        <w:rPr>
          <w:b/>
        </w:rPr>
        <w:t xml:space="preserve"> </w:t>
      </w:r>
      <w:r w:rsidRPr="001E533E">
        <w:t xml:space="preserve">Zápis z výběrového řízení na obsazení místa ředitele/ředitelky </w:t>
      </w:r>
      <w:proofErr w:type="spellStart"/>
      <w:r>
        <w:t>Habrovanského</w:t>
      </w:r>
      <w:proofErr w:type="spellEnd"/>
      <w:r>
        <w:t xml:space="preserve"> zámku, </w:t>
      </w:r>
      <w:r w:rsidRPr="001E533E">
        <w:t>příspěvkové organizace</w:t>
      </w:r>
      <w:r w:rsidRPr="00BC0AFD">
        <w:t>,</w:t>
      </w:r>
      <w:r>
        <w:t xml:space="preserve"> </w:t>
      </w:r>
    </w:p>
    <w:p w14:paraId="57A35888" w14:textId="77777777" w:rsidR="00021331" w:rsidRDefault="00021331" w:rsidP="00021331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</w:p>
    <w:p w14:paraId="66B3B662" w14:textId="308831E6" w:rsidR="003079D2" w:rsidRDefault="003079D2" w:rsidP="002F4345">
      <w:pPr>
        <w:numPr>
          <w:ilvl w:val="0"/>
          <w:numId w:val="9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C648C8">
        <w:rPr>
          <w:b/>
          <w:spacing w:val="60"/>
        </w:rPr>
        <w:t>ruší</w:t>
      </w:r>
      <w:r w:rsidRPr="000C55B5">
        <w:rPr>
          <w:b/>
        </w:rPr>
        <w:t xml:space="preserve"> </w:t>
      </w:r>
      <w:r w:rsidRPr="00165066">
        <w:t xml:space="preserve">dnem </w:t>
      </w:r>
      <w:r>
        <w:t xml:space="preserve">11.04.2021 pověření paní Olgy Kopecké, účinné od 01.01.2021, k zastupování dočasně neobsazeného místa ředitele/ředitelky </w:t>
      </w:r>
      <w:proofErr w:type="spellStart"/>
      <w:r>
        <w:t>Habrovanského</w:t>
      </w:r>
      <w:proofErr w:type="spellEnd"/>
      <w:r>
        <w:t xml:space="preserve"> zámku</w:t>
      </w:r>
      <w:r w:rsidRPr="00427508">
        <w:t xml:space="preserve">, </w:t>
      </w:r>
      <w:r w:rsidRPr="00006C55">
        <w:t>příspěvkov</w:t>
      </w:r>
      <w:r>
        <w:t xml:space="preserve">é organizace, </w:t>
      </w:r>
    </w:p>
    <w:p w14:paraId="73EF0BE2" w14:textId="77777777" w:rsidR="00021331" w:rsidRDefault="00021331" w:rsidP="00021331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</w:p>
    <w:p w14:paraId="1768BDD9" w14:textId="77777777" w:rsidR="003079D2" w:rsidRDefault="003079D2" w:rsidP="002F4345">
      <w:pPr>
        <w:numPr>
          <w:ilvl w:val="0"/>
          <w:numId w:val="9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C648C8">
        <w:rPr>
          <w:b/>
          <w:spacing w:val="60"/>
        </w:rPr>
        <w:t>jmenuje</w:t>
      </w:r>
      <w:r w:rsidRPr="00FB459F">
        <w:t xml:space="preserve"> s účinností od 12.04.2021 Mgr. Lenku </w:t>
      </w:r>
      <w:proofErr w:type="spellStart"/>
      <w:r w:rsidRPr="00FB459F">
        <w:t>Korseltovou</w:t>
      </w:r>
      <w:proofErr w:type="spellEnd"/>
      <w:r w:rsidRPr="00FB459F">
        <w:t>, na místo ředitelky</w:t>
      </w:r>
      <w:r w:rsidRPr="00945CFF">
        <w:t xml:space="preserve"> </w:t>
      </w:r>
      <w:proofErr w:type="spellStart"/>
      <w:r>
        <w:t>Habrovanského</w:t>
      </w:r>
      <w:proofErr w:type="spellEnd"/>
      <w:r>
        <w:t xml:space="preserve"> zámku</w:t>
      </w:r>
      <w:r w:rsidRPr="00427508">
        <w:t xml:space="preserve">, </w:t>
      </w:r>
      <w:r w:rsidRPr="00945CFF">
        <w:t>příspěvkov</w:t>
      </w:r>
      <w:r>
        <w:t>é</w:t>
      </w:r>
      <w:r w:rsidRPr="00945CFF">
        <w:t xml:space="preserve"> organizace</w:t>
      </w:r>
      <w:r>
        <w:t>.</w:t>
      </w:r>
    </w:p>
    <w:p w14:paraId="7BFD5FE6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C2BD3F1" w14:textId="0438395D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155 programu – </w:t>
      </w:r>
      <w:r w:rsidR="001F19EF" w:rsidRPr="001F19EF">
        <w:rPr>
          <w:rFonts w:ascii="Arial Black" w:hAnsi="Arial Black" w:cs="Arial Black"/>
          <w:sz w:val="28"/>
          <w:szCs w:val="28"/>
          <w:u w:val="single"/>
        </w:rPr>
        <w:t>Dodatek ke smlouvě o poskytnutí dotace</w:t>
      </w:r>
    </w:p>
    <w:p w14:paraId="577A3929" w14:textId="77777777" w:rsidR="00342E45" w:rsidRDefault="00342E45" w:rsidP="002F4345">
      <w:pPr>
        <w:jc w:val="both"/>
        <w:rPr>
          <w:b/>
          <w:bCs/>
          <w:u w:val="single"/>
        </w:rPr>
      </w:pPr>
    </w:p>
    <w:p w14:paraId="44832DBC" w14:textId="5217007A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77A0A">
        <w:rPr>
          <w:b/>
          <w:bCs/>
          <w:u w:val="single"/>
        </w:rPr>
        <w:t>1022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75EFE2F8" w14:textId="62B54197" w:rsidR="001F19EF" w:rsidRDefault="001F19EF" w:rsidP="002F4345">
      <w:pPr>
        <w:pStyle w:val="Seznamsodrkami"/>
      </w:pPr>
      <w:r>
        <w:t>Rada Jihomoravského kraje v souladu s ustanovením § 59 odst. 1 zákona č. 129/2000 Sb., o</w:t>
      </w:r>
      <w:r w:rsidR="00021331">
        <w:rPr>
          <w:lang w:val="cs-CZ"/>
        </w:rPr>
        <w:t> </w:t>
      </w:r>
      <w:r>
        <w:t>krajích (krajské zřízení), ve znění pozdějších předpisů,</w:t>
      </w:r>
    </w:p>
    <w:p w14:paraId="0EE3323E" w14:textId="77777777" w:rsidR="001F19EF" w:rsidRDefault="001F19EF" w:rsidP="002F4345">
      <w:pPr>
        <w:pStyle w:val="Zkladntext"/>
        <w:spacing w:after="0"/>
        <w:jc w:val="both"/>
        <w:rPr>
          <w:b/>
          <w:sz w:val="24"/>
        </w:rPr>
      </w:pPr>
    </w:p>
    <w:p w14:paraId="3D0B2899" w14:textId="77777777" w:rsidR="001F19EF" w:rsidRDefault="001F19EF" w:rsidP="002F4345">
      <w:pPr>
        <w:pStyle w:val="Zkladntext"/>
        <w:spacing w:after="0"/>
        <w:jc w:val="both"/>
        <w:rPr>
          <w:b/>
          <w:sz w:val="24"/>
        </w:rPr>
      </w:pPr>
      <w:r w:rsidRPr="001F19EF">
        <w:rPr>
          <w:b/>
          <w:bCs/>
          <w:spacing w:val="60"/>
          <w:sz w:val="24"/>
        </w:rPr>
        <w:t>doporučuj</w:t>
      </w:r>
      <w:r>
        <w:rPr>
          <w:spacing w:val="60"/>
          <w:sz w:val="24"/>
        </w:rPr>
        <w:t>e</w:t>
      </w:r>
      <w:r>
        <w:rPr>
          <w:sz w:val="24"/>
        </w:rPr>
        <w:t xml:space="preserve"> Zastupitelstvu Jihomoravského kraje v souladu s ustanovením § 36 písm. d) zákona č. 129/2000 Sb., o krajích (krajské zřízení), ve znění pozdějších předpisů,</w:t>
      </w:r>
    </w:p>
    <w:p w14:paraId="24A98CA1" w14:textId="77777777" w:rsidR="001F19EF" w:rsidRDefault="001F19EF" w:rsidP="002F4345">
      <w:pPr>
        <w:pStyle w:val="Zkladntext"/>
        <w:spacing w:after="0"/>
        <w:jc w:val="both"/>
        <w:rPr>
          <w:b/>
          <w:sz w:val="24"/>
        </w:rPr>
      </w:pPr>
    </w:p>
    <w:p w14:paraId="4A524400" w14:textId="1E58B08B" w:rsidR="001F19EF" w:rsidRDefault="001F19EF" w:rsidP="002F4345">
      <w:pPr>
        <w:pStyle w:val="Zkladntext"/>
        <w:spacing w:after="0"/>
        <w:jc w:val="both"/>
        <w:rPr>
          <w:b/>
          <w:sz w:val="24"/>
        </w:rPr>
      </w:pPr>
      <w:r w:rsidRPr="001F19EF">
        <w:rPr>
          <w:b/>
          <w:bCs/>
          <w:spacing w:val="60"/>
          <w:sz w:val="24"/>
        </w:rPr>
        <w:t xml:space="preserve">schválit </w:t>
      </w:r>
      <w:r w:rsidRPr="009E3B70">
        <w:rPr>
          <w:sz w:val="24"/>
        </w:rPr>
        <w:t xml:space="preserve">uzavření </w:t>
      </w:r>
      <w:r>
        <w:rPr>
          <w:sz w:val="24"/>
        </w:rPr>
        <w:t>Dodatku</w:t>
      </w:r>
      <w:r w:rsidRPr="00674338">
        <w:rPr>
          <w:sz w:val="24"/>
        </w:rPr>
        <w:t xml:space="preserve"> č.</w:t>
      </w:r>
      <w:r>
        <w:rPr>
          <w:sz w:val="24"/>
        </w:rPr>
        <w:t xml:space="preserve"> </w:t>
      </w:r>
      <w:r w:rsidRPr="00674338">
        <w:rPr>
          <w:sz w:val="24"/>
        </w:rPr>
        <w:t xml:space="preserve">1 ke Smlouvě o poskytnutí dotace z rozpočtu Jihomoravského kraje č. </w:t>
      </w:r>
      <w:r>
        <w:rPr>
          <w:sz w:val="24"/>
        </w:rPr>
        <w:t>JMK067839/20/OSV</w:t>
      </w:r>
      <w:r w:rsidRPr="00674338">
        <w:rPr>
          <w:sz w:val="24"/>
        </w:rPr>
        <w:t xml:space="preserve"> uzavřené </w:t>
      </w:r>
      <w:r>
        <w:rPr>
          <w:sz w:val="24"/>
        </w:rPr>
        <w:t xml:space="preserve">s příjemcem </w:t>
      </w:r>
      <w:r w:rsidRPr="00674338">
        <w:rPr>
          <w:sz w:val="24"/>
        </w:rPr>
        <w:t>Obec Habrovany, IČO</w:t>
      </w:r>
      <w:r w:rsidR="00021331">
        <w:rPr>
          <w:sz w:val="24"/>
        </w:rPr>
        <w:t> </w:t>
      </w:r>
      <w:r w:rsidRPr="00674338">
        <w:rPr>
          <w:sz w:val="24"/>
        </w:rPr>
        <w:t>00291757</w:t>
      </w:r>
      <w:r>
        <w:rPr>
          <w:sz w:val="24"/>
        </w:rPr>
        <w:t xml:space="preserve">, se sídlem Habrovany 345, 683 01 Habrovany, </w:t>
      </w:r>
      <w:r w:rsidRPr="00073CE2">
        <w:rPr>
          <w:sz w:val="24"/>
        </w:rPr>
        <w:t>na</w:t>
      </w:r>
      <w:r w:rsidRPr="00674338">
        <w:rPr>
          <w:sz w:val="24"/>
        </w:rPr>
        <w:t xml:space="preserve"> </w:t>
      </w:r>
      <w:r>
        <w:rPr>
          <w:sz w:val="24"/>
        </w:rPr>
        <w:t>projekt Rekonstrukce budovy správce a oranžérie Habrovany – II. etapa - ORANŽÉRIE</w:t>
      </w:r>
      <w:r w:rsidRPr="00073CE2">
        <w:rPr>
          <w:sz w:val="24"/>
        </w:rPr>
        <w:t>,</w:t>
      </w:r>
      <w:r>
        <w:rPr>
          <w:sz w:val="24"/>
        </w:rPr>
        <w:t xml:space="preserve"> </w:t>
      </w:r>
      <w:r w:rsidRPr="003F2BB8">
        <w:rPr>
          <w:sz w:val="24"/>
        </w:rPr>
        <w:t>jehož předmětem je změna</w:t>
      </w:r>
      <w:r>
        <w:rPr>
          <w:sz w:val="24"/>
        </w:rPr>
        <w:t xml:space="preserve"> týkající se možnosti pronájmu budovy, a </w:t>
      </w:r>
      <w:r w:rsidRPr="009E3B70">
        <w:rPr>
          <w:sz w:val="24"/>
        </w:rPr>
        <w:t>jehož návrh</w:t>
      </w:r>
      <w:r>
        <w:rPr>
          <w:sz w:val="24"/>
        </w:rPr>
        <w:t xml:space="preserve"> je </w:t>
      </w:r>
      <w:r w:rsidRPr="00674338">
        <w:rPr>
          <w:sz w:val="24"/>
        </w:rPr>
        <w:t>příloh</w:t>
      </w:r>
      <w:r>
        <w:rPr>
          <w:sz w:val="24"/>
        </w:rPr>
        <w:t>o</w:t>
      </w:r>
      <w:r w:rsidRPr="00674338">
        <w:rPr>
          <w:sz w:val="24"/>
        </w:rPr>
        <w:t>u</w:t>
      </w:r>
      <w:r>
        <w:rPr>
          <w:sz w:val="24"/>
        </w:rPr>
        <w:t xml:space="preserve"> </w:t>
      </w:r>
      <w:r w:rsidRPr="00674338">
        <w:rPr>
          <w:sz w:val="24"/>
        </w:rPr>
        <w:t xml:space="preserve">č. </w:t>
      </w:r>
      <w:r w:rsidR="008C6437">
        <w:rPr>
          <w:sz w:val="24"/>
        </w:rPr>
        <w:t xml:space="preserve">113 </w:t>
      </w:r>
      <w:r w:rsidRPr="00674338">
        <w:rPr>
          <w:sz w:val="24"/>
        </w:rPr>
        <w:t>zápisu</w:t>
      </w:r>
      <w:r w:rsidR="002811A9">
        <w:rPr>
          <w:sz w:val="24"/>
        </w:rPr>
        <w:t>.</w:t>
      </w:r>
    </w:p>
    <w:p w14:paraId="1D946DD1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75147C5" w14:textId="56EEADF5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156 programu – </w:t>
      </w:r>
      <w:r w:rsidR="002811A9" w:rsidRPr="002811A9">
        <w:rPr>
          <w:rFonts w:ascii="Arial Black" w:hAnsi="Arial Black" w:cs="Arial Black"/>
          <w:sz w:val="28"/>
          <w:szCs w:val="28"/>
          <w:u w:val="single"/>
        </w:rPr>
        <w:t>Domov Hvězda, příspěvková organizace – dodatek č.1 ke zřizovací listině</w:t>
      </w:r>
    </w:p>
    <w:p w14:paraId="534AF774" w14:textId="77777777" w:rsidR="00342E45" w:rsidRDefault="00342E45" w:rsidP="002F4345">
      <w:pPr>
        <w:jc w:val="both"/>
        <w:rPr>
          <w:b/>
          <w:bCs/>
          <w:u w:val="single"/>
        </w:rPr>
      </w:pPr>
    </w:p>
    <w:p w14:paraId="73096223" w14:textId="7E8F1CA6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77A0A">
        <w:rPr>
          <w:b/>
          <w:bCs/>
          <w:u w:val="single"/>
        </w:rPr>
        <w:t>1023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3170E982" w14:textId="6898A790" w:rsidR="002811A9" w:rsidRPr="003C1497" w:rsidRDefault="002811A9" w:rsidP="002F4345">
      <w:pPr>
        <w:jc w:val="both"/>
      </w:pPr>
      <w:r w:rsidRPr="003C1497">
        <w:t>Rada Jihomoravského kraje v</w:t>
      </w:r>
      <w:r>
        <w:t xml:space="preserve"> </w:t>
      </w:r>
      <w:r w:rsidRPr="003C1497">
        <w:t>souladu s</w:t>
      </w:r>
      <w:r>
        <w:t xml:space="preserve"> </w:t>
      </w:r>
      <w:r w:rsidRPr="003C1497">
        <w:t>ustanovením § 59 odst. 1 zákona č. 129/2000 Sb., o</w:t>
      </w:r>
      <w:r w:rsidR="00021331">
        <w:t> </w:t>
      </w:r>
      <w:r w:rsidRPr="003C1497">
        <w:t>krajích (krajské zřízení), ve znění pozdějších předpisů,</w:t>
      </w:r>
    </w:p>
    <w:p w14:paraId="53BAFCD6" w14:textId="77777777" w:rsidR="002811A9" w:rsidRPr="003C1497" w:rsidRDefault="002811A9" w:rsidP="002F4345">
      <w:pPr>
        <w:jc w:val="both"/>
        <w:rPr>
          <w:b/>
        </w:rPr>
      </w:pPr>
    </w:p>
    <w:p w14:paraId="47828B10" w14:textId="4103288E" w:rsidR="002811A9" w:rsidRPr="003C1497" w:rsidRDefault="002811A9" w:rsidP="002F4345">
      <w:pPr>
        <w:tabs>
          <w:tab w:val="left" w:pos="284"/>
        </w:tabs>
        <w:jc w:val="both"/>
      </w:pPr>
      <w:r w:rsidRPr="003C1497">
        <w:rPr>
          <w:b/>
          <w:spacing w:val="60"/>
        </w:rPr>
        <w:lastRenderedPageBreak/>
        <w:t>doporučuje</w:t>
      </w:r>
      <w:r>
        <w:rPr>
          <w:b/>
          <w:spacing w:val="60"/>
        </w:rPr>
        <w:t xml:space="preserve"> </w:t>
      </w:r>
      <w:r w:rsidRPr="003C1497">
        <w:t>Zastupitelstvu Jihomoravského kraje v</w:t>
      </w:r>
      <w:r>
        <w:t xml:space="preserve"> </w:t>
      </w:r>
      <w:r w:rsidRPr="003C1497">
        <w:t>souladu s</w:t>
      </w:r>
      <w:r>
        <w:t xml:space="preserve"> </w:t>
      </w:r>
      <w:r w:rsidRPr="003C1497">
        <w:t>ustanovením § 35 odst. 2 písm. j) zákona č. 129/2000 Sb., o krajích (krajské zřízení), ve znění pozdějších předpisů, a</w:t>
      </w:r>
      <w:r w:rsidR="00021331">
        <w:t> </w:t>
      </w:r>
      <w:r w:rsidRPr="003C1497">
        <w:t>v</w:t>
      </w:r>
      <w:r w:rsidR="00021331">
        <w:t> </w:t>
      </w:r>
      <w:r w:rsidRPr="003C1497">
        <w:t>souladu s</w:t>
      </w:r>
      <w:r>
        <w:t xml:space="preserve"> </w:t>
      </w:r>
      <w:r w:rsidRPr="003C1497">
        <w:t>ustanovením § 27 zákona č. 250/2000 Sb., o</w:t>
      </w:r>
      <w:r>
        <w:t xml:space="preserve"> </w:t>
      </w:r>
      <w:r w:rsidRPr="003C1497">
        <w:t>rozpočtových pravidlech územních rozpočtů, ve znění pozdějších předpisů,</w:t>
      </w:r>
    </w:p>
    <w:p w14:paraId="77B6DD68" w14:textId="77777777" w:rsidR="00342E45" w:rsidRDefault="00342E45" w:rsidP="002F4345">
      <w:pPr>
        <w:tabs>
          <w:tab w:val="left" w:pos="284"/>
        </w:tabs>
        <w:jc w:val="both"/>
        <w:rPr>
          <w:b/>
          <w:spacing w:val="60"/>
        </w:rPr>
      </w:pPr>
    </w:p>
    <w:p w14:paraId="6E3BFD6F" w14:textId="64BE484D" w:rsidR="002811A9" w:rsidRPr="00917D03" w:rsidRDefault="002811A9" w:rsidP="002F4345">
      <w:pPr>
        <w:tabs>
          <w:tab w:val="left" w:pos="284"/>
        </w:tabs>
        <w:jc w:val="both"/>
        <w:rPr>
          <w:b/>
          <w:spacing w:val="60"/>
        </w:rPr>
      </w:pPr>
      <w:r w:rsidRPr="003C1497">
        <w:rPr>
          <w:b/>
          <w:spacing w:val="60"/>
        </w:rPr>
        <w:t>schválit</w:t>
      </w:r>
      <w:r>
        <w:rPr>
          <w:b/>
          <w:spacing w:val="60"/>
        </w:rPr>
        <w:t xml:space="preserve"> </w:t>
      </w:r>
      <w:r w:rsidRPr="003C1497">
        <w:t xml:space="preserve">dodatek č. </w:t>
      </w:r>
      <w:r>
        <w:t>1</w:t>
      </w:r>
      <w:r w:rsidRPr="003C1497">
        <w:t xml:space="preserve"> ke </w:t>
      </w:r>
      <w:r>
        <w:t>z</w:t>
      </w:r>
      <w:r w:rsidRPr="003C1497">
        <w:t xml:space="preserve">řizovací listině </w:t>
      </w:r>
      <w:r>
        <w:t>Domova Hvězda</w:t>
      </w:r>
      <w:r w:rsidRPr="003C1497">
        <w:t>,</w:t>
      </w:r>
      <w:r>
        <w:t xml:space="preserve"> příspěvkové organizace,</w:t>
      </w:r>
      <w:r w:rsidRPr="003C1497">
        <w:t xml:space="preserve"> jehož </w:t>
      </w:r>
      <w:r w:rsidRPr="00C60C5A">
        <w:t>předmětem je aktualizace Přílohy č. 1 Zřizovací listiny dle evidence nemovitého majetku v</w:t>
      </w:r>
      <w:r w:rsidR="00016512">
        <w:t> </w:t>
      </w:r>
      <w:r w:rsidRPr="00C60C5A">
        <w:t xml:space="preserve">katastru nemovitostí a který tvoří přílohu č. </w:t>
      </w:r>
      <w:r w:rsidR="008C6437">
        <w:t xml:space="preserve">114 </w:t>
      </w:r>
      <w:r w:rsidRPr="00C60C5A">
        <w:t>zápisu</w:t>
      </w:r>
      <w:r>
        <w:t>.</w:t>
      </w:r>
    </w:p>
    <w:p w14:paraId="1866641F" w14:textId="51733783" w:rsidR="0009559C" w:rsidRPr="009233B6" w:rsidRDefault="0009559C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6E60E1">
        <w:rPr>
          <w:b/>
        </w:rPr>
        <w:t xml:space="preserve"> č. 2</w:t>
      </w:r>
      <w:r w:rsidR="00F04CE2">
        <w:rPr>
          <w:b/>
        </w:rPr>
        <w:t>1</w:t>
      </w:r>
      <w:r w:rsidR="00B96FDB">
        <w:rPr>
          <w:b/>
        </w:rPr>
        <w:t xml:space="preserve"> (k bodům č. 153 až 156)</w:t>
      </w:r>
      <w:r w:rsidRPr="009233B6">
        <w:rPr>
          <w:b/>
        </w:rPr>
        <w:t xml:space="preserve">: </w:t>
      </w:r>
      <w:r>
        <w:rPr>
          <w:b/>
        </w:rPr>
        <w:t>9</w:t>
      </w:r>
      <w:r w:rsidRPr="009233B6">
        <w:rPr>
          <w:b/>
        </w:rPr>
        <w:t xml:space="preserve"> – 0 – 0</w:t>
      </w:r>
    </w:p>
    <w:p w14:paraId="19804480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1D4393B" w14:textId="653ABD62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157 programu – </w:t>
      </w:r>
      <w:r w:rsidR="00E2299B" w:rsidRPr="00E2299B">
        <w:rPr>
          <w:rFonts w:ascii="Arial Black" w:hAnsi="Arial Black" w:cs="Arial Black"/>
          <w:sz w:val="28"/>
          <w:szCs w:val="28"/>
          <w:u w:val="single"/>
        </w:rPr>
        <w:t xml:space="preserve">Změny v JIC </w:t>
      </w:r>
      <w:proofErr w:type="spellStart"/>
      <w:r w:rsidR="00E2299B" w:rsidRPr="00E2299B">
        <w:rPr>
          <w:rFonts w:ascii="Arial Black" w:hAnsi="Arial Black" w:cs="Arial Black"/>
          <w:sz w:val="28"/>
          <w:szCs w:val="28"/>
          <w:u w:val="single"/>
        </w:rPr>
        <w:t>Ventures</w:t>
      </w:r>
      <w:proofErr w:type="spellEnd"/>
      <w:r w:rsidR="00E2299B" w:rsidRPr="00E2299B">
        <w:rPr>
          <w:rFonts w:ascii="Arial Black" w:hAnsi="Arial Black" w:cs="Arial Black"/>
          <w:sz w:val="28"/>
          <w:szCs w:val="28"/>
          <w:u w:val="single"/>
        </w:rPr>
        <w:t>, s.r.o.</w:t>
      </w:r>
    </w:p>
    <w:p w14:paraId="08658379" w14:textId="77777777" w:rsidR="00B96FDB" w:rsidRDefault="00B96FDB" w:rsidP="002F4345">
      <w:pPr>
        <w:jc w:val="both"/>
      </w:pPr>
    </w:p>
    <w:p w14:paraId="4BBF85A6" w14:textId="4F70AEF6" w:rsidR="00342E45" w:rsidRPr="00B96FDB" w:rsidRDefault="00B96FDB" w:rsidP="002F4345">
      <w:pPr>
        <w:jc w:val="both"/>
      </w:pPr>
      <w:r w:rsidRPr="00B96FDB">
        <w:t>Materiál uvedl Jiří Hlavenka. Do rozpravy se nikdo nepřihlásil, bylo přistoupeno k hlasování o</w:t>
      </w:r>
      <w:r>
        <w:t> </w:t>
      </w:r>
      <w:r w:rsidRPr="00B96FDB">
        <w:t>návrhu usnesení,</w:t>
      </w:r>
    </w:p>
    <w:p w14:paraId="44ABC020" w14:textId="77777777" w:rsidR="00B96FDB" w:rsidRDefault="00B96FDB" w:rsidP="002F4345">
      <w:pPr>
        <w:jc w:val="both"/>
        <w:rPr>
          <w:b/>
          <w:bCs/>
          <w:u w:val="single"/>
        </w:rPr>
      </w:pPr>
    </w:p>
    <w:p w14:paraId="43D3FBFA" w14:textId="0AF3F30A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9559C">
        <w:rPr>
          <w:b/>
          <w:bCs/>
          <w:u w:val="single"/>
        </w:rPr>
        <w:t>1024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0987CAF2" w14:textId="13360F8D" w:rsidR="00E2299B" w:rsidRPr="00890213" w:rsidRDefault="00E2299B" w:rsidP="002F4345">
      <w:pPr>
        <w:jc w:val="both"/>
        <w:rPr>
          <w:rFonts w:eastAsia="SimSun"/>
          <w:szCs w:val="20"/>
        </w:rPr>
      </w:pPr>
      <w:r>
        <w:rPr>
          <w:rFonts w:ascii="Times" w:eastAsia="SimSun" w:hAnsi="Times"/>
        </w:rPr>
        <w:t>Rada Jihomoravského kraje v souladu s ustanovením § 59 odst. 3 zákona č. 129/2000 Sb., o krajích (krajské zřízení), ve znění pozdějších předpisů,</w:t>
      </w:r>
    </w:p>
    <w:p w14:paraId="39815E90" w14:textId="77777777" w:rsidR="00E2299B" w:rsidRPr="00890213" w:rsidRDefault="00E2299B" w:rsidP="002F4345">
      <w:pPr>
        <w:jc w:val="both"/>
        <w:rPr>
          <w:rFonts w:eastAsia="SimSun"/>
          <w:szCs w:val="20"/>
        </w:rPr>
      </w:pPr>
    </w:p>
    <w:p w14:paraId="33157A14" w14:textId="2BA22D5F" w:rsidR="00E2299B" w:rsidRPr="00583F73" w:rsidRDefault="00E2299B" w:rsidP="002F4345">
      <w:pPr>
        <w:pStyle w:val="Odstavecseseznamem"/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rFonts w:eastAsia="Calibri"/>
          <w:lang w:eastAsia="en-US"/>
        </w:rPr>
      </w:pPr>
      <w:r w:rsidRPr="00583F73">
        <w:rPr>
          <w:b/>
          <w:spacing w:val="60"/>
        </w:rPr>
        <w:t>navrhuje</w:t>
      </w:r>
      <w:r>
        <w:t xml:space="preserve"> </w:t>
      </w:r>
      <w:r w:rsidRPr="00583F73">
        <w:rPr>
          <w:b/>
          <w:spacing w:val="60"/>
        </w:rPr>
        <w:t xml:space="preserve">odvolat </w:t>
      </w:r>
      <w:r>
        <w:t>Ing. Jiřího Hlavenku</w:t>
      </w:r>
      <w:r w:rsidRPr="00583F73">
        <w:rPr>
          <w:rFonts w:eastAsia="Calibri"/>
          <w:lang w:eastAsia="en-US"/>
        </w:rPr>
        <w:t xml:space="preserve"> z funkce člena dozorčí rady JIC </w:t>
      </w:r>
      <w:proofErr w:type="spellStart"/>
      <w:r w:rsidRPr="00583F73">
        <w:rPr>
          <w:rFonts w:eastAsia="Calibri"/>
          <w:lang w:eastAsia="en-US"/>
        </w:rPr>
        <w:t>Ventures</w:t>
      </w:r>
      <w:proofErr w:type="spellEnd"/>
      <w:r w:rsidRPr="00583F73">
        <w:rPr>
          <w:rFonts w:eastAsia="Calibri"/>
          <w:lang w:eastAsia="en-US"/>
        </w:rPr>
        <w:t xml:space="preserve">, s.r.o., se sídlem </w:t>
      </w:r>
      <w:r>
        <w:t xml:space="preserve">Purkyňova 649/127, Medlánky, 612 00 Brno, IČ: </w:t>
      </w:r>
      <w:r>
        <w:rPr>
          <w:rStyle w:val="nowrap"/>
        </w:rPr>
        <w:t>04156293, jako</w:t>
      </w:r>
      <w:r>
        <w:rPr>
          <w:rStyle w:val="nowrap"/>
          <w:lang w:val="cs-CZ"/>
        </w:rPr>
        <w:t> </w:t>
      </w:r>
      <w:r w:rsidRPr="00583F73">
        <w:rPr>
          <w:rFonts w:eastAsia="Calibri"/>
          <w:lang w:eastAsia="en-US"/>
        </w:rPr>
        <w:t xml:space="preserve">dceřiné společnosti JIC, zájmového sdružení právnických osob, se sídlem </w:t>
      </w:r>
      <w:r>
        <w:t>Purkyňova 649/127, Medlánky, 612 00 Brno</w:t>
      </w:r>
      <w:r w:rsidRPr="00583F73">
        <w:rPr>
          <w:rFonts w:eastAsia="Calibri"/>
          <w:lang w:eastAsia="en-US"/>
        </w:rPr>
        <w:t>, IČ: 71180478;</w:t>
      </w:r>
    </w:p>
    <w:p w14:paraId="59F91AD8" w14:textId="77777777" w:rsidR="00E2299B" w:rsidRDefault="00E2299B" w:rsidP="002F4345">
      <w:pPr>
        <w:tabs>
          <w:tab w:val="left" w:pos="284"/>
        </w:tabs>
        <w:jc w:val="both"/>
      </w:pPr>
    </w:p>
    <w:p w14:paraId="4487B88B" w14:textId="4EB4E648" w:rsidR="00E2299B" w:rsidRPr="00583F73" w:rsidRDefault="00E2299B" w:rsidP="002F4345">
      <w:pPr>
        <w:pStyle w:val="Odstavecseseznamem"/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rFonts w:eastAsia="Calibri"/>
          <w:lang w:eastAsia="en-US"/>
        </w:rPr>
      </w:pPr>
      <w:r w:rsidRPr="00583F73">
        <w:rPr>
          <w:b/>
          <w:spacing w:val="60"/>
        </w:rPr>
        <w:t>navrhuje zvolit</w:t>
      </w:r>
      <w:r>
        <w:t xml:space="preserve"> Mgr. et Mgr. Matěje </w:t>
      </w:r>
      <w:proofErr w:type="spellStart"/>
      <w:r>
        <w:t>Búřila</w:t>
      </w:r>
      <w:proofErr w:type="spellEnd"/>
      <w:r>
        <w:t xml:space="preserve">, do funkce člena dozorčí rady </w:t>
      </w:r>
      <w:r w:rsidRPr="00583F73">
        <w:rPr>
          <w:rFonts w:eastAsia="Calibri"/>
          <w:lang w:eastAsia="en-US"/>
        </w:rPr>
        <w:t xml:space="preserve">JIC </w:t>
      </w:r>
      <w:proofErr w:type="spellStart"/>
      <w:r w:rsidRPr="00583F73">
        <w:rPr>
          <w:rFonts w:eastAsia="Calibri"/>
          <w:lang w:eastAsia="en-US"/>
        </w:rPr>
        <w:t>Ventures</w:t>
      </w:r>
      <w:proofErr w:type="spellEnd"/>
      <w:r w:rsidRPr="00583F73">
        <w:rPr>
          <w:rFonts w:eastAsia="Calibri"/>
          <w:lang w:eastAsia="en-US"/>
        </w:rPr>
        <w:t xml:space="preserve">, s.r.o., se sídlem </w:t>
      </w:r>
      <w:r>
        <w:t xml:space="preserve">Purkyňova 649/127, Medlánky, 612 00 Brno, IČ: </w:t>
      </w:r>
      <w:r>
        <w:rPr>
          <w:rStyle w:val="nowrap"/>
        </w:rPr>
        <w:t>04156293, jako</w:t>
      </w:r>
      <w:r>
        <w:t xml:space="preserve"> </w:t>
      </w:r>
      <w:r w:rsidRPr="00583F73">
        <w:rPr>
          <w:rFonts w:eastAsia="Calibri"/>
          <w:lang w:eastAsia="en-US"/>
        </w:rPr>
        <w:t xml:space="preserve">dceřiné společnosti JIC, zájmového sdružení právnických osob, se sídlem </w:t>
      </w:r>
      <w:r w:rsidRPr="00DB6B7D">
        <w:t>Purkyňova 649/127, Medlánky, 612 00 Brno</w:t>
      </w:r>
      <w:r w:rsidRPr="00583F73">
        <w:rPr>
          <w:rFonts w:eastAsia="Calibri"/>
          <w:lang w:eastAsia="en-US"/>
        </w:rPr>
        <w:t>, IČ: 71180478.</w:t>
      </w:r>
    </w:p>
    <w:p w14:paraId="29C1F7CA" w14:textId="37AB648E" w:rsidR="0009559C" w:rsidRPr="0009559C" w:rsidRDefault="0009559C" w:rsidP="002F4345">
      <w:pPr>
        <w:tabs>
          <w:tab w:val="left" w:pos="567"/>
          <w:tab w:val="left" w:pos="709"/>
        </w:tabs>
        <w:rPr>
          <w:b/>
        </w:rPr>
      </w:pPr>
      <w:r w:rsidRPr="0009559C">
        <w:rPr>
          <w:b/>
        </w:rPr>
        <w:t>Hlasování</w:t>
      </w:r>
      <w:r w:rsidR="0099040C">
        <w:rPr>
          <w:b/>
        </w:rPr>
        <w:t xml:space="preserve"> č. 22</w:t>
      </w:r>
      <w:r w:rsidRPr="0009559C">
        <w:rPr>
          <w:b/>
        </w:rPr>
        <w:t>: 9 – 0 – 0</w:t>
      </w:r>
    </w:p>
    <w:p w14:paraId="5A329A11" w14:textId="77777777" w:rsidR="00935879" w:rsidRDefault="00935879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BE9AE21" w14:textId="7F00BBD3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158 programu – </w:t>
      </w:r>
      <w:r w:rsidR="00F81DCF" w:rsidRPr="00F81DCF">
        <w:rPr>
          <w:rFonts w:ascii="Arial Black" w:hAnsi="Arial Black" w:cs="Arial Black"/>
          <w:sz w:val="28"/>
          <w:szCs w:val="28"/>
          <w:u w:val="single"/>
        </w:rPr>
        <w:t>Předání dlouhodobého majetku k</w:t>
      </w:r>
      <w:r w:rsidR="00F81DCF">
        <w:rPr>
          <w:rFonts w:ascii="Arial Black" w:hAnsi="Arial Black" w:cs="Arial Black"/>
          <w:sz w:val="28"/>
          <w:szCs w:val="28"/>
          <w:u w:val="single"/>
        </w:rPr>
        <w:t> </w:t>
      </w:r>
      <w:r w:rsidR="00F81DCF" w:rsidRPr="00F81DCF">
        <w:rPr>
          <w:rFonts w:ascii="Arial Black" w:hAnsi="Arial Black" w:cs="Arial Black"/>
          <w:sz w:val="28"/>
          <w:szCs w:val="28"/>
          <w:u w:val="single"/>
        </w:rPr>
        <w:t>hospodaření Nemocnici Vyškov, příspěvkové organizaci</w:t>
      </w:r>
    </w:p>
    <w:p w14:paraId="7009D261" w14:textId="77777777" w:rsidR="00342E45" w:rsidRDefault="00342E45" w:rsidP="002F4345">
      <w:pPr>
        <w:jc w:val="both"/>
        <w:rPr>
          <w:b/>
          <w:bCs/>
          <w:u w:val="single"/>
        </w:rPr>
      </w:pPr>
    </w:p>
    <w:p w14:paraId="28CB9BB6" w14:textId="594CBD5F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07130">
        <w:rPr>
          <w:b/>
          <w:bCs/>
          <w:u w:val="single"/>
        </w:rPr>
        <w:t>1025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4872D417" w14:textId="2A336C5F" w:rsidR="00F81DCF" w:rsidRPr="00F81DCF" w:rsidRDefault="00F81DCF" w:rsidP="002F4345">
      <w:pPr>
        <w:jc w:val="both"/>
      </w:pPr>
      <w:r w:rsidRPr="00F81DCF">
        <w:t>Rada Jihomoravského kraje v souladu s ustanovením § 59 odst. 1 písm. i) zákona č.</w:t>
      </w:r>
      <w:r w:rsidR="00021331">
        <w:t> </w:t>
      </w:r>
      <w:r w:rsidRPr="00F81DCF">
        <w:t>129/2000</w:t>
      </w:r>
      <w:r w:rsidR="00021331">
        <w:t> </w:t>
      </w:r>
      <w:r w:rsidRPr="00F81DCF">
        <w:t>Sb., o krajích (krajské zřízení), ve znění pozdějších předpisů, a čl. V odst. 2 Zřizovací listiny Nemocnice Vyškov, příspěvkové organizace,</w:t>
      </w:r>
    </w:p>
    <w:p w14:paraId="783F439A" w14:textId="77777777" w:rsidR="00F81DCF" w:rsidRPr="00F81DCF" w:rsidRDefault="00F81DCF" w:rsidP="002F4345">
      <w:pPr>
        <w:jc w:val="both"/>
        <w:rPr>
          <w:b/>
          <w:spacing w:val="60"/>
        </w:rPr>
      </w:pPr>
    </w:p>
    <w:p w14:paraId="2E117590" w14:textId="6112FCA6" w:rsidR="00F81DCF" w:rsidRPr="00F81DCF" w:rsidRDefault="00F81DCF" w:rsidP="002F4345">
      <w:pPr>
        <w:jc w:val="both"/>
      </w:pPr>
      <w:r w:rsidRPr="00F81DCF">
        <w:rPr>
          <w:b/>
          <w:spacing w:val="60"/>
        </w:rPr>
        <w:t>schvaluje</w:t>
      </w:r>
      <w:r w:rsidRPr="00F81DCF">
        <w:t xml:space="preserve"> s účinností od 25. 03. 2021 předání dlouhodobého majetku, dosud vedeného v účetnictví Jihomoravského kraje, k hospodaření Nemocnici Vyškov, příspěvkové organizaci, dle protokolů o zařazení dlouhodobého majetku do užívání, které tvoří přílohy č. </w:t>
      </w:r>
      <w:r w:rsidR="008C6437">
        <w:t>115</w:t>
      </w:r>
      <w:r w:rsidRPr="00F81DCF">
        <w:t xml:space="preserve"> zápisu.</w:t>
      </w:r>
    </w:p>
    <w:p w14:paraId="5314778F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373E5A7" w14:textId="7E67116D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159 programu – </w:t>
      </w:r>
      <w:r w:rsidR="00394B09" w:rsidRPr="00394B09">
        <w:rPr>
          <w:rFonts w:ascii="Arial Black" w:hAnsi="Arial Black" w:cs="Arial Black"/>
          <w:sz w:val="28"/>
          <w:szCs w:val="28"/>
          <w:u w:val="single"/>
        </w:rPr>
        <w:t>Předání movitého majetku k</w:t>
      </w:r>
      <w:r w:rsidR="00394B09">
        <w:rPr>
          <w:rFonts w:ascii="Arial Black" w:hAnsi="Arial Black" w:cs="Arial Black"/>
          <w:sz w:val="28"/>
          <w:szCs w:val="28"/>
          <w:u w:val="single"/>
        </w:rPr>
        <w:t> </w:t>
      </w:r>
      <w:r w:rsidR="00394B09" w:rsidRPr="00394B09">
        <w:rPr>
          <w:rFonts w:ascii="Arial Black" w:hAnsi="Arial Black" w:cs="Arial Black"/>
          <w:sz w:val="28"/>
          <w:szCs w:val="28"/>
          <w:u w:val="single"/>
        </w:rPr>
        <w:t>hospodaření Zdravotnické záchranné službě Jihomoravského kraje, příspěvkové organizaci</w:t>
      </w:r>
    </w:p>
    <w:p w14:paraId="201C6D0D" w14:textId="77777777" w:rsidR="00342E45" w:rsidRDefault="00342E45" w:rsidP="002F4345">
      <w:pPr>
        <w:jc w:val="both"/>
        <w:rPr>
          <w:b/>
          <w:bCs/>
          <w:u w:val="single"/>
        </w:rPr>
      </w:pPr>
    </w:p>
    <w:p w14:paraId="6871B70D" w14:textId="58C1DBDC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07130">
        <w:rPr>
          <w:b/>
          <w:bCs/>
          <w:u w:val="single"/>
        </w:rPr>
        <w:t>1026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65F89F71" w14:textId="66733C31" w:rsidR="00394B09" w:rsidRPr="00394B09" w:rsidRDefault="00394B09" w:rsidP="002F4345">
      <w:pPr>
        <w:jc w:val="both"/>
      </w:pPr>
      <w:r w:rsidRPr="00394B09">
        <w:t>Rada Jihomoravského kraje v souladu s ustanovením § 59 odst. 1 písm. i) zákona č.</w:t>
      </w:r>
      <w:r w:rsidR="00021331">
        <w:t> </w:t>
      </w:r>
      <w:r w:rsidRPr="00394B09">
        <w:t>129/2000</w:t>
      </w:r>
      <w:r w:rsidR="00021331">
        <w:t> </w:t>
      </w:r>
      <w:r w:rsidRPr="00394B09">
        <w:t xml:space="preserve">Sb., o krajích (krajské zřízení), ve znění pozdějších předpisů, a čl. V odst. 2 </w:t>
      </w:r>
      <w:r w:rsidRPr="00394B09">
        <w:lastRenderedPageBreak/>
        <w:t>Zřizovací listiny Zdravotnické záchranné služby Jihomoravského kraje, příspěvkové organizace,</w:t>
      </w:r>
    </w:p>
    <w:p w14:paraId="0E09A991" w14:textId="77777777" w:rsidR="00394B09" w:rsidRPr="00394B09" w:rsidRDefault="00394B09" w:rsidP="002F4345">
      <w:pPr>
        <w:jc w:val="both"/>
        <w:rPr>
          <w:b/>
          <w:spacing w:val="60"/>
        </w:rPr>
      </w:pPr>
    </w:p>
    <w:p w14:paraId="23BAC84A" w14:textId="76C2FD6C" w:rsidR="00394B09" w:rsidRPr="00394B09" w:rsidRDefault="00394B09" w:rsidP="002F4345">
      <w:pPr>
        <w:jc w:val="both"/>
        <w:rPr>
          <w:u w:color="FF00FF"/>
        </w:rPr>
      </w:pPr>
      <w:r w:rsidRPr="00394B09">
        <w:rPr>
          <w:b/>
          <w:spacing w:val="60"/>
        </w:rPr>
        <w:t>schvaluje</w:t>
      </w:r>
      <w:r w:rsidRPr="00394B09">
        <w:t xml:space="preserve"> s účinností od 25. 03. 2021 předání majetku, dosud vedeného v účetnictví Jihomoravského kraje, k hospodaření Zdravotnické záchranné službě Jihomoravského kraje, příspěvkové organizaci, dle účetního záznamu pro vyhotovení inventární karty, která tvoří přílohu č. </w:t>
      </w:r>
      <w:r w:rsidR="00CA6DF7">
        <w:t xml:space="preserve">116 </w:t>
      </w:r>
      <w:r w:rsidRPr="00394B09">
        <w:t xml:space="preserve">zápisu. </w:t>
      </w:r>
    </w:p>
    <w:p w14:paraId="5FF0E121" w14:textId="77777777" w:rsidR="00021331" w:rsidRDefault="00021331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1465146" w14:textId="4D3406AC" w:rsidR="0016751C" w:rsidRDefault="0016751C" w:rsidP="002F434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160 programu – </w:t>
      </w:r>
      <w:r w:rsidR="003B6A65" w:rsidRPr="003B6A65">
        <w:rPr>
          <w:rFonts w:ascii="Arial Black" w:hAnsi="Arial Black" w:cs="Arial Black"/>
          <w:sz w:val="28"/>
          <w:szCs w:val="28"/>
          <w:u w:val="single"/>
        </w:rPr>
        <w:t>Provizorní nemocnice – Dohoda o</w:t>
      </w:r>
      <w:r w:rsidR="003B6A65">
        <w:rPr>
          <w:rFonts w:ascii="Arial Black" w:hAnsi="Arial Black" w:cs="Arial Black"/>
          <w:sz w:val="28"/>
          <w:szCs w:val="28"/>
          <w:u w:val="single"/>
        </w:rPr>
        <w:t> </w:t>
      </w:r>
      <w:r w:rsidR="003B6A65" w:rsidRPr="003B6A65">
        <w:rPr>
          <w:rFonts w:ascii="Arial Black" w:hAnsi="Arial Black" w:cs="Arial Black"/>
          <w:sz w:val="28"/>
          <w:szCs w:val="28"/>
          <w:u w:val="single"/>
        </w:rPr>
        <w:t>narovnání</w:t>
      </w:r>
    </w:p>
    <w:p w14:paraId="12AE6D10" w14:textId="77777777" w:rsidR="00BA2720" w:rsidRDefault="00BA2720" w:rsidP="002F4345">
      <w:pPr>
        <w:jc w:val="both"/>
        <w:rPr>
          <w:b/>
          <w:bCs/>
          <w:u w:val="single"/>
        </w:rPr>
      </w:pPr>
    </w:p>
    <w:p w14:paraId="3A37DC0E" w14:textId="0B8BF122" w:rsidR="0016751C" w:rsidRDefault="0016751C" w:rsidP="002F43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07130">
        <w:rPr>
          <w:b/>
          <w:bCs/>
          <w:u w:val="single"/>
        </w:rPr>
        <w:t>1027</w:t>
      </w:r>
      <w:r>
        <w:rPr>
          <w:b/>
          <w:bCs/>
          <w:u w:val="single"/>
        </w:rPr>
        <w:t>/</w:t>
      </w:r>
      <w:r w:rsidR="00F17279">
        <w:rPr>
          <w:b/>
          <w:bCs/>
          <w:u w:val="single"/>
        </w:rPr>
        <w:t>21</w:t>
      </w:r>
      <w:r>
        <w:rPr>
          <w:b/>
          <w:bCs/>
          <w:u w:val="single"/>
        </w:rPr>
        <w:t>/</w:t>
      </w:r>
      <w:r w:rsidR="00241DDD">
        <w:rPr>
          <w:b/>
          <w:bCs/>
          <w:u w:val="single"/>
        </w:rPr>
        <w:t>R15</w:t>
      </w:r>
      <w:r>
        <w:rPr>
          <w:b/>
          <w:bCs/>
          <w:u w:val="single"/>
        </w:rPr>
        <w:t>:</w:t>
      </w:r>
    </w:p>
    <w:p w14:paraId="714F4225" w14:textId="77777777" w:rsidR="003B6A65" w:rsidRPr="008849FA" w:rsidRDefault="003B6A65" w:rsidP="002F4345">
      <w:pPr>
        <w:pStyle w:val="Seznamsodrkami"/>
      </w:pPr>
      <w:r w:rsidRPr="008849FA">
        <w:t xml:space="preserve">Rada Jihomoravského kraje v souladu s ustanovením § 59 odst. </w:t>
      </w:r>
      <w:r>
        <w:t>3</w:t>
      </w:r>
      <w:r w:rsidRPr="008849FA">
        <w:t xml:space="preserve"> zákona č. 129/2000 Sb., o krajích (krajské zřízení), ve znění pozdějších předpisů,</w:t>
      </w:r>
    </w:p>
    <w:p w14:paraId="08A97AEF" w14:textId="77777777" w:rsidR="003B6A65" w:rsidRPr="008849FA" w:rsidRDefault="003B6A65" w:rsidP="002F4345">
      <w:pPr>
        <w:pStyle w:val="Seznamsodrkami"/>
      </w:pPr>
    </w:p>
    <w:p w14:paraId="68DDDAA5" w14:textId="3A5BA424" w:rsidR="003B6A65" w:rsidRPr="008849FA" w:rsidRDefault="003B6A65" w:rsidP="002F4345">
      <w:pPr>
        <w:pStyle w:val="Seznamsodrkami"/>
      </w:pPr>
      <w:r w:rsidRPr="00A56690">
        <w:rPr>
          <w:b/>
          <w:spacing w:val="60"/>
        </w:rPr>
        <w:t>schvaluje</w:t>
      </w:r>
      <w:r w:rsidRPr="008849FA">
        <w:rPr>
          <w:b/>
          <w:spacing w:val="80"/>
        </w:rPr>
        <w:t xml:space="preserve"> </w:t>
      </w:r>
      <w:bookmarkStart w:id="47" w:name="_Hlk50024444"/>
      <w:r>
        <w:t xml:space="preserve">uzavření Dohody o narovnání mezi společností Veletrhy Brno, a.s., se sídlem </w:t>
      </w:r>
      <w:r w:rsidRPr="001B7501">
        <w:t>Výstaviště 405/1, Pisárky, 603 00 Brno</w:t>
      </w:r>
      <w:r>
        <w:t>, IČO 25582518, statutárním městem Brno, se sídlem Dominikánské náměstí 196/1, 602 00 Brno, IČO 44992785, Fakultní nemocnicí Brno, se</w:t>
      </w:r>
      <w:r>
        <w:rPr>
          <w:lang w:val="cs-CZ"/>
        </w:rPr>
        <w:t> </w:t>
      </w:r>
      <w:r>
        <w:t>sídlem Jihlavská 20, 625 00, IČO 65269705, a Jihomoravským krajem; návrh Dohody o</w:t>
      </w:r>
      <w:r>
        <w:rPr>
          <w:lang w:val="cs-CZ"/>
        </w:rPr>
        <w:t> </w:t>
      </w:r>
      <w:r>
        <w:t xml:space="preserve">narovnání tvoří </w:t>
      </w:r>
      <w:bookmarkEnd w:id="47"/>
      <w:r w:rsidRPr="008849FA">
        <w:t>přílohu č. </w:t>
      </w:r>
      <w:r w:rsidR="00CA6DF7">
        <w:rPr>
          <w:lang w:val="cs-CZ"/>
        </w:rPr>
        <w:t xml:space="preserve">117 </w:t>
      </w:r>
      <w:r w:rsidRPr="008849FA">
        <w:t>zápisu.</w:t>
      </w:r>
    </w:p>
    <w:p w14:paraId="74B91443" w14:textId="08EA6AED" w:rsidR="00B07130" w:rsidRPr="009233B6" w:rsidRDefault="00B07130" w:rsidP="002F4345">
      <w:pPr>
        <w:tabs>
          <w:tab w:val="left" w:pos="567"/>
          <w:tab w:val="left" w:pos="709"/>
        </w:tabs>
        <w:rPr>
          <w:b/>
        </w:rPr>
      </w:pPr>
      <w:r w:rsidRPr="009233B6">
        <w:rPr>
          <w:b/>
        </w:rPr>
        <w:t>Hlasování</w:t>
      </w:r>
      <w:r w:rsidR="00935879">
        <w:rPr>
          <w:b/>
        </w:rPr>
        <w:t xml:space="preserve"> č. 23 (k bodům č. 158 až 160)</w:t>
      </w:r>
      <w:r w:rsidRPr="009233B6">
        <w:rPr>
          <w:b/>
        </w:rPr>
        <w:t xml:space="preserve">: </w:t>
      </w:r>
      <w:r>
        <w:rPr>
          <w:b/>
        </w:rPr>
        <w:t>9</w:t>
      </w:r>
      <w:r w:rsidRPr="009233B6">
        <w:rPr>
          <w:b/>
        </w:rPr>
        <w:t xml:space="preserve"> – 0 – 0</w:t>
      </w:r>
    </w:p>
    <w:p w14:paraId="73D3BA78" w14:textId="77777777" w:rsidR="00727939" w:rsidRDefault="00727939" w:rsidP="009747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1F1EE950" w14:textId="77777777" w:rsidR="00727939" w:rsidRDefault="00727939" w:rsidP="009747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7490B6E7" w14:textId="77777777" w:rsidR="00466806" w:rsidRDefault="00466806" w:rsidP="00466806">
      <w:pPr>
        <w:tabs>
          <w:tab w:val="left" w:pos="567"/>
          <w:tab w:val="left" w:pos="709"/>
        </w:tabs>
        <w:rPr>
          <w:rStyle w:val="normaltextrun"/>
          <w:b/>
        </w:rPr>
      </w:pPr>
      <w:r>
        <w:t xml:space="preserve">Za správnost vyhotovení: Michaela Kováčová, odbor kancelář hejtmana </w:t>
      </w:r>
      <w:proofErr w:type="spellStart"/>
      <w:r>
        <w:t>KrÚ</w:t>
      </w:r>
      <w:proofErr w:type="spellEnd"/>
      <w:r>
        <w:t xml:space="preserve"> JMK.</w:t>
      </w:r>
    </w:p>
    <w:p w14:paraId="1252BAD0" w14:textId="77777777" w:rsidR="000F142C" w:rsidRDefault="000F142C" w:rsidP="002F4345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684082F" w14:textId="77777777" w:rsidR="0016751C" w:rsidRDefault="0016751C" w:rsidP="002F4345">
      <w:pPr>
        <w:jc w:val="both"/>
        <w:rPr>
          <w:b/>
          <w:bCs/>
          <w:u w:val="single"/>
        </w:rPr>
      </w:pPr>
    </w:p>
    <w:p w14:paraId="366FD23D" w14:textId="77777777" w:rsidR="0016751C" w:rsidRDefault="0016751C" w:rsidP="002F4345">
      <w:pPr>
        <w:jc w:val="both"/>
        <w:rPr>
          <w:b/>
          <w:bCs/>
          <w:u w:val="single"/>
        </w:rPr>
      </w:pPr>
    </w:p>
    <w:p w14:paraId="08258DD4" w14:textId="77777777" w:rsidR="0016751C" w:rsidRPr="0016751C" w:rsidRDefault="0016751C" w:rsidP="002F4345">
      <w:pPr>
        <w:tabs>
          <w:tab w:val="left" w:pos="1380"/>
        </w:tabs>
      </w:pPr>
    </w:p>
    <w:sectPr w:rsidR="0016751C" w:rsidRPr="0016751C" w:rsidSect="007B65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9F62C" w14:textId="77777777" w:rsidR="007342F3" w:rsidRDefault="007342F3">
      <w:r>
        <w:separator/>
      </w:r>
    </w:p>
  </w:endnote>
  <w:endnote w:type="continuationSeparator" w:id="0">
    <w:p w14:paraId="5DE9B8FE" w14:textId="77777777" w:rsidR="007342F3" w:rsidRDefault="007342F3">
      <w:r>
        <w:continuationSeparator/>
      </w:r>
    </w:p>
  </w:endnote>
  <w:endnote w:type="continuationNotice" w:id="1">
    <w:p w14:paraId="1FEA1E93" w14:textId="77777777" w:rsidR="007342F3" w:rsidRDefault="00734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E3B8" w14:textId="77777777" w:rsidR="00C95B77" w:rsidRDefault="00C95B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03364" w14:textId="77777777" w:rsidR="00C95B77" w:rsidRDefault="00C95B77" w:rsidP="00834A9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EA055D2" w14:textId="77777777" w:rsidR="00C95B77" w:rsidRDefault="00C95B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39A4" w14:textId="77777777" w:rsidR="00C95B77" w:rsidRDefault="00C95B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628CA" w14:textId="77777777" w:rsidR="007342F3" w:rsidRDefault="007342F3">
      <w:r>
        <w:separator/>
      </w:r>
    </w:p>
  </w:footnote>
  <w:footnote w:type="continuationSeparator" w:id="0">
    <w:p w14:paraId="36D8D9B0" w14:textId="77777777" w:rsidR="007342F3" w:rsidRDefault="007342F3">
      <w:r>
        <w:continuationSeparator/>
      </w:r>
    </w:p>
  </w:footnote>
  <w:footnote w:type="continuationNotice" w:id="1">
    <w:p w14:paraId="590D28D6" w14:textId="77777777" w:rsidR="007342F3" w:rsidRDefault="00734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05789" w14:textId="77777777" w:rsidR="00C95B77" w:rsidRDefault="00C95B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D72D" w14:textId="77777777" w:rsidR="00C95B77" w:rsidRDefault="00C95B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E95A" w14:textId="77777777" w:rsidR="00C95B77" w:rsidRDefault="00C95B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11CDCBA"/>
    <w:lvl w:ilvl="0">
      <w:start w:val="1"/>
      <w:numFmt w:val="bullet"/>
      <w:pStyle w:val="M-nadpi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multilevel"/>
    <w:tmpl w:val="AE2AFB4C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pacing w:val="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78DCFC9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04E60F1"/>
    <w:multiLevelType w:val="hybridMultilevel"/>
    <w:tmpl w:val="5A364D5E"/>
    <w:lvl w:ilvl="0" w:tplc="5CBADB36">
      <w:start w:val="1"/>
      <w:numFmt w:val="decimal"/>
      <w:lvlText w:val="%1."/>
      <w:lvlJc w:val="left"/>
      <w:pPr>
        <w:ind w:left="80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28" w:hanging="360"/>
      </w:pPr>
    </w:lvl>
    <w:lvl w:ilvl="2" w:tplc="0405001B" w:tentative="1">
      <w:start w:val="1"/>
      <w:numFmt w:val="lowerRoman"/>
      <w:lvlText w:val="%3."/>
      <w:lvlJc w:val="right"/>
      <w:pPr>
        <w:ind w:left="2248" w:hanging="180"/>
      </w:pPr>
    </w:lvl>
    <w:lvl w:ilvl="3" w:tplc="0405000F" w:tentative="1">
      <w:start w:val="1"/>
      <w:numFmt w:val="decimal"/>
      <w:lvlText w:val="%4."/>
      <w:lvlJc w:val="left"/>
      <w:pPr>
        <w:ind w:left="2968" w:hanging="360"/>
      </w:pPr>
    </w:lvl>
    <w:lvl w:ilvl="4" w:tplc="04050019" w:tentative="1">
      <w:start w:val="1"/>
      <w:numFmt w:val="lowerLetter"/>
      <w:lvlText w:val="%5."/>
      <w:lvlJc w:val="left"/>
      <w:pPr>
        <w:ind w:left="3688" w:hanging="360"/>
      </w:pPr>
    </w:lvl>
    <w:lvl w:ilvl="5" w:tplc="0405001B" w:tentative="1">
      <w:start w:val="1"/>
      <w:numFmt w:val="lowerRoman"/>
      <w:lvlText w:val="%6."/>
      <w:lvlJc w:val="right"/>
      <w:pPr>
        <w:ind w:left="4408" w:hanging="180"/>
      </w:pPr>
    </w:lvl>
    <w:lvl w:ilvl="6" w:tplc="0405000F" w:tentative="1">
      <w:start w:val="1"/>
      <w:numFmt w:val="decimal"/>
      <w:lvlText w:val="%7."/>
      <w:lvlJc w:val="left"/>
      <w:pPr>
        <w:ind w:left="5128" w:hanging="360"/>
      </w:pPr>
    </w:lvl>
    <w:lvl w:ilvl="7" w:tplc="04050019" w:tentative="1">
      <w:start w:val="1"/>
      <w:numFmt w:val="lowerLetter"/>
      <w:lvlText w:val="%8."/>
      <w:lvlJc w:val="left"/>
      <w:pPr>
        <w:ind w:left="5848" w:hanging="360"/>
      </w:pPr>
    </w:lvl>
    <w:lvl w:ilvl="8" w:tplc="040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0124720F"/>
    <w:multiLevelType w:val="hybridMultilevel"/>
    <w:tmpl w:val="C0C6E69C"/>
    <w:lvl w:ilvl="0" w:tplc="8040A5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D36FD"/>
    <w:multiLevelType w:val="hybridMultilevel"/>
    <w:tmpl w:val="B9C65AE6"/>
    <w:lvl w:ilvl="0" w:tplc="E48438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0D6938"/>
    <w:multiLevelType w:val="hybridMultilevel"/>
    <w:tmpl w:val="A2FC4C2E"/>
    <w:lvl w:ilvl="0" w:tplc="03D2DF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F6F21"/>
    <w:multiLevelType w:val="hybridMultilevel"/>
    <w:tmpl w:val="EE50F836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A671D"/>
    <w:multiLevelType w:val="hybridMultilevel"/>
    <w:tmpl w:val="C0AE5D82"/>
    <w:lvl w:ilvl="0" w:tplc="BCC41F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C59F6"/>
    <w:multiLevelType w:val="hybridMultilevel"/>
    <w:tmpl w:val="68ACE676"/>
    <w:lvl w:ilvl="0" w:tplc="DF88DE0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F0812"/>
    <w:multiLevelType w:val="hybridMultilevel"/>
    <w:tmpl w:val="F210F03A"/>
    <w:lvl w:ilvl="0" w:tplc="6826EEF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1632D"/>
    <w:multiLevelType w:val="hybridMultilevel"/>
    <w:tmpl w:val="05CE171C"/>
    <w:lvl w:ilvl="0" w:tplc="08EE0C2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B0EF0"/>
    <w:multiLevelType w:val="hybridMultilevel"/>
    <w:tmpl w:val="C0C6E69C"/>
    <w:lvl w:ilvl="0" w:tplc="8040A5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06487"/>
    <w:multiLevelType w:val="multilevel"/>
    <w:tmpl w:val="9D1A7B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CC334AD"/>
    <w:multiLevelType w:val="hybridMultilevel"/>
    <w:tmpl w:val="6C86E69E"/>
    <w:lvl w:ilvl="0" w:tplc="DEB435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F69C2"/>
    <w:multiLevelType w:val="hybridMultilevel"/>
    <w:tmpl w:val="B7888CCC"/>
    <w:lvl w:ilvl="0" w:tplc="EAD6BE6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96479"/>
    <w:multiLevelType w:val="hybridMultilevel"/>
    <w:tmpl w:val="84C86AE2"/>
    <w:lvl w:ilvl="0" w:tplc="4622D7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A7838"/>
    <w:multiLevelType w:val="hybridMultilevel"/>
    <w:tmpl w:val="6C86E69E"/>
    <w:lvl w:ilvl="0" w:tplc="DEB435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525B0"/>
    <w:multiLevelType w:val="hybridMultilevel"/>
    <w:tmpl w:val="45A65F5A"/>
    <w:lvl w:ilvl="0" w:tplc="BBB47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8E05B1"/>
    <w:multiLevelType w:val="hybridMultilevel"/>
    <w:tmpl w:val="8D78A80C"/>
    <w:lvl w:ilvl="0" w:tplc="6FFC9682">
      <w:start w:val="1"/>
      <w:numFmt w:val="lowerLetter"/>
      <w:lvlText w:val="%1)"/>
      <w:lvlJc w:val="left"/>
      <w:pPr>
        <w:ind w:left="862" w:hanging="720"/>
      </w:pPr>
      <w:rPr>
        <w:rFonts w:hint="default"/>
        <w:b/>
        <w:bCs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2E74F2"/>
    <w:multiLevelType w:val="multilevel"/>
    <w:tmpl w:val="00E6E66E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/>
        <w:bCs w:val="0"/>
        <w:i w:val="0"/>
      </w:rPr>
    </w:lvl>
    <w:lvl w:ilvl="1">
      <w:start w:val="2"/>
      <w:numFmt w:val="ordinal"/>
      <w:lvlText w:val="%2"/>
      <w:lvlJc w:val="left"/>
      <w:pPr>
        <w:tabs>
          <w:tab w:val="num" w:pos="907"/>
        </w:tabs>
        <w:ind w:left="907" w:hanging="459"/>
      </w:pPr>
      <w:rPr>
        <w:rFonts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4704134"/>
    <w:multiLevelType w:val="hybridMultilevel"/>
    <w:tmpl w:val="758E666E"/>
    <w:lvl w:ilvl="0" w:tplc="EE12D5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FD62C2"/>
    <w:multiLevelType w:val="hybridMultilevel"/>
    <w:tmpl w:val="01AC7178"/>
    <w:lvl w:ilvl="0" w:tplc="777C5DCC">
      <w:start w:val="1"/>
      <w:numFmt w:val="bullet"/>
      <w:lvlText w:val=""/>
      <w:lvlJc w:val="left"/>
      <w:pPr>
        <w:ind w:left="828" w:hanging="468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84160A"/>
    <w:multiLevelType w:val="hybridMultilevel"/>
    <w:tmpl w:val="352E93E0"/>
    <w:lvl w:ilvl="0" w:tplc="1DA218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7883F6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37701"/>
    <w:multiLevelType w:val="hybridMultilevel"/>
    <w:tmpl w:val="2D429A86"/>
    <w:lvl w:ilvl="0" w:tplc="77F0A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BF0427"/>
    <w:multiLevelType w:val="hybridMultilevel"/>
    <w:tmpl w:val="85B85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65701"/>
    <w:multiLevelType w:val="hybridMultilevel"/>
    <w:tmpl w:val="E8827EC2"/>
    <w:lvl w:ilvl="0" w:tplc="FFFFFFFF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A5F570A"/>
    <w:multiLevelType w:val="hybridMultilevel"/>
    <w:tmpl w:val="2F5C20D6"/>
    <w:lvl w:ilvl="0" w:tplc="FD3A5EBC">
      <w:start w:val="1"/>
      <w:numFmt w:val="lowerLetter"/>
      <w:lvlText w:val="%1)"/>
      <w:lvlJc w:val="left"/>
      <w:pPr>
        <w:ind w:left="828" w:hanging="468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65172F"/>
    <w:multiLevelType w:val="multilevel"/>
    <w:tmpl w:val="AF3C06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896" w:hanging="448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20D54E89"/>
    <w:multiLevelType w:val="hybridMultilevel"/>
    <w:tmpl w:val="5324FBC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2D929B8"/>
    <w:multiLevelType w:val="hybridMultilevel"/>
    <w:tmpl w:val="5AB42BE8"/>
    <w:lvl w:ilvl="0" w:tplc="AE6C07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8D0BBB"/>
    <w:multiLevelType w:val="hybridMultilevel"/>
    <w:tmpl w:val="78921B7E"/>
    <w:lvl w:ilvl="0" w:tplc="0F48999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A10460"/>
    <w:multiLevelType w:val="hybridMultilevel"/>
    <w:tmpl w:val="7520CF46"/>
    <w:lvl w:ilvl="0" w:tplc="47CE125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1E291C"/>
    <w:multiLevelType w:val="hybridMultilevel"/>
    <w:tmpl w:val="493005B8"/>
    <w:lvl w:ilvl="0" w:tplc="7EEC8E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268E5FCF"/>
    <w:multiLevelType w:val="hybridMultilevel"/>
    <w:tmpl w:val="E20EC8D2"/>
    <w:lvl w:ilvl="0" w:tplc="FE86F6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29C64348"/>
    <w:multiLevelType w:val="hybridMultilevel"/>
    <w:tmpl w:val="793A05AC"/>
    <w:lvl w:ilvl="0" w:tplc="9CBEC2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B908D4"/>
    <w:multiLevelType w:val="hybridMultilevel"/>
    <w:tmpl w:val="0874CDE4"/>
    <w:lvl w:ilvl="0" w:tplc="3E06E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DE2983"/>
    <w:multiLevelType w:val="hybridMultilevel"/>
    <w:tmpl w:val="7F705B9E"/>
    <w:lvl w:ilvl="0" w:tplc="2A02E52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834CF9"/>
    <w:multiLevelType w:val="hybridMultilevel"/>
    <w:tmpl w:val="56A42320"/>
    <w:lvl w:ilvl="0" w:tplc="02585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1F2AB7"/>
    <w:multiLevelType w:val="hybridMultilevel"/>
    <w:tmpl w:val="8D78A80C"/>
    <w:lvl w:ilvl="0" w:tplc="6FFC9682">
      <w:start w:val="1"/>
      <w:numFmt w:val="lowerLetter"/>
      <w:lvlText w:val="%1)"/>
      <w:lvlJc w:val="left"/>
      <w:pPr>
        <w:ind w:left="862" w:hanging="720"/>
      </w:pPr>
      <w:rPr>
        <w:rFonts w:hint="default"/>
        <w:b/>
        <w:bCs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F3CC3"/>
    <w:multiLevelType w:val="hybridMultilevel"/>
    <w:tmpl w:val="0D0CD4AA"/>
    <w:lvl w:ilvl="0" w:tplc="F98874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859A2"/>
    <w:multiLevelType w:val="hybridMultilevel"/>
    <w:tmpl w:val="75327DD4"/>
    <w:lvl w:ilvl="0" w:tplc="8D2C3A90">
      <w:start w:val="1"/>
      <w:numFmt w:val="bullet"/>
      <w:lvlText w:val="-"/>
      <w:lvlJc w:val="left"/>
      <w:pPr>
        <w:ind w:left="927" w:hanging="360"/>
      </w:pPr>
      <w:rPr>
        <w:rFonts w:ascii="Nyala" w:hAnsi="Nyala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2F4C3C09"/>
    <w:multiLevelType w:val="hybridMultilevel"/>
    <w:tmpl w:val="3650122E"/>
    <w:lvl w:ilvl="0" w:tplc="0D68C48E">
      <w:start w:val="1"/>
      <w:numFmt w:val="bullet"/>
      <w:pStyle w:val="Odrka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0FB59BA"/>
    <w:multiLevelType w:val="hybridMultilevel"/>
    <w:tmpl w:val="AC7ED8A8"/>
    <w:lvl w:ilvl="0" w:tplc="26BAF0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84798"/>
    <w:multiLevelType w:val="hybridMultilevel"/>
    <w:tmpl w:val="96583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0051E"/>
    <w:multiLevelType w:val="hybridMultilevel"/>
    <w:tmpl w:val="6D62E910"/>
    <w:lvl w:ilvl="0" w:tplc="938A88E6">
      <w:start w:val="1"/>
      <w:numFmt w:val="lowerLetter"/>
      <w:lvlText w:val="%1)"/>
      <w:lvlJc w:val="left"/>
      <w:pPr>
        <w:ind w:left="770" w:hanging="41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4076B1"/>
    <w:multiLevelType w:val="hybridMultilevel"/>
    <w:tmpl w:val="F6885546"/>
    <w:lvl w:ilvl="0" w:tplc="D5C0BE4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6B6FB7"/>
    <w:multiLevelType w:val="hybridMultilevel"/>
    <w:tmpl w:val="1292C83C"/>
    <w:lvl w:ilvl="0" w:tplc="477E3DE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796F40"/>
    <w:multiLevelType w:val="hybridMultilevel"/>
    <w:tmpl w:val="2F5C20D6"/>
    <w:lvl w:ilvl="0" w:tplc="FD3A5EBC">
      <w:start w:val="1"/>
      <w:numFmt w:val="lowerLetter"/>
      <w:lvlText w:val="%1)"/>
      <w:lvlJc w:val="left"/>
      <w:pPr>
        <w:ind w:left="828" w:hanging="468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841A5E"/>
    <w:multiLevelType w:val="hybridMultilevel"/>
    <w:tmpl w:val="85B85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9B189F"/>
    <w:multiLevelType w:val="hybridMultilevel"/>
    <w:tmpl w:val="AB9AE5FA"/>
    <w:lvl w:ilvl="0" w:tplc="35AA47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65395"/>
    <w:multiLevelType w:val="hybridMultilevel"/>
    <w:tmpl w:val="820C63C6"/>
    <w:lvl w:ilvl="0" w:tplc="04050011">
      <w:start w:val="1"/>
      <w:numFmt w:val="decimal"/>
      <w:lvlText w:val="%1)"/>
      <w:lvlJc w:val="left"/>
      <w:pPr>
        <w:ind w:left="149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</w:lvl>
    <w:lvl w:ilvl="3" w:tplc="0405000F" w:tentative="1">
      <w:start w:val="1"/>
      <w:numFmt w:val="decimal"/>
      <w:lvlText w:val="%4."/>
      <w:lvlJc w:val="left"/>
      <w:pPr>
        <w:ind w:left="3656" w:hanging="360"/>
      </w:p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</w:lvl>
    <w:lvl w:ilvl="6" w:tplc="0405000F" w:tentative="1">
      <w:start w:val="1"/>
      <w:numFmt w:val="decimal"/>
      <w:lvlText w:val="%7."/>
      <w:lvlJc w:val="left"/>
      <w:pPr>
        <w:ind w:left="5816" w:hanging="360"/>
      </w:p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3" w15:restartNumberingAfterBreak="0">
    <w:nsid w:val="3A951CB7"/>
    <w:multiLevelType w:val="hybridMultilevel"/>
    <w:tmpl w:val="F5E88C66"/>
    <w:lvl w:ilvl="0" w:tplc="ABBC0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022EA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E300353"/>
    <w:multiLevelType w:val="hybridMultilevel"/>
    <w:tmpl w:val="28E42FAE"/>
    <w:lvl w:ilvl="0" w:tplc="E20A4B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F57F49"/>
    <w:multiLevelType w:val="hybridMultilevel"/>
    <w:tmpl w:val="6F163596"/>
    <w:lvl w:ilvl="0" w:tplc="E3C6B32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609FF"/>
    <w:multiLevelType w:val="hybridMultilevel"/>
    <w:tmpl w:val="78CA5C2A"/>
    <w:lvl w:ilvl="0" w:tplc="4664B7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1757AF"/>
    <w:multiLevelType w:val="hybridMultilevel"/>
    <w:tmpl w:val="21E6ED04"/>
    <w:lvl w:ilvl="0" w:tplc="6980E9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6C2CF4"/>
    <w:multiLevelType w:val="hybridMultilevel"/>
    <w:tmpl w:val="6F163596"/>
    <w:lvl w:ilvl="0" w:tplc="E3C6B32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6C0258"/>
    <w:multiLevelType w:val="hybridMultilevel"/>
    <w:tmpl w:val="2D429A86"/>
    <w:lvl w:ilvl="0" w:tplc="77F0A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5D0E05"/>
    <w:multiLevelType w:val="hybridMultilevel"/>
    <w:tmpl w:val="3EB88476"/>
    <w:lvl w:ilvl="0" w:tplc="059211B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C9497B"/>
    <w:multiLevelType w:val="hybridMultilevel"/>
    <w:tmpl w:val="6E2042D6"/>
    <w:lvl w:ilvl="0" w:tplc="50B6C1F6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D06689"/>
    <w:multiLevelType w:val="hybridMultilevel"/>
    <w:tmpl w:val="98A45FA4"/>
    <w:lvl w:ilvl="0" w:tplc="7F3491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5A5DEF"/>
    <w:multiLevelType w:val="hybridMultilevel"/>
    <w:tmpl w:val="8D78A80C"/>
    <w:lvl w:ilvl="0" w:tplc="6FFC9682">
      <w:start w:val="1"/>
      <w:numFmt w:val="lowerLetter"/>
      <w:lvlText w:val="%1)"/>
      <w:lvlJc w:val="left"/>
      <w:pPr>
        <w:ind w:left="862" w:hanging="720"/>
      </w:pPr>
      <w:rPr>
        <w:rFonts w:hint="default"/>
        <w:b/>
        <w:bCs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770D58"/>
    <w:multiLevelType w:val="hybridMultilevel"/>
    <w:tmpl w:val="75D28CB2"/>
    <w:lvl w:ilvl="0" w:tplc="04050017">
      <w:start w:val="2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6" w15:restartNumberingAfterBreak="0">
    <w:nsid w:val="498B256A"/>
    <w:multiLevelType w:val="hybridMultilevel"/>
    <w:tmpl w:val="5EE034EA"/>
    <w:lvl w:ilvl="0" w:tplc="878A21AA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A014B8"/>
    <w:multiLevelType w:val="hybridMultilevel"/>
    <w:tmpl w:val="F86031B0"/>
    <w:lvl w:ilvl="0" w:tplc="4BE287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8301B1"/>
    <w:multiLevelType w:val="singleLevel"/>
    <w:tmpl w:val="40E4D818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69" w15:restartNumberingAfterBreak="0">
    <w:nsid w:val="4CB61ABB"/>
    <w:multiLevelType w:val="hybridMultilevel"/>
    <w:tmpl w:val="F35A7000"/>
    <w:lvl w:ilvl="0" w:tplc="463279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2F5708"/>
    <w:multiLevelType w:val="hybridMultilevel"/>
    <w:tmpl w:val="14C6560C"/>
    <w:lvl w:ilvl="0" w:tplc="071636A8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6778D0"/>
    <w:multiLevelType w:val="hybridMultilevel"/>
    <w:tmpl w:val="51A8F210"/>
    <w:lvl w:ilvl="0" w:tplc="D2AC94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7D583F"/>
    <w:multiLevelType w:val="hybridMultilevel"/>
    <w:tmpl w:val="3A2E7120"/>
    <w:lvl w:ilvl="0" w:tplc="5B70538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F924C9B"/>
    <w:multiLevelType w:val="hybridMultilevel"/>
    <w:tmpl w:val="6A129C2E"/>
    <w:lvl w:ilvl="0" w:tplc="AF26B8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9570AF"/>
    <w:multiLevelType w:val="hybridMultilevel"/>
    <w:tmpl w:val="962C8CE2"/>
    <w:lvl w:ilvl="0" w:tplc="4D8425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bCs/>
        <w:i w:val="0"/>
        <w:i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5" w15:restartNumberingAfterBreak="0">
    <w:nsid w:val="54AB5A05"/>
    <w:multiLevelType w:val="hybridMultilevel"/>
    <w:tmpl w:val="80024622"/>
    <w:lvl w:ilvl="0" w:tplc="D3B424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810829"/>
    <w:multiLevelType w:val="hybridMultilevel"/>
    <w:tmpl w:val="56DEF85A"/>
    <w:lvl w:ilvl="0" w:tplc="FE280E4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A3D21"/>
    <w:multiLevelType w:val="hybridMultilevel"/>
    <w:tmpl w:val="139EFC3A"/>
    <w:lvl w:ilvl="0" w:tplc="0964A69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207CB2"/>
    <w:multiLevelType w:val="hybridMultilevel"/>
    <w:tmpl w:val="FE42CB0A"/>
    <w:lvl w:ilvl="0" w:tplc="F0B4CCBC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B538F4"/>
    <w:multiLevelType w:val="hybridMultilevel"/>
    <w:tmpl w:val="9B9893CE"/>
    <w:lvl w:ilvl="0" w:tplc="09F2CB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DB5660"/>
    <w:multiLevelType w:val="hybridMultilevel"/>
    <w:tmpl w:val="31641BD6"/>
    <w:lvl w:ilvl="0" w:tplc="B1FE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B0A4679"/>
    <w:multiLevelType w:val="hybridMultilevel"/>
    <w:tmpl w:val="E3A487BC"/>
    <w:lvl w:ilvl="0" w:tplc="B058D17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104374"/>
    <w:multiLevelType w:val="multilevel"/>
    <w:tmpl w:val="AF3C06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896" w:hanging="448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3" w15:restartNumberingAfterBreak="0">
    <w:nsid w:val="5B4F331B"/>
    <w:multiLevelType w:val="hybridMultilevel"/>
    <w:tmpl w:val="EB409A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B7E33D7"/>
    <w:multiLevelType w:val="hybridMultilevel"/>
    <w:tmpl w:val="E4563C9C"/>
    <w:lvl w:ilvl="0" w:tplc="B4243F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C157E7"/>
    <w:multiLevelType w:val="hybridMultilevel"/>
    <w:tmpl w:val="A600D4A4"/>
    <w:lvl w:ilvl="0" w:tplc="FEE2C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6059A"/>
    <w:multiLevelType w:val="hybridMultilevel"/>
    <w:tmpl w:val="CC7E8D72"/>
    <w:lvl w:ilvl="0" w:tplc="EFEE32EC">
      <w:start w:val="1"/>
      <w:numFmt w:val="lowerLetter"/>
      <w:lvlText w:val="%1)"/>
      <w:lvlJc w:val="left"/>
      <w:pPr>
        <w:ind w:left="720" w:hanging="360"/>
      </w:pPr>
      <w:rPr>
        <w:b/>
        <w:bCs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7931F7"/>
    <w:multiLevelType w:val="hybridMultilevel"/>
    <w:tmpl w:val="7108AAD6"/>
    <w:lvl w:ilvl="0" w:tplc="7A7203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9137F3"/>
    <w:multiLevelType w:val="hybridMultilevel"/>
    <w:tmpl w:val="2D54486E"/>
    <w:lvl w:ilvl="0" w:tplc="361EA0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DD069D"/>
    <w:multiLevelType w:val="hybridMultilevel"/>
    <w:tmpl w:val="19485770"/>
    <w:lvl w:ilvl="0" w:tplc="FD8EEA08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807F1F"/>
    <w:multiLevelType w:val="hybridMultilevel"/>
    <w:tmpl w:val="95B6D87E"/>
    <w:lvl w:ilvl="0" w:tplc="11D6AA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35624D3"/>
    <w:multiLevelType w:val="hybridMultilevel"/>
    <w:tmpl w:val="AEF6BECE"/>
    <w:lvl w:ilvl="0" w:tplc="61D47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107C21"/>
    <w:multiLevelType w:val="multilevel"/>
    <w:tmpl w:val="9D1A7B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65EB3EEA"/>
    <w:multiLevelType w:val="hybridMultilevel"/>
    <w:tmpl w:val="C5D2C002"/>
    <w:lvl w:ilvl="0" w:tplc="A302FDF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504A1A"/>
    <w:multiLevelType w:val="hybridMultilevel"/>
    <w:tmpl w:val="8474C50E"/>
    <w:lvl w:ilvl="0" w:tplc="34B0A2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EC1539"/>
    <w:multiLevelType w:val="hybridMultilevel"/>
    <w:tmpl w:val="FB44F53E"/>
    <w:lvl w:ilvl="0" w:tplc="D5D878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660D30"/>
    <w:multiLevelType w:val="hybridMultilevel"/>
    <w:tmpl w:val="2BF6DAEE"/>
    <w:lvl w:ilvl="0" w:tplc="770A2D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E660BA"/>
    <w:multiLevelType w:val="hybridMultilevel"/>
    <w:tmpl w:val="B372C6F0"/>
    <w:lvl w:ilvl="0" w:tplc="94D4EC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1F17682"/>
    <w:multiLevelType w:val="hybridMultilevel"/>
    <w:tmpl w:val="C600980A"/>
    <w:lvl w:ilvl="0" w:tplc="6E202F02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1F93E18"/>
    <w:multiLevelType w:val="hybridMultilevel"/>
    <w:tmpl w:val="139EFC3A"/>
    <w:lvl w:ilvl="0" w:tplc="0964A69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62914"/>
    <w:multiLevelType w:val="hybridMultilevel"/>
    <w:tmpl w:val="767CDD28"/>
    <w:lvl w:ilvl="0" w:tplc="E5661F9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91C09"/>
    <w:multiLevelType w:val="hybridMultilevel"/>
    <w:tmpl w:val="D7D231FE"/>
    <w:lvl w:ilvl="0" w:tplc="472001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6B18FA"/>
    <w:multiLevelType w:val="hybridMultilevel"/>
    <w:tmpl w:val="C24C9A86"/>
    <w:lvl w:ilvl="0" w:tplc="39D87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0918F5"/>
    <w:multiLevelType w:val="hybridMultilevel"/>
    <w:tmpl w:val="2DDEF12C"/>
    <w:lvl w:ilvl="0" w:tplc="4D146E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8723B0"/>
    <w:multiLevelType w:val="hybridMultilevel"/>
    <w:tmpl w:val="6F163596"/>
    <w:lvl w:ilvl="0" w:tplc="E3C6B3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98038A"/>
    <w:multiLevelType w:val="hybridMultilevel"/>
    <w:tmpl w:val="B0EA98FC"/>
    <w:lvl w:ilvl="0" w:tplc="85082A9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FB5821"/>
    <w:multiLevelType w:val="hybridMultilevel"/>
    <w:tmpl w:val="5CAEFF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DD341C"/>
    <w:multiLevelType w:val="hybridMultilevel"/>
    <w:tmpl w:val="CE38E2EC"/>
    <w:lvl w:ilvl="0" w:tplc="26B684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60"/>
  </w:num>
  <w:num w:numId="4">
    <w:abstractNumId w:val="80"/>
  </w:num>
  <w:num w:numId="5">
    <w:abstractNumId w:val="59"/>
  </w:num>
  <w:num w:numId="6">
    <w:abstractNumId w:val="88"/>
  </w:num>
  <w:num w:numId="7">
    <w:abstractNumId w:val="14"/>
  </w:num>
  <w:num w:numId="8">
    <w:abstractNumId w:val="82"/>
  </w:num>
  <w:num w:numId="9">
    <w:abstractNumId w:val="17"/>
  </w:num>
  <w:num w:numId="10">
    <w:abstractNumId w:val="83"/>
  </w:num>
  <w:num w:numId="11">
    <w:abstractNumId w:val="79"/>
  </w:num>
  <w:num w:numId="12">
    <w:abstractNumId w:val="107"/>
  </w:num>
  <w:num w:numId="13">
    <w:abstractNumId w:val="12"/>
  </w:num>
  <w:num w:numId="14">
    <w:abstractNumId w:val="13"/>
  </w:num>
  <w:num w:numId="15">
    <w:abstractNumId w:val="40"/>
  </w:num>
  <w:num w:numId="16">
    <w:abstractNumId w:val="20"/>
  </w:num>
  <w:num w:numId="17">
    <w:abstractNumId w:val="5"/>
  </w:num>
  <w:num w:numId="18">
    <w:abstractNumId w:val="64"/>
  </w:num>
  <w:num w:numId="19">
    <w:abstractNumId w:val="31"/>
  </w:num>
  <w:num w:numId="20">
    <w:abstractNumId w:val="99"/>
  </w:num>
  <w:num w:numId="21">
    <w:abstractNumId w:val="91"/>
  </w:num>
  <w:num w:numId="22">
    <w:abstractNumId w:val="54"/>
  </w:num>
  <w:num w:numId="23">
    <w:abstractNumId w:val="10"/>
  </w:num>
  <w:num w:numId="24">
    <w:abstractNumId w:val="100"/>
  </w:num>
  <w:num w:numId="25">
    <w:abstractNumId w:val="62"/>
  </w:num>
  <w:num w:numId="26">
    <w:abstractNumId w:val="16"/>
  </w:num>
  <w:num w:numId="27">
    <w:abstractNumId w:val="105"/>
  </w:num>
  <w:num w:numId="28">
    <w:abstractNumId w:val="52"/>
  </w:num>
  <w:num w:numId="29">
    <w:abstractNumId w:val="39"/>
  </w:num>
  <w:num w:numId="30">
    <w:abstractNumId w:val="81"/>
  </w:num>
  <w:num w:numId="31">
    <w:abstractNumId w:val="19"/>
  </w:num>
  <w:num w:numId="32">
    <w:abstractNumId w:val="44"/>
  </w:num>
  <w:num w:numId="33">
    <w:abstractNumId w:val="95"/>
  </w:num>
  <w:num w:numId="34">
    <w:abstractNumId w:val="9"/>
  </w:num>
  <w:num w:numId="35">
    <w:abstractNumId w:val="57"/>
  </w:num>
  <w:num w:numId="36">
    <w:abstractNumId w:val="28"/>
  </w:num>
  <w:num w:numId="37">
    <w:abstractNumId w:val="34"/>
  </w:num>
  <w:num w:numId="38">
    <w:abstractNumId w:val="72"/>
  </w:num>
  <w:num w:numId="39">
    <w:abstractNumId w:val="27"/>
  </w:num>
  <w:num w:numId="40">
    <w:abstractNumId w:val="26"/>
  </w:num>
  <w:num w:numId="41">
    <w:abstractNumId w:val="50"/>
  </w:num>
  <w:num w:numId="42">
    <w:abstractNumId w:val="74"/>
  </w:num>
  <w:num w:numId="43">
    <w:abstractNumId w:val="53"/>
  </w:num>
  <w:num w:numId="44">
    <w:abstractNumId w:val="4"/>
  </w:num>
  <w:num w:numId="45">
    <w:abstractNumId w:val="97"/>
  </w:num>
  <w:num w:numId="46">
    <w:abstractNumId w:val="11"/>
  </w:num>
  <w:num w:numId="47">
    <w:abstractNumId w:val="86"/>
  </w:num>
  <w:num w:numId="48">
    <w:abstractNumId w:val="63"/>
  </w:num>
  <w:num w:numId="49">
    <w:abstractNumId w:val="24"/>
  </w:num>
  <w:num w:numId="50">
    <w:abstractNumId w:val="73"/>
  </w:num>
  <w:num w:numId="51">
    <w:abstractNumId w:val="32"/>
  </w:num>
  <w:num w:numId="52">
    <w:abstractNumId w:val="37"/>
  </w:num>
  <w:num w:numId="53">
    <w:abstractNumId w:val="38"/>
  </w:num>
  <w:num w:numId="54">
    <w:abstractNumId w:val="56"/>
  </w:num>
  <w:num w:numId="55">
    <w:abstractNumId w:val="58"/>
  </w:num>
  <w:num w:numId="56">
    <w:abstractNumId w:val="67"/>
  </w:num>
  <w:num w:numId="57">
    <w:abstractNumId w:val="104"/>
  </w:num>
  <w:num w:numId="58">
    <w:abstractNumId w:val="55"/>
  </w:num>
  <w:num w:numId="59">
    <w:abstractNumId w:val="94"/>
  </w:num>
  <w:num w:numId="60">
    <w:abstractNumId w:val="69"/>
  </w:num>
  <w:num w:numId="61">
    <w:abstractNumId w:val="46"/>
  </w:num>
  <w:num w:numId="62">
    <w:abstractNumId w:val="33"/>
  </w:num>
  <w:num w:numId="63">
    <w:abstractNumId w:val="30"/>
  </w:num>
  <w:num w:numId="64">
    <w:abstractNumId w:val="96"/>
  </w:num>
  <w:num w:numId="65">
    <w:abstractNumId w:val="84"/>
  </w:num>
  <w:num w:numId="66">
    <w:abstractNumId w:val="42"/>
  </w:num>
  <w:num w:numId="67">
    <w:abstractNumId w:val="66"/>
  </w:num>
  <w:num w:numId="68">
    <w:abstractNumId w:val="65"/>
  </w:num>
  <w:num w:numId="69">
    <w:abstractNumId w:val="102"/>
  </w:num>
  <w:num w:numId="70">
    <w:abstractNumId w:val="6"/>
  </w:num>
  <w:num w:numId="71">
    <w:abstractNumId w:val="41"/>
  </w:num>
  <w:num w:numId="72">
    <w:abstractNumId w:val="36"/>
  </w:num>
  <w:num w:numId="73">
    <w:abstractNumId w:val="15"/>
  </w:num>
  <w:num w:numId="74">
    <w:abstractNumId w:val="85"/>
  </w:num>
  <w:num w:numId="75">
    <w:abstractNumId w:val="7"/>
  </w:num>
  <w:num w:numId="76">
    <w:abstractNumId w:val="89"/>
  </w:num>
  <w:num w:numId="77">
    <w:abstractNumId w:val="106"/>
  </w:num>
  <w:num w:numId="78">
    <w:abstractNumId w:val="78"/>
  </w:num>
  <w:num w:numId="79">
    <w:abstractNumId w:val="21"/>
  </w:num>
  <w:num w:numId="80">
    <w:abstractNumId w:val="70"/>
  </w:num>
  <w:num w:numId="81">
    <w:abstractNumId w:val="77"/>
  </w:num>
  <w:num w:numId="82">
    <w:abstractNumId w:val="93"/>
  </w:num>
  <w:num w:numId="83">
    <w:abstractNumId w:val="8"/>
  </w:num>
  <w:num w:numId="84">
    <w:abstractNumId w:val="51"/>
  </w:num>
  <w:num w:numId="85">
    <w:abstractNumId w:val="22"/>
  </w:num>
  <w:num w:numId="86">
    <w:abstractNumId w:val="18"/>
  </w:num>
  <w:num w:numId="87">
    <w:abstractNumId w:val="103"/>
  </w:num>
  <w:num w:numId="88">
    <w:abstractNumId w:val="87"/>
  </w:num>
  <w:num w:numId="89">
    <w:abstractNumId w:val="48"/>
  </w:num>
  <w:num w:numId="90">
    <w:abstractNumId w:val="90"/>
  </w:num>
  <w:num w:numId="91">
    <w:abstractNumId w:val="75"/>
  </w:num>
  <w:num w:numId="92">
    <w:abstractNumId w:val="45"/>
  </w:num>
  <w:num w:numId="93">
    <w:abstractNumId w:val="71"/>
  </w:num>
  <w:num w:numId="94">
    <w:abstractNumId w:val="23"/>
  </w:num>
  <w:num w:numId="95">
    <w:abstractNumId w:val="35"/>
  </w:num>
  <w:num w:numId="96">
    <w:abstractNumId w:val="101"/>
  </w:num>
  <w:num w:numId="97">
    <w:abstractNumId w:val="61"/>
  </w:num>
  <w:num w:numId="98">
    <w:abstractNumId w:val="47"/>
  </w:num>
  <w:num w:numId="99">
    <w:abstractNumId w:val="49"/>
  </w:num>
  <w:num w:numId="100">
    <w:abstractNumId w:val="29"/>
  </w:num>
  <w:num w:numId="101">
    <w:abstractNumId w:val="92"/>
  </w:num>
  <w:num w:numId="102">
    <w:abstractNumId w:val="25"/>
  </w:num>
  <w:num w:numId="103">
    <w:abstractNumId w:val="68"/>
    <w:lvlOverride w:ilvl="0">
      <w:startOverride w:val="1"/>
    </w:lvlOverride>
  </w:num>
  <w:num w:numId="104">
    <w:abstractNumId w:val="98"/>
  </w:num>
  <w:num w:numId="105">
    <w:abstractNumId w:val="7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5"/>
    <w:rsid w:val="00000146"/>
    <w:rsid w:val="000003C6"/>
    <w:rsid w:val="0000054F"/>
    <w:rsid w:val="00000656"/>
    <w:rsid w:val="00000717"/>
    <w:rsid w:val="00000996"/>
    <w:rsid w:val="00000BC6"/>
    <w:rsid w:val="00000C5C"/>
    <w:rsid w:val="00000D09"/>
    <w:rsid w:val="00001196"/>
    <w:rsid w:val="000015DA"/>
    <w:rsid w:val="000017B5"/>
    <w:rsid w:val="0000186C"/>
    <w:rsid w:val="00001885"/>
    <w:rsid w:val="000019DD"/>
    <w:rsid w:val="00001DDE"/>
    <w:rsid w:val="000020A2"/>
    <w:rsid w:val="0000229F"/>
    <w:rsid w:val="00002377"/>
    <w:rsid w:val="000024CD"/>
    <w:rsid w:val="00002689"/>
    <w:rsid w:val="000028B9"/>
    <w:rsid w:val="000028EC"/>
    <w:rsid w:val="00002903"/>
    <w:rsid w:val="00002C1F"/>
    <w:rsid w:val="00002E72"/>
    <w:rsid w:val="00002F1C"/>
    <w:rsid w:val="00002FCB"/>
    <w:rsid w:val="00002FF7"/>
    <w:rsid w:val="000032A5"/>
    <w:rsid w:val="0000335C"/>
    <w:rsid w:val="000033C7"/>
    <w:rsid w:val="000034BD"/>
    <w:rsid w:val="000034DB"/>
    <w:rsid w:val="000034F6"/>
    <w:rsid w:val="000036F2"/>
    <w:rsid w:val="000038E3"/>
    <w:rsid w:val="0000395D"/>
    <w:rsid w:val="0000396B"/>
    <w:rsid w:val="000039DA"/>
    <w:rsid w:val="00003BC4"/>
    <w:rsid w:val="00003C25"/>
    <w:rsid w:val="00003E53"/>
    <w:rsid w:val="00003F88"/>
    <w:rsid w:val="00004000"/>
    <w:rsid w:val="00004308"/>
    <w:rsid w:val="000047B8"/>
    <w:rsid w:val="000049F3"/>
    <w:rsid w:val="00004C4F"/>
    <w:rsid w:val="0000505F"/>
    <w:rsid w:val="00005377"/>
    <w:rsid w:val="000053E4"/>
    <w:rsid w:val="000058CC"/>
    <w:rsid w:val="00005928"/>
    <w:rsid w:val="00005BBA"/>
    <w:rsid w:val="00005D27"/>
    <w:rsid w:val="00005E58"/>
    <w:rsid w:val="00005FA0"/>
    <w:rsid w:val="00006077"/>
    <w:rsid w:val="000062A2"/>
    <w:rsid w:val="00006359"/>
    <w:rsid w:val="0000659C"/>
    <w:rsid w:val="00006751"/>
    <w:rsid w:val="000068AB"/>
    <w:rsid w:val="00006973"/>
    <w:rsid w:val="00006C55"/>
    <w:rsid w:val="00006CE8"/>
    <w:rsid w:val="00006F8C"/>
    <w:rsid w:val="00007082"/>
    <w:rsid w:val="000070BD"/>
    <w:rsid w:val="0000717D"/>
    <w:rsid w:val="000071E3"/>
    <w:rsid w:val="00007874"/>
    <w:rsid w:val="00007A08"/>
    <w:rsid w:val="00007AE3"/>
    <w:rsid w:val="00007C6D"/>
    <w:rsid w:val="00007CEF"/>
    <w:rsid w:val="00007D9D"/>
    <w:rsid w:val="00007DE0"/>
    <w:rsid w:val="00007E69"/>
    <w:rsid w:val="00007FD0"/>
    <w:rsid w:val="00010043"/>
    <w:rsid w:val="000103A5"/>
    <w:rsid w:val="00010564"/>
    <w:rsid w:val="0001057D"/>
    <w:rsid w:val="00010748"/>
    <w:rsid w:val="0001078B"/>
    <w:rsid w:val="00010849"/>
    <w:rsid w:val="000108D5"/>
    <w:rsid w:val="00010A76"/>
    <w:rsid w:val="00010EC5"/>
    <w:rsid w:val="00010F42"/>
    <w:rsid w:val="00010F7E"/>
    <w:rsid w:val="000111FB"/>
    <w:rsid w:val="00011265"/>
    <w:rsid w:val="000113EE"/>
    <w:rsid w:val="000114F7"/>
    <w:rsid w:val="0001154F"/>
    <w:rsid w:val="00011623"/>
    <w:rsid w:val="0001177B"/>
    <w:rsid w:val="00011858"/>
    <w:rsid w:val="00011933"/>
    <w:rsid w:val="00011B8D"/>
    <w:rsid w:val="00011D04"/>
    <w:rsid w:val="00011DE3"/>
    <w:rsid w:val="00011E6A"/>
    <w:rsid w:val="00011FA9"/>
    <w:rsid w:val="000120BF"/>
    <w:rsid w:val="000121CF"/>
    <w:rsid w:val="00012229"/>
    <w:rsid w:val="00012460"/>
    <w:rsid w:val="0001247C"/>
    <w:rsid w:val="00012489"/>
    <w:rsid w:val="00012637"/>
    <w:rsid w:val="0001265C"/>
    <w:rsid w:val="00012C48"/>
    <w:rsid w:val="00012CD9"/>
    <w:rsid w:val="00012DF2"/>
    <w:rsid w:val="00012EDD"/>
    <w:rsid w:val="000130D4"/>
    <w:rsid w:val="000130ED"/>
    <w:rsid w:val="0001346C"/>
    <w:rsid w:val="0001360E"/>
    <w:rsid w:val="000136EE"/>
    <w:rsid w:val="0001382E"/>
    <w:rsid w:val="00013843"/>
    <w:rsid w:val="00013892"/>
    <w:rsid w:val="000139CA"/>
    <w:rsid w:val="000139CE"/>
    <w:rsid w:val="00013A32"/>
    <w:rsid w:val="00013C0D"/>
    <w:rsid w:val="00013C70"/>
    <w:rsid w:val="00013C88"/>
    <w:rsid w:val="00013DE2"/>
    <w:rsid w:val="0001432B"/>
    <w:rsid w:val="000144C2"/>
    <w:rsid w:val="00014724"/>
    <w:rsid w:val="00014A3D"/>
    <w:rsid w:val="00014BFF"/>
    <w:rsid w:val="0001515C"/>
    <w:rsid w:val="00015681"/>
    <w:rsid w:val="0001577C"/>
    <w:rsid w:val="0001579E"/>
    <w:rsid w:val="00015864"/>
    <w:rsid w:val="000159C7"/>
    <w:rsid w:val="00015F71"/>
    <w:rsid w:val="00016115"/>
    <w:rsid w:val="00016512"/>
    <w:rsid w:val="000165A4"/>
    <w:rsid w:val="000166CD"/>
    <w:rsid w:val="00016AC3"/>
    <w:rsid w:val="00016D63"/>
    <w:rsid w:val="00016D8E"/>
    <w:rsid w:val="00016D9C"/>
    <w:rsid w:val="00016FC7"/>
    <w:rsid w:val="00016FEE"/>
    <w:rsid w:val="00017056"/>
    <w:rsid w:val="000170E4"/>
    <w:rsid w:val="00017479"/>
    <w:rsid w:val="000175AA"/>
    <w:rsid w:val="000175D0"/>
    <w:rsid w:val="0001767B"/>
    <w:rsid w:val="0001773F"/>
    <w:rsid w:val="00017876"/>
    <w:rsid w:val="00017967"/>
    <w:rsid w:val="00017AE0"/>
    <w:rsid w:val="00017BF3"/>
    <w:rsid w:val="00017C83"/>
    <w:rsid w:val="00017E30"/>
    <w:rsid w:val="00017E32"/>
    <w:rsid w:val="00017EDF"/>
    <w:rsid w:val="000200A2"/>
    <w:rsid w:val="00020268"/>
    <w:rsid w:val="000202B9"/>
    <w:rsid w:val="0002046E"/>
    <w:rsid w:val="000204A0"/>
    <w:rsid w:val="00020535"/>
    <w:rsid w:val="0002054A"/>
    <w:rsid w:val="000205F9"/>
    <w:rsid w:val="00020A26"/>
    <w:rsid w:val="00020C3D"/>
    <w:rsid w:val="00020C7D"/>
    <w:rsid w:val="00021233"/>
    <w:rsid w:val="00021321"/>
    <w:rsid w:val="00021331"/>
    <w:rsid w:val="000215AC"/>
    <w:rsid w:val="00021697"/>
    <w:rsid w:val="000218EA"/>
    <w:rsid w:val="00021987"/>
    <w:rsid w:val="000219B1"/>
    <w:rsid w:val="00021C46"/>
    <w:rsid w:val="00021D1C"/>
    <w:rsid w:val="00021E51"/>
    <w:rsid w:val="00022149"/>
    <w:rsid w:val="0002252A"/>
    <w:rsid w:val="000226CE"/>
    <w:rsid w:val="00022851"/>
    <w:rsid w:val="000229AD"/>
    <w:rsid w:val="00022A8F"/>
    <w:rsid w:val="00022A90"/>
    <w:rsid w:val="00022B9A"/>
    <w:rsid w:val="00022BCA"/>
    <w:rsid w:val="00022CA9"/>
    <w:rsid w:val="00022D2B"/>
    <w:rsid w:val="00022D69"/>
    <w:rsid w:val="00023620"/>
    <w:rsid w:val="00023ABD"/>
    <w:rsid w:val="00023B64"/>
    <w:rsid w:val="00023B65"/>
    <w:rsid w:val="00023C0C"/>
    <w:rsid w:val="000242AF"/>
    <w:rsid w:val="00024373"/>
    <w:rsid w:val="0002445A"/>
    <w:rsid w:val="00024497"/>
    <w:rsid w:val="0002453D"/>
    <w:rsid w:val="000246B1"/>
    <w:rsid w:val="00024721"/>
    <w:rsid w:val="0002491D"/>
    <w:rsid w:val="00024932"/>
    <w:rsid w:val="00024AE2"/>
    <w:rsid w:val="00024D83"/>
    <w:rsid w:val="00024EB2"/>
    <w:rsid w:val="00024F2C"/>
    <w:rsid w:val="00024FEB"/>
    <w:rsid w:val="00025164"/>
    <w:rsid w:val="00025379"/>
    <w:rsid w:val="000256FD"/>
    <w:rsid w:val="0002575E"/>
    <w:rsid w:val="00025859"/>
    <w:rsid w:val="000258FF"/>
    <w:rsid w:val="00025C79"/>
    <w:rsid w:val="00025FB7"/>
    <w:rsid w:val="000260D0"/>
    <w:rsid w:val="0002610E"/>
    <w:rsid w:val="00026118"/>
    <w:rsid w:val="00026140"/>
    <w:rsid w:val="00026233"/>
    <w:rsid w:val="000262E0"/>
    <w:rsid w:val="000263CE"/>
    <w:rsid w:val="000264BD"/>
    <w:rsid w:val="000265D6"/>
    <w:rsid w:val="00026770"/>
    <w:rsid w:val="00026CAD"/>
    <w:rsid w:val="00026EF0"/>
    <w:rsid w:val="0002719C"/>
    <w:rsid w:val="00027481"/>
    <w:rsid w:val="000275F2"/>
    <w:rsid w:val="00027782"/>
    <w:rsid w:val="000277A9"/>
    <w:rsid w:val="0002793B"/>
    <w:rsid w:val="00027AF8"/>
    <w:rsid w:val="00027E28"/>
    <w:rsid w:val="00027F6D"/>
    <w:rsid w:val="00027FC7"/>
    <w:rsid w:val="00027FE3"/>
    <w:rsid w:val="00030028"/>
    <w:rsid w:val="0003057F"/>
    <w:rsid w:val="000306F2"/>
    <w:rsid w:val="000307D9"/>
    <w:rsid w:val="000307DD"/>
    <w:rsid w:val="00030BE4"/>
    <w:rsid w:val="00030C81"/>
    <w:rsid w:val="00030CF8"/>
    <w:rsid w:val="00030E52"/>
    <w:rsid w:val="00030F37"/>
    <w:rsid w:val="000312BD"/>
    <w:rsid w:val="00031347"/>
    <w:rsid w:val="000315FD"/>
    <w:rsid w:val="000315FF"/>
    <w:rsid w:val="00031B39"/>
    <w:rsid w:val="00031B99"/>
    <w:rsid w:val="00031C4F"/>
    <w:rsid w:val="00031C92"/>
    <w:rsid w:val="0003219E"/>
    <w:rsid w:val="00032438"/>
    <w:rsid w:val="00032497"/>
    <w:rsid w:val="00032650"/>
    <w:rsid w:val="00032691"/>
    <w:rsid w:val="00032B1E"/>
    <w:rsid w:val="00032B85"/>
    <w:rsid w:val="0003310E"/>
    <w:rsid w:val="00033244"/>
    <w:rsid w:val="0003331C"/>
    <w:rsid w:val="000333FD"/>
    <w:rsid w:val="0003343E"/>
    <w:rsid w:val="0003358B"/>
    <w:rsid w:val="00033965"/>
    <w:rsid w:val="000344EE"/>
    <w:rsid w:val="00034703"/>
    <w:rsid w:val="000348A5"/>
    <w:rsid w:val="00034A0D"/>
    <w:rsid w:val="00034ADE"/>
    <w:rsid w:val="00034BF7"/>
    <w:rsid w:val="00035183"/>
    <w:rsid w:val="000354EB"/>
    <w:rsid w:val="000355DB"/>
    <w:rsid w:val="000357D6"/>
    <w:rsid w:val="00035A49"/>
    <w:rsid w:val="00035D9D"/>
    <w:rsid w:val="00035E18"/>
    <w:rsid w:val="000362E8"/>
    <w:rsid w:val="000362EF"/>
    <w:rsid w:val="0003634C"/>
    <w:rsid w:val="0003650D"/>
    <w:rsid w:val="00036C35"/>
    <w:rsid w:val="00036DCD"/>
    <w:rsid w:val="00036DEF"/>
    <w:rsid w:val="00036E76"/>
    <w:rsid w:val="00036E98"/>
    <w:rsid w:val="0003701A"/>
    <w:rsid w:val="00037082"/>
    <w:rsid w:val="000372F5"/>
    <w:rsid w:val="00037449"/>
    <w:rsid w:val="000374CF"/>
    <w:rsid w:val="000375DD"/>
    <w:rsid w:val="00037611"/>
    <w:rsid w:val="00037659"/>
    <w:rsid w:val="0003795A"/>
    <w:rsid w:val="0004018F"/>
    <w:rsid w:val="00040289"/>
    <w:rsid w:val="000403B4"/>
    <w:rsid w:val="000403CF"/>
    <w:rsid w:val="000403D8"/>
    <w:rsid w:val="0004081F"/>
    <w:rsid w:val="0004094F"/>
    <w:rsid w:val="00040AC5"/>
    <w:rsid w:val="00040B18"/>
    <w:rsid w:val="00040C16"/>
    <w:rsid w:val="00040D71"/>
    <w:rsid w:val="00040DC1"/>
    <w:rsid w:val="00040DD2"/>
    <w:rsid w:val="00040E35"/>
    <w:rsid w:val="00041026"/>
    <w:rsid w:val="000410B7"/>
    <w:rsid w:val="000410DF"/>
    <w:rsid w:val="000412B9"/>
    <w:rsid w:val="000413EC"/>
    <w:rsid w:val="00041579"/>
    <w:rsid w:val="00041753"/>
    <w:rsid w:val="00041B36"/>
    <w:rsid w:val="00041B59"/>
    <w:rsid w:val="00041C71"/>
    <w:rsid w:val="00041D71"/>
    <w:rsid w:val="00041DA1"/>
    <w:rsid w:val="00041FAE"/>
    <w:rsid w:val="00042187"/>
    <w:rsid w:val="00042238"/>
    <w:rsid w:val="0004225B"/>
    <w:rsid w:val="00042363"/>
    <w:rsid w:val="00042417"/>
    <w:rsid w:val="00042584"/>
    <w:rsid w:val="000425B3"/>
    <w:rsid w:val="000428D9"/>
    <w:rsid w:val="00042A24"/>
    <w:rsid w:val="00042AE3"/>
    <w:rsid w:val="00042DFA"/>
    <w:rsid w:val="00043060"/>
    <w:rsid w:val="0004315E"/>
    <w:rsid w:val="00043165"/>
    <w:rsid w:val="000433F5"/>
    <w:rsid w:val="00043406"/>
    <w:rsid w:val="00043543"/>
    <w:rsid w:val="00043659"/>
    <w:rsid w:val="000436E3"/>
    <w:rsid w:val="000439BC"/>
    <w:rsid w:val="00043B38"/>
    <w:rsid w:val="00043F77"/>
    <w:rsid w:val="0004436A"/>
    <w:rsid w:val="00044CB6"/>
    <w:rsid w:val="0004518D"/>
    <w:rsid w:val="000452CD"/>
    <w:rsid w:val="000453A9"/>
    <w:rsid w:val="000453FF"/>
    <w:rsid w:val="000457A7"/>
    <w:rsid w:val="00045A79"/>
    <w:rsid w:val="00045EDB"/>
    <w:rsid w:val="00045FFF"/>
    <w:rsid w:val="000461D5"/>
    <w:rsid w:val="000463C1"/>
    <w:rsid w:val="00046475"/>
    <w:rsid w:val="00046618"/>
    <w:rsid w:val="000468FA"/>
    <w:rsid w:val="0004691B"/>
    <w:rsid w:val="00046DF5"/>
    <w:rsid w:val="00046F1E"/>
    <w:rsid w:val="00047266"/>
    <w:rsid w:val="0004754A"/>
    <w:rsid w:val="000478CF"/>
    <w:rsid w:val="00047A2B"/>
    <w:rsid w:val="00047ABB"/>
    <w:rsid w:val="00047AC7"/>
    <w:rsid w:val="00047D78"/>
    <w:rsid w:val="00047EE1"/>
    <w:rsid w:val="00050336"/>
    <w:rsid w:val="00050821"/>
    <w:rsid w:val="000508CA"/>
    <w:rsid w:val="00050C2F"/>
    <w:rsid w:val="00050E1E"/>
    <w:rsid w:val="00050EA1"/>
    <w:rsid w:val="00050F05"/>
    <w:rsid w:val="00050F1E"/>
    <w:rsid w:val="00051037"/>
    <w:rsid w:val="00051176"/>
    <w:rsid w:val="000511BB"/>
    <w:rsid w:val="00051813"/>
    <w:rsid w:val="00051A05"/>
    <w:rsid w:val="00051AC7"/>
    <w:rsid w:val="00051BB9"/>
    <w:rsid w:val="00051D42"/>
    <w:rsid w:val="00051D83"/>
    <w:rsid w:val="00051DD8"/>
    <w:rsid w:val="00052387"/>
    <w:rsid w:val="0005240C"/>
    <w:rsid w:val="000524B6"/>
    <w:rsid w:val="0005253C"/>
    <w:rsid w:val="00052584"/>
    <w:rsid w:val="000527D9"/>
    <w:rsid w:val="000528B8"/>
    <w:rsid w:val="00052DA0"/>
    <w:rsid w:val="00052DAE"/>
    <w:rsid w:val="00052E79"/>
    <w:rsid w:val="00052E7B"/>
    <w:rsid w:val="00052FC7"/>
    <w:rsid w:val="00053234"/>
    <w:rsid w:val="00053426"/>
    <w:rsid w:val="00053476"/>
    <w:rsid w:val="00053589"/>
    <w:rsid w:val="00053648"/>
    <w:rsid w:val="000536E2"/>
    <w:rsid w:val="00053A55"/>
    <w:rsid w:val="00053FDF"/>
    <w:rsid w:val="00054223"/>
    <w:rsid w:val="0005432C"/>
    <w:rsid w:val="0005451C"/>
    <w:rsid w:val="0005469B"/>
    <w:rsid w:val="000547D6"/>
    <w:rsid w:val="00054D57"/>
    <w:rsid w:val="00054DDE"/>
    <w:rsid w:val="00054E38"/>
    <w:rsid w:val="00054EDB"/>
    <w:rsid w:val="00054EEE"/>
    <w:rsid w:val="00055057"/>
    <w:rsid w:val="00055131"/>
    <w:rsid w:val="0005513F"/>
    <w:rsid w:val="00055246"/>
    <w:rsid w:val="000552AD"/>
    <w:rsid w:val="00055357"/>
    <w:rsid w:val="000553D0"/>
    <w:rsid w:val="000555D8"/>
    <w:rsid w:val="00055998"/>
    <w:rsid w:val="00055F7E"/>
    <w:rsid w:val="0005665B"/>
    <w:rsid w:val="00056AC5"/>
    <w:rsid w:val="00056B30"/>
    <w:rsid w:val="00056F0C"/>
    <w:rsid w:val="0005702B"/>
    <w:rsid w:val="00057034"/>
    <w:rsid w:val="00057172"/>
    <w:rsid w:val="000572EB"/>
    <w:rsid w:val="000576E9"/>
    <w:rsid w:val="000577C0"/>
    <w:rsid w:val="0005798E"/>
    <w:rsid w:val="00057AD9"/>
    <w:rsid w:val="00057B87"/>
    <w:rsid w:val="00057BEF"/>
    <w:rsid w:val="00057C2D"/>
    <w:rsid w:val="00057D29"/>
    <w:rsid w:val="00057D52"/>
    <w:rsid w:val="00057E77"/>
    <w:rsid w:val="00057EF6"/>
    <w:rsid w:val="00060049"/>
    <w:rsid w:val="000601EF"/>
    <w:rsid w:val="0006029F"/>
    <w:rsid w:val="0006033B"/>
    <w:rsid w:val="000604A4"/>
    <w:rsid w:val="00060500"/>
    <w:rsid w:val="00060534"/>
    <w:rsid w:val="000608C8"/>
    <w:rsid w:val="00060AC1"/>
    <w:rsid w:val="00060B06"/>
    <w:rsid w:val="00060B10"/>
    <w:rsid w:val="00060D16"/>
    <w:rsid w:val="00060DA7"/>
    <w:rsid w:val="00060DB8"/>
    <w:rsid w:val="00060E72"/>
    <w:rsid w:val="000611AF"/>
    <w:rsid w:val="00061210"/>
    <w:rsid w:val="00061253"/>
    <w:rsid w:val="00061416"/>
    <w:rsid w:val="00061930"/>
    <w:rsid w:val="00061BC6"/>
    <w:rsid w:val="00061E30"/>
    <w:rsid w:val="000620B2"/>
    <w:rsid w:val="000622DB"/>
    <w:rsid w:val="0006250C"/>
    <w:rsid w:val="000626F4"/>
    <w:rsid w:val="000627D0"/>
    <w:rsid w:val="00062C02"/>
    <w:rsid w:val="000630AF"/>
    <w:rsid w:val="00063103"/>
    <w:rsid w:val="0006335D"/>
    <w:rsid w:val="000636AE"/>
    <w:rsid w:val="0006375D"/>
    <w:rsid w:val="000637CD"/>
    <w:rsid w:val="000638DA"/>
    <w:rsid w:val="000639C6"/>
    <w:rsid w:val="00063AEE"/>
    <w:rsid w:val="00063E70"/>
    <w:rsid w:val="00063F3A"/>
    <w:rsid w:val="00064150"/>
    <w:rsid w:val="00064339"/>
    <w:rsid w:val="000643C7"/>
    <w:rsid w:val="00064991"/>
    <w:rsid w:val="00064A38"/>
    <w:rsid w:val="00064CBF"/>
    <w:rsid w:val="00064EDC"/>
    <w:rsid w:val="00064FEE"/>
    <w:rsid w:val="0006500C"/>
    <w:rsid w:val="0006500E"/>
    <w:rsid w:val="000657FE"/>
    <w:rsid w:val="00065932"/>
    <w:rsid w:val="00065B30"/>
    <w:rsid w:val="00065C66"/>
    <w:rsid w:val="000660D4"/>
    <w:rsid w:val="000661B2"/>
    <w:rsid w:val="0006628E"/>
    <w:rsid w:val="000665DE"/>
    <w:rsid w:val="00066743"/>
    <w:rsid w:val="00066CD1"/>
    <w:rsid w:val="00066CD2"/>
    <w:rsid w:val="00066DB3"/>
    <w:rsid w:val="0006728A"/>
    <w:rsid w:val="0006733C"/>
    <w:rsid w:val="0006750D"/>
    <w:rsid w:val="00067513"/>
    <w:rsid w:val="000675FC"/>
    <w:rsid w:val="000677AF"/>
    <w:rsid w:val="000677C9"/>
    <w:rsid w:val="0006782E"/>
    <w:rsid w:val="000678C1"/>
    <w:rsid w:val="000679D0"/>
    <w:rsid w:val="00067A4C"/>
    <w:rsid w:val="00067E69"/>
    <w:rsid w:val="0007021C"/>
    <w:rsid w:val="00070240"/>
    <w:rsid w:val="000704E2"/>
    <w:rsid w:val="0007053B"/>
    <w:rsid w:val="00070750"/>
    <w:rsid w:val="000707F5"/>
    <w:rsid w:val="00070B3E"/>
    <w:rsid w:val="00070D43"/>
    <w:rsid w:val="00070F1C"/>
    <w:rsid w:val="0007107F"/>
    <w:rsid w:val="000711CA"/>
    <w:rsid w:val="000714D2"/>
    <w:rsid w:val="0007192C"/>
    <w:rsid w:val="00071A6E"/>
    <w:rsid w:val="00071D3F"/>
    <w:rsid w:val="00071E93"/>
    <w:rsid w:val="000720BB"/>
    <w:rsid w:val="000721E2"/>
    <w:rsid w:val="0007223C"/>
    <w:rsid w:val="00072337"/>
    <w:rsid w:val="000725A1"/>
    <w:rsid w:val="00072B9E"/>
    <w:rsid w:val="00072C77"/>
    <w:rsid w:val="00072C9A"/>
    <w:rsid w:val="00072CDB"/>
    <w:rsid w:val="00072E17"/>
    <w:rsid w:val="000731EB"/>
    <w:rsid w:val="000734C3"/>
    <w:rsid w:val="00073608"/>
    <w:rsid w:val="00073702"/>
    <w:rsid w:val="0007396A"/>
    <w:rsid w:val="00073B34"/>
    <w:rsid w:val="00073D59"/>
    <w:rsid w:val="00073EC0"/>
    <w:rsid w:val="00073F04"/>
    <w:rsid w:val="000743F4"/>
    <w:rsid w:val="0007440E"/>
    <w:rsid w:val="00074563"/>
    <w:rsid w:val="000745FC"/>
    <w:rsid w:val="00074937"/>
    <w:rsid w:val="00074A7C"/>
    <w:rsid w:val="00074CDE"/>
    <w:rsid w:val="00074D07"/>
    <w:rsid w:val="00075154"/>
    <w:rsid w:val="000752CF"/>
    <w:rsid w:val="0007530E"/>
    <w:rsid w:val="0007589D"/>
    <w:rsid w:val="0007592D"/>
    <w:rsid w:val="00075B05"/>
    <w:rsid w:val="00075B18"/>
    <w:rsid w:val="00075B5A"/>
    <w:rsid w:val="00075B82"/>
    <w:rsid w:val="00075B93"/>
    <w:rsid w:val="00075B9A"/>
    <w:rsid w:val="00075BF3"/>
    <w:rsid w:val="00075DC5"/>
    <w:rsid w:val="000760A3"/>
    <w:rsid w:val="000761DD"/>
    <w:rsid w:val="00076673"/>
    <w:rsid w:val="00076707"/>
    <w:rsid w:val="00076AAF"/>
    <w:rsid w:val="00076ADD"/>
    <w:rsid w:val="00076C1F"/>
    <w:rsid w:val="00076E2F"/>
    <w:rsid w:val="00076EA0"/>
    <w:rsid w:val="00076EB1"/>
    <w:rsid w:val="00077011"/>
    <w:rsid w:val="000774C9"/>
    <w:rsid w:val="000776C2"/>
    <w:rsid w:val="000777F3"/>
    <w:rsid w:val="000778A0"/>
    <w:rsid w:val="00077B0B"/>
    <w:rsid w:val="00077BB9"/>
    <w:rsid w:val="00077BDB"/>
    <w:rsid w:val="00077DCD"/>
    <w:rsid w:val="00077E17"/>
    <w:rsid w:val="00077E55"/>
    <w:rsid w:val="00080222"/>
    <w:rsid w:val="000802E3"/>
    <w:rsid w:val="00080343"/>
    <w:rsid w:val="00080482"/>
    <w:rsid w:val="00080672"/>
    <w:rsid w:val="000807AF"/>
    <w:rsid w:val="00080E37"/>
    <w:rsid w:val="00080EED"/>
    <w:rsid w:val="000810FB"/>
    <w:rsid w:val="00081915"/>
    <w:rsid w:val="00081A69"/>
    <w:rsid w:val="00081D8A"/>
    <w:rsid w:val="00081FD2"/>
    <w:rsid w:val="00082160"/>
    <w:rsid w:val="00082225"/>
    <w:rsid w:val="00082560"/>
    <w:rsid w:val="0008271B"/>
    <w:rsid w:val="00082C5C"/>
    <w:rsid w:val="00082C83"/>
    <w:rsid w:val="00082F2E"/>
    <w:rsid w:val="00083164"/>
    <w:rsid w:val="000832D4"/>
    <w:rsid w:val="0008382E"/>
    <w:rsid w:val="00083C51"/>
    <w:rsid w:val="00083E23"/>
    <w:rsid w:val="00084008"/>
    <w:rsid w:val="000840A0"/>
    <w:rsid w:val="0008420D"/>
    <w:rsid w:val="0008428D"/>
    <w:rsid w:val="000843F5"/>
    <w:rsid w:val="00084528"/>
    <w:rsid w:val="000847CE"/>
    <w:rsid w:val="00084884"/>
    <w:rsid w:val="000848E9"/>
    <w:rsid w:val="00084A71"/>
    <w:rsid w:val="00084C37"/>
    <w:rsid w:val="00084D18"/>
    <w:rsid w:val="00084EE7"/>
    <w:rsid w:val="00084F41"/>
    <w:rsid w:val="00085040"/>
    <w:rsid w:val="00085096"/>
    <w:rsid w:val="00085385"/>
    <w:rsid w:val="0008544B"/>
    <w:rsid w:val="0008553F"/>
    <w:rsid w:val="00085834"/>
    <w:rsid w:val="000859BF"/>
    <w:rsid w:val="00085B34"/>
    <w:rsid w:val="00085B7C"/>
    <w:rsid w:val="00085D75"/>
    <w:rsid w:val="00085DB2"/>
    <w:rsid w:val="00085DDD"/>
    <w:rsid w:val="00085FD9"/>
    <w:rsid w:val="0008648D"/>
    <w:rsid w:val="000865B8"/>
    <w:rsid w:val="00086635"/>
    <w:rsid w:val="0008665F"/>
    <w:rsid w:val="000867BC"/>
    <w:rsid w:val="00086BA0"/>
    <w:rsid w:val="00086ED9"/>
    <w:rsid w:val="00086FA6"/>
    <w:rsid w:val="0008712C"/>
    <w:rsid w:val="000871FB"/>
    <w:rsid w:val="000872A2"/>
    <w:rsid w:val="00087458"/>
    <w:rsid w:val="00087505"/>
    <w:rsid w:val="00087686"/>
    <w:rsid w:val="0008799E"/>
    <w:rsid w:val="00087B5F"/>
    <w:rsid w:val="00087C41"/>
    <w:rsid w:val="00087F28"/>
    <w:rsid w:val="0009006F"/>
    <w:rsid w:val="000901FD"/>
    <w:rsid w:val="000904BE"/>
    <w:rsid w:val="000904CA"/>
    <w:rsid w:val="000904CE"/>
    <w:rsid w:val="00090706"/>
    <w:rsid w:val="0009090A"/>
    <w:rsid w:val="000909A9"/>
    <w:rsid w:val="00090B2D"/>
    <w:rsid w:val="00090B33"/>
    <w:rsid w:val="00090BFF"/>
    <w:rsid w:val="00090D85"/>
    <w:rsid w:val="00090D9F"/>
    <w:rsid w:val="00090E1C"/>
    <w:rsid w:val="00090E4C"/>
    <w:rsid w:val="00090EF1"/>
    <w:rsid w:val="000912A8"/>
    <w:rsid w:val="0009155B"/>
    <w:rsid w:val="0009160A"/>
    <w:rsid w:val="000916FD"/>
    <w:rsid w:val="0009189B"/>
    <w:rsid w:val="00091B16"/>
    <w:rsid w:val="00091C97"/>
    <w:rsid w:val="00091D57"/>
    <w:rsid w:val="00091F5A"/>
    <w:rsid w:val="00092002"/>
    <w:rsid w:val="00092188"/>
    <w:rsid w:val="0009219A"/>
    <w:rsid w:val="000923E2"/>
    <w:rsid w:val="00092655"/>
    <w:rsid w:val="00092893"/>
    <w:rsid w:val="00092979"/>
    <w:rsid w:val="000929C6"/>
    <w:rsid w:val="00092AAC"/>
    <w:rsid w:val="00093429"/>
    <w:rsid w:val="000936E6"/>
    <w:rsid w:val="0009396F"/>
    <w:rsid w:val="00093DD5"/>
    <w:rsid w:val="00093DE1"/>
    <w:rsid w:val="00093E2B"/>
    <w:rsid w:val="00093F9D"/>
    <w:rsid w:val="00094483"/>
    <w:rsid w:val="0009453D"/>
    <w:rsid w:val="00094786"/>
    <w:rsid w:val="000947E8"/>
    <w:rsid w:val="0009495A"/>
    <w:rsid w:val="00094DA2"/>
    <w:rsid w:val="000952C0"/>
    <w:rsid w:val="0009559C"/>
    <w:rsid w:val="0009581E"/>
    <w:rsid w:val="0009585A"/>
    <w:rsid w:val="00095860"/>
    <w:rsid w:val="00095A0C"/>
    <w:rsid w:val="00095B3B"/>
    <w:rsid w:val="00095D98"/>
    <w:rsid w:val="00095E61"/>
    <w:rsid w:val="00095E64"/>
    <w:rsid w:val="0009613D"/>
    <w:rsid w:val="00096314"/>
    <w:rsid w:val="00096721"/>
    <w:rsid w:val="00096A29"/>
    <w:rsid w:val="00096C8B"/>
    <w:rsid w:val="00096EF4"/>
    <w:rsid w:val="0009710C"/>
    <w:rsid w:val="000972B8"/>
    <w:rsid w:val="00097388"/>
    <w:rsid w:val="0009744E"/>
    <w:rsid w:val="00097791"/>
    <w:rsid w:val="000979C6"/>
    <w:rsid w:val="00097AC4"/>
    <w:rsid w:val="00097B38"/>
    <w:rsid w:val="00097C7E"/>
    <w:rsid w:val="000A036E"/>
    <w:rsid w:val="000A0463"/>
    <w:rsid w:val="000A04B5"/>
    <w:rsid w:val="000A04C1"/>
    <w:rsid w:val="000A06EE"/>
    <w:rsid w:val="000A0A28"/>
    <w:rsid w:val="000A0BF9"/>
    <w:rsid w:val="000A0DDC"/>
    <w:rsid w:val="000A0E13"/>
    <w:rsid w:val="000A0EDE"/>
    <w:rsid w:val="000A127B"/>
    <w:rsid w:val="000A153D"/>
    <w:rsid w:val="000A1C1D"/>
    <w:rsid w:val="000A1C7D"/>
    <w:rsid w:val="000A1CC8"/>
    <w:rsid w:val="000A21FC"/>
    <w:rsid w:val="000A2440"/>
    <w:rsid w:val="000A2445"/>
    <w:rsid w:val="000A2673"/>
    <w:rsid w:val="000A29DA"/>
    <w:rsid w:val="000A2A54"/>
    <w:rsid w:val="000A2B93"/>
    <w:rsid w:val="000A2D23"/>
    <w:rsid w:val="000A2D87"/>
    <w:rsid w:val="000A2E84"/>
    <w:rsid w:val="000A2F12"/>
    <w:rsid w:val="000A2F88"/>
    <w:rsid w:val="000A3096"/>
    <w:rsid w:val="000A355D"/>
    <w:rsid w:val="000A3601"/>
    <w:rsid w:val="000A37BA"/>
    <w:rsid w:val="000A3C47"/>
    <w:rsid w:val="000A3D8A"/>
    <w:rsid w:val="000A3DD0"/>
    <w:rsid w:val="000A3E78"/>
    <w:rsid w:val="000A4437"/>
    <w:rsid w:val="000A4563"/>
    <w:rsid w:val="000A4604"/>
    <w:rsid w:val="000A4859"/>
    <w:rsid w:val="000A4AB7"/>
    <w:rsid w:val="000A52F6"/>
    <w:rsid w:val="000A5315"/>
    <w:rsid w:val="000A5414"/>
    <w:rsid w:val="000A55B6"/>
    <w:rsid w:val="000A5746"/>
    <w:rsid w:val="000A59AB"/>
    <w:rsid w:val="000A5BAA"/>
    <w:rsid w:val="000A5D35"/>
    <w:rsid w:val="000A5EDE"/>
    <w:rsid w:val="000A6069"/>
    <w:rsid w:val="000A6219"/>
    <w:rsid w:val="000A684E"/>
    <w:rsid w:val="000A6A11"/>
    <w:rsid w:val="000A732B"/>
    <w:rsid w:val="000A7417"/>
    <w:rsid w:val="000A7752"/>
    <w:rsid w:val="000A7C6C"/>
    <w:rsid w:val="000A7D8A"/>
    <w:rsid w:val="000A7E91"/>
    <w:rsid w:val="000A7EA9"/>
    <w:rsid w:val="000B00DA"/>
    <w:rsid w:val="000B01EE"/>
    <w:rsid w:val="000B03C3"/>
    <w:rsid w:val="000B04D2"/>
    <w:rsid w:val="000B06DF"/>
    <w:rsid w:val="000B094A"/>
    <w:rsid w:val="000B0A39"/>
    <w:rsid w:val="000B0BE6"/>
    <w:rsid w:val="000B0E35"/>
    <w:rsid w:val="000B11DB"/>
    <w:rsid w:val="000B122E"/>
    <w:rsid w:val="000B166D"/>
    <w:rsid w:val="000B169C"/>
    <w:rsid w:val="000B1B1A"/>
    <w:rsid w:val="000B1E0E"/>
    <w:rsid w:val="000B1E91"/>
    <w:rsid w:val="000B1EC8"/>
    <w:rsid w:val="000B2041"/>
    <w:rsid w:val="000B2566"/>
    <w:rsid w:val="000B286F"/>
    <w:rsid w:val="000B2B46"/>
    <w:rsid w:val="000B2BB2"/>
    <w:rsid w:val="000B2C1E"/>
    <w:rsid w:val="000B2D5F"/>
    <w:rsid w:val="000B3148"/>
    <w:rsid w:val="000B322C"/>
    <w:rsid w:val="000B32B9"/>
    <w:rsid w:val="000B3360"/>
    <w:rsid w:val="000B36BF"/>
    <w:rsid w:val="000B3762"/>
    <w:rsid w:val="000B38E0"/>
    <w:rsid w:val="000B3ADF"/>
    <w:rsid w:val="000B3C3F"/>
    <w:rsid w:val="000B3C5F"/>
    <w:rsid w:val="000B3D3D"/>
    <w:rsid w:val="000B4031"/>
    <w:rsid w:val="000B40CE"/>
    <w:rsid w:val="000B41C1"/>
    <w:rsid w:val="000B41CA"/>
    <w:rsid w:val="000B42A8"/>
    <w:rsid w:val="000B42C0"/>
    <w:rsid w:val="000B42EF"/>
    <w:rsid w:val="000B4609"/>
    <w:rsid w:val="000B46BC"/>
    <w:rsid w:val="000B4E47"/>
    <w:rsid w:val="000B50E6"/>
    <w:rsid w:val="000B53DE"/>
    <w:rsid w:val="000B5686"/>
    <w:rsid w:val="000B5AA6"/>
    <w:rsid w:val="000B5CDF"/>
    <w:rsid w:val="000B5D2B"/>
    <w:rsid w:val="000B5ED0"/>
    <w:rsid w:val="000B5F2E"/>
    <w:rsid w:val="000B5F89"/>
    <w:rsid w:val="000B61A7"/>
    <w:rsid w:val="000B6224"/>
    <w:rsid w:val="000B6874"/>
    <w:rsid w:val="000B6959"/>
    <w:rsid w:val="000B6B93"/>
    <w:rsid w:val="000B6C8C"/>
    <w:rsid w:val="000B6F0C"/>
    <w:rsid w:val="000B7160"/>
    <w:rsid w:val="000B7249"/>
    <w:rsid w:val="000B7305"/>
    <w:rsid w:val="000B73B7"/>
    <w:rsid w:val="000B7499"/>
    <w:rsid w:val="000B761E"/>
    <w:rsid w:val="000B789D"/>
    <w:rsid w:val="000B78E1"/>
    <w:rsid w:val="000B7ACA"/>
    <w:rsid w:val="000B7AFB"/>
    <w:rsid w:val="000B7B4A"/>
    <w:rsid w:val="000B7C8D"/>
    <w:rsid w:val="000B7D89"/>
    <w:rsid w:val="000B7DD8"/>
    <w:rsid w:val="000B7E1B"/>
    <w:rsid w:val="000B7EA1"/>
    <w:rsid w:val="000C011C"/>
    <w:rsid w:val="000C056D"/>
    <w:rsid w:val="000C0600"/>
    <w:rsid w:val="000C06E6"/>
    <w:rsid w:val="000C070D"/>
    <w:rsid w:val="000C073A"/>
    <w:rsid w:val="000C096E"/>
    <w:rsid w:val="000C0A13"/>
    <w:rsid w:val="000C0A49"/>
    <w:rsid w:val="000C0C4A"/>
    <w:rsid w:val="000C0CAB"/>
    <w:rsid w:val="000C0D6D"/>
    <w:rsid w:val="000C102F"/>
    <w:rsid w:val="000C1034"/>
    <w:rsid w:val="000C121A"/>
    <w:rsid w:val="000C1527"/>
    <w:rsid w:val="000C161D"/>
    <w:rsid w:val="000C168C"/>
    <w:rsid w:val="000C1834"/>
    <w:rsid w:val="000C1923"/>
    <w:rsid w:val="000C1A40"/>
    <w:rsid w:val="000C1B71"/>
    <w:rsid w:val="000C1C8E"/>
    <w:rsid w:val="000C1E60"/>
    <w:rsid w:val="000C1FFF"/>
    <w:rsid w:val="000C2015"/>
    <w:rsid w:val="000C21DB"/>
    <w:rsid w:val="000C2495"/>
    <w:rsid w:val="000C255D"/>
    <w:rsid w:val="000C2629"/>
    <w:rsid w:val="000C26F7"/>
    <w:rsid w:val="000C2892"/>
    <w:rsid w:val="000C2B47"/>
    <w:rsid w:val="000C2C3D"/>
    <w:rsid w:val="000C2D1C"/>
    <w:rsid w:val="000C2E2D"/>
    <w:rsid w:val="000C2F41"/>
    <w:rsid w:val="000C2F8E"/>
    <w:rsid w:val="000C304A"/>
    <w:rsid w:val="000C320C"/>
    <w:rsid w:val="000C3A88"/>
    <w:rsid w:val="000C3F40"/>
    <w:rsid w:val="000C40D7"/>
    <w:rsid w:val="000C468E"/>
    <w:rsid w:val="000C4697"/>
    <w:rsid w:val="000C489C"/>
    <w:rsid w:val="000C489D"/>
    <w:rsid w:val="000C48E3"/>
    <w:rsid w:val="000C4CE0"/>
    <w:rsid w:val="000C52EC"/>
    <w:rsid w:val="000C5361"/>
    <w:rsid w:val="000C56C0"/>
    <w:rsid w:val="000C582C"/>
    <w:rsid w:val="000C5A14"/>
    <w:rsid w:val="000C5B39"/>
    <w:rsid w:val="000C5BFD"/>
    <w:rsid w:val="000C5E5E"/>
    <w:rsid w:val="000C616B"/>
    <w:rsid w:val="000C6175"/>
    <w:rsid w:val="000C6246"/>
    <w:rsid w:val="000C62CD"/>
    <w:rsid w:val="000C67D2"/>
    <w:rsid w:val="000C6F16"/>
    <w:rsid w:val="000C72A9"/>
    <w:rsid w:val="000C730E"/>
    <w:rsid w:val="000C7668"/>
    <w:rsid w:val="000C76C9"/>
    <w:rsid w:val="000C7857"/>
    <w:rsid w:val="000C7B4F"/>
    <w:rsid w:val="000C7B81"/>
    <w:rsid w:val="000C7BBF"/>
    <w:rsid w:val="000C7FB0"/>
    <w:rsid w:val="000D01BC"/>
    <w:rsid w:val="000D026D"/>
    <w:rsid w:val="000D0340"/>
    <w:rsid w:val="000D0433"/>
    <w:rsid w:val="000D0532"/>
    <w:rsid w:val="000D07D4"/>
    <w:rsid w:val="000D0A33"/>
    <w:rsid w:val="000D0AB4"/>
    <w:rsid w:val="000D0ACA"/>
    <w:rsid w:val="000D0B5B"/>
    <w:rsid w:val="000D0B63"/>
    <w:rsid w:val="000D0D71"/>
    <w:rsid w:val="000D0F48"/>
    <w:rsid w:val="000D0F79"/>
    <w:rsid w:val="000D1214"/>
    <w:rsid w:val="000D13B6"/>
    <w:rsid w:val="000D1426"/>
    <w:rsid w:val="000D1538"/>
    <w:rsid w:val="000D16CB"/>
    <w:rsid w:val="000D1836"/>
    <w:rsid w:val="000D1B5D"/>
    <w:rsid w:val="000D1C0B"/>
    <w:rsid w:val="000D21A9"/>
    <w:rsid w:val="000D239C"/>
    <w:rsid w:val="000D23B2"/>
    <w:rsid w:val="000D2473"/>
    <w:rsid w:val="000D278E"/>
    <w:rsid w:val="000D2851"/>
    <w:rsid w:val="000D2854"/>
    <w:rsid w:val="000D28A3"/>
    <w:rsid w:val="000D28ED"/>
    <w:rsid w:val="000D2BD6"/>
    <w:rsid w:val="000D2FC0"/>
    <w:rsid w:val="000D32E4"/>
    <w:rsid w:val="000D3504"/>
    <w:rsid w:val="000D35BE"/>
    <w:rsid w:val="000D3781"/>
    <w:rsid w:val="000D37BC"/>
    <w:rsid w:val="000D3A1E"/>
    <w:rsid w:val="000D3AA3"/>
    <w:rsid w:val="000D3CEB"/>
    <w:rsid w:val="000D4066"/>
    <w:rsid w:val="000D408C"/>
    <w:rsid w:val="000D46F1"/>
    <w:rsid w:val="000D4BDF"/>
    <w:rsid w:val="000D5040"/>
    <w:rsid w:val="000D5170"/>
    <w:rsid w:val="000D55D3"/>
    <w:rsid w:val="000D568A"/>
    <w:rsid w:val="000D57BE"/>
    <w:rsid w:val="000D5A15"/>
    <w:rsid w:val="000D5A32"/>
    <w:rsid w:val="000D5A56"/>
    <w:rsid w:val="000D5A60"/>
    <w:rsid w:val="000D5E08"/>
    <w:rsid w:val="000D6113"/>
    <w:rsid w:val="000D61B2"/>
    <w:rsid w:val="000D6211"/>
    <w:rsid w:val="000D62FA"/>
    <w:rsid w:val="000D6583"/>
    <w:rsid w:val="000D65C2"/>
    <w:rsid w:val="000D65E0"/>
    <w:rsid w:val="000D6846"/>
    <w:rsid w:val="000D68D6"/>
    <w:rsid w:val="000D6D28"/>
    <w:rsid w:val="000D6D69"/>
    <w:rsid w:val="000D6DF3"/>
    <w:rsid w:val="000D6E1E"/>
    <w:rsid w:val="000D7071"/>
    <w:rsid w:val="000D7191"/>
    <w:rsid w:val="000D71E5"/>
    <w:rsid w:val="000D7486"/>
    <w:rsid w:val="000D74A4"/>
    <w:rsid w:val="000D7630"/>
    <w:rsid w:val="000D795D"/>
    <w:rsid w:val="000D7B1E"/>
    <w:rsid w:val="000D7B3A"/>
    <w:rsid w:val="000D7B3E"/>
    <w:rsid w:val="000D7C62"/>
    <w:rsid w:val="000E05BD"/>
    <w:rsid w:val="000E05F0"/>
    <w:rsid w:val="000E05FC"/>
    <w:rsid w:val="000E0690"/>
    <w:rsid w:val="000E0711"/>
    <w:rsid w:val="000E0A41"/>
    <w:rsid w:val="000E0A76"/>
    <w:rsid w:val="000E0CB5"/>
    <w:rsid w:val="000E0E6C"/>
    <w:rsid w:val="000E0F03"/>
    <w:rsid w:val="000E1003"/>
    <w:rsid w:val="000E11B4"/>
    <w:rsid w:val="000E1354"/>
    <w:rsid w:val="000E1436"/>
    <w:rsid w:val="000E1520"/>
    <w:rsid w:val="000E152F"/>
    <w:rsid w:val="000E164D"/>
    <w:rsid w:val="000E18C7"/>
    <w:rsid w:val="000E1A19"/>
    <w:rsid w:val="000E1A71"/>
    <w:rsid w:val="000E1AE7"/>
    <w:rsid w:val="000E1B91"/>
    <w:rsid w:val="000E2358"/>
    <w:rsid w:val="000E2498"/>
    <w:rsid w:val="000E2600"/>
    <w:rsid w:val="000E282F"/>
    <w:rsid w:val="000E295D"/>
    <w:rsid w:val="000E29AE"/>
    <w:rsid w:val="000E2E27"/>
    <w:rsid w:val="000E2E6F"/>
    <w:rsid w:val="000E2EC0"/>
    <w:rsid w:val="000E2F44"/>
    <w:rsid w:val="000E30A1"/>
    <w:rsid w:val="000E30FA"/>
    <w:rsid w:val="000E32D9"/>
    <w:rsid w:val="000E342B"/>
    <w:rsid w:val="000E375B"/>
    <w:rsid w:val="000E3CC3"/>
    <w:rsid w:val="000E40C5"/>
    <w:rsid w:val="000E426C"/>
    <w:rsid w:val="000E45B8"/>
    <w:rsid w:val="000E49FA"/>
    <w:rsid w:val="000E4E9F"/>
    <w:rsid w:val="000E5064"/>
    <w:rsid w:val="000E50BE"/>
    <w:rsid w:val="000E510B"/>
    <w:rsid w:val="000E511B"/>
    <w:rsid w:val="000E513E"/>
    <w:rsid w:val="000E52D4"/>
    <w:rsid w:val="000E5397"/>
    <w:rsid w:val="000E55FE"/>
    <w:rsid w:val="000E5623"/>
    <w:rsid w:val="000E5683"/>
    <w:rsid w:val="000E572C"/>
    <w:rsid w:val="000E5C32"/>
    <w:rsid w:val="000E5DD2"/>
    <w:rsid w:val="000E5FB2"/>
    <w:rsid w:val="000E6166"/>
    <w:rsid w:val="000E6646"/>
    <w:rsid w:val="000E6E59"/>
    <w:rsid w:val="000E7098"/>
    <w:rsid w:val="000E730C"/>
    <w:rsid w:val="000E733B"/>
    <w:rsid w:val="000E757C"/>
    <w:rsid w:val="000E76A6"/>
    <w:rsid w:val="000E77EF"/>
    <w:rsid w:val="000E789B"/>
    <w:rsid w:val="000E7A69"/>
    <w:rsid w:val="000E7D97"/>
    <w:rsid w:val="000E7DCD"/>
    <w:rsid w:val="000E7FB4"/>
    <w:rsid w:val="000E7FCC"/>
    <w:rsid w:val="000F0299"/>
    <w:rsid w:val="000F02CD"/>
    <w:rsid w:val="000F02EA"/>
    <w:rsid w:val="000F05E8"/>
    <w:rsid w:val="000F0621"/>
    <w:rsid w:val="000F079C"/>
    <w:rsid w:val="000F0976"/>
    <w:rsid w:val="000F0A4E"/>
    <w:rsid w:val="000F0AE9"/>
    <w:rsid w:val="000F1237"/>
    <w:rsid w:val="000F13B6"/>
    <w:rsid w:val="000F142C"/>
    <w:rsid w:val="000F150B"/>
    <w:rsid w:val="000F1655"/>
    <w:rsid w:val="000F176E"/>
    <w:rsid w:val="000F19EC"/>
    <w:rsid w:val="000F1C09"/>
    <w:rsid w:val="000F1C4E"/>
    <w:rsid w:val="000F226F"/>
    <w:rsid w:val="000F2493"/>
    <w:rsid w:val="000F25EC"/>
    <w:rsid w:val="000F261A"/>
    <w:rsid w:val="000F2809"/>
    <w:rsid w:val="000F28AD"/>
    <w:rsid w:val="000F28D9"/>
    <w:rsid w:val="000F2CE5"/>
    <w:rsid w:val="000F2D7C"/>
    <w:rsid w:val="000F2E20"/>
    <w:rsid w:val="000F2FA1"/>
    <w:rsid w:val="000F2FD2"/>
    <w:rsid w:val="000F3042"/>
    <w:rsid w:val="000F3135"/>
    <w:rsid w:val="000F32E3"/>
    <w:rsid w:val="000F32F0"/>
    <w:rsid w:val="000F3332"/>
    <w:rsid w:val="000F3998"/>
    <w:rsid w:val="000F3D03"/>
    <w:rsid w:val="000F3D08"/>
    <w:rsid w:val="000F3D9F"/>
    <w:rsid w:val="000F3E91"/>
    <w:rsid w:val="000F405D"/>
    <w:rsid w:val="000F4373"/>
    <w:rsid w:val="000F46FD"/>
    <w:rsid w:val="000F4721"/>
    <w:rsid w:val="000F482A"/>
    <w:rsid w:val="000F48C0"/>
    <w:rsid w:val="000F4928"/>
    <w:rsid w:val="000F4943"/>
    <w:rsid w:val="000F4BC0"/>
    <w:rsid w:val="000F4C23"/>
    <w:rsid w:val="000F4EA9"/>
    <w:rsid w:val="000F508E"/>
    <w:rsid w:val="000F5145"/>
    <w:rsid w:val="000F51DD"/>
    <w:rsid w:val="000F522B"/>
    <w:rsid w:val="000F548B"/>
    <w:rsid w:val="000F5663"/>
    <w:rsid w:val="000F59A2"/>
    <w:rsid w:val="000F5C30"/>
    <w:rsid w:val="000F5C56"/>
    <w:rsid w:val="000F607E"/>
    <w:rsid w:val="000F61BA"/>
    <w:rsid w:val="000F6286"/>
    <w:rsid w:val="000F62F7"/>
    <w:rsid w:val="000F650D"/>
    <w:rsid w:val="000F668B"/>
    <w:rsid w:val="000F66A8"/>
    <w:rsid w:val="000F6789"/>
    <w:rsid w:val="000F696C"/>
    <w:rsid w:val="000F6A2D"/>
    <w:rsid w:val="000F6DA4"/>
    <w:rsid w:val="000F6DD5"/>
    <w:rsid w:val="000F716C"/>
    <w:rsid w:val="000F789A"/>
    <w:rsid w:val="000F78AF"/>
    <w:rsid w:val="000F7A78"/>
    <w:rsid w:val="000F7AFE"/>
    <w:rsid w:val="000F7FD6"/>
    <w:rsid w:val="0010008B"/>
    <w:rsid w:val="001000EB"/>
    <w:rsid w:val="00100126"/>
    <w:rsid w:val="00100163"/>
    <w:rsid w:val="0010037D"/>
    <w:rsid w:val="00100559"/>
    <w:rsid w:val="00100678"/>
    <w:rsid w:val="001006DB"/>
    <w:rsid w:val="00100759"/>
    <w:rsid w:val="00100D66"/>
    <w:rsid w:val="00100E78"/>
    <w:rsid w:val="001011BF"/>
    <w:rsid w:val="001011D9"/>
    <w:rsid w:val="001012C0"/>
    <w:rsid w:val="00101353"/>
    <w:rsid w:val="00101453"/>
    <w:rsid w:val="001017BA"/>
    <w:rsid w:val="00101B05"/>
    <w:rsid w:val="00101B38"/>
    <w:rsid w:val="00101F51"/>
    <w:rsid w:val="0010201B"/>
    <w:rsid w:val="00102230"/>
    <w:rsid w:val="001024E1"/>
    <w:rsid w:val="00102567"/>
    <w:rsid w:val="001026E8"/>
    <w:rsid w:val="00102942"/>
    <w:rsid w:val="00102A0D"/>
    <w:rsid w:val="00102DCE"/>
    <w:rsid w:val="00103133"/>
    <w:rsid w:val="0010314C"/>
    <w:rsid w:val="00103150"/>
    <w:rsid w:val="0010318F"/>
    <w:rsid w:val="00103528"/>
    <w:rsid w:val="0010368E"/>
    <w:rsid w:val="001037B9"/>
    <w:rsid w:val="00103A32"/>
    <w:rsid w:val="00103B2B"/>
    <w:rsid w:val="00103D86"/>
    <w:rsid w:val="00103FBB"/>
    <w:rsid w:val="0010426F"/>
    <w:rsid w:val="001042AA"/>
    <w:rsid w:val="0010458B"/>
    <w:rsid w:val="00104648"/>
    <w:rsid w:val="001047FD"/>
    <w:rsid w:val="00104828"/>
    <w:rsid w:val="00104A42"/>
    <w:rsid w:val="00104C4D"/>
    <w:rsid w:val="00104C76"/>
    <w:rsid w:val="00104CA0"/>
    <w:rsid w:val="00104E12"/>
    <w:rsid w:val="00105005"/>
    <w:rsid w:val="00105095"/>
    <w:rsid w:val="00105592"/>
    <w:rsid w:val="00105617"/>
    <w:rsid w:val="0010589A"/>
    <w:rsid w:val="00105B56"/>
    <w:rsid w:val="00105C3A"/>
    <w:rsid w:val="00105C43"/>
    <w:rsid w:val="00105F44"/>
    <w:rsid w:val="0010607C"/>
    <w:rsid w:val="001060E0"/>
    <w:rsid w:val="001061BC"/>
    <w:rsid w:val="00106208"/>
    <w:rsid w:val="00106225"/>
    <w:rsid w:val="0010640F"/>
    <w:rsid w:val="00106478"/>
    <w:rsid w:val="0010657D"/>
    <w:rsid w:val="00106699"/>
    <w:rsid w:val="001067D9"/>
    <w:rsid w:val="0010684C"/>
    <w:rsid w:val="001068B1"/>
    <w:rsid w:val="00106B23"/>
    <w:rsid w:val="00106CEE"/>
    <w:rsid w:val="00106E6C"/>
    <w:rsid w:val="00106EAF"/>
    <w:rsid w:val="001071D3"/>
    <w:rsid w:val="00107289"/>
    <w:rsid w:val="0010755F"/>
    <w:rsid w:val="0010768B"/>
    <w:rsid w:val="001079BB"/>
    <w:rsid w:val="00107E6B"/>
    <w:rsid w:val="0011041E"/>
    <w:rsid w:val="00110584"/>
    <w:rsid w:val="00110722"/>
    <w:rsid w:val="00110785"/>
    <w:rsid w:val="00110A9C"/>
    <w:rsid w:val="00110ABB"/>
    <w:rsid w:val="00110CA5"/>
    <w:rsid w:val="00110D00"/>
    <w:rsid w:val="00110F61"/>
    <w:rsid w:val="0011134D"/>
    <w:rsid w:val="001115EF"/>
    <w:rsid w:val="0011164B"/>
    <w:rsid w:val="00111732"/>
    <w:rsid w:val="001117DA"/>
    <w:rsid w:val="001117E3"/>
    <w:rsid w:val="00111819"/>
    <w:rsid w:val="001119E4"/>
    <w:rsid w:val="00111C66"/>
    <w:rsid w:val="00112063"/>
    <w:rsid w:val="001121C0"/>
    <w:rsid w:val="001121EE"/>
    <w:rsid w:val="0011222F"/>
    <w:rsid w:val="001122B9"/>
    <w:rsid w:val="00112664"/>
    <w:rsid w:val="0011285F"/>
    <w:rsid w:val="00112A13"/>
    <w:rsid w:val="00112A87"/>
    <w:rsid w:val="00112D80"/>
    <w:rsid w:val="00112E0B"/>
    <w:rsid w:val="00112E4B"/>
    <w:rsid w:val="00113074"/>
    <w:rsid w:val="00113292"/>
    <w:rsid w:val="001132D1"/>
    <w:rsid w:val="001136C9"/>
    <w:rsid w:val="00113796"/>
    <w:rsid w:val="001137F7"/>
    <w:rsid w:val="001138D4"/>
    <w:rsid w:val="00113F13"/>
    <w:rsid w:val="0011405C"/>
    <w:rsid w:val="00114213"/>
    <w:rsid w:val="0011425B"/>
    <w:rsid w:val="00114291"/>
    <w:rsid w:val="001143B1"/>
    <w:rsid w:val="001143EF"/>
    <w:rsid w:val="001144F2"/>
    <w:rsid w:val="00114673"/>
    <w:rsid w:val="001146A4"/>
    <w:rsid w:val="00114709"/>
    <w:rsid w:val="0011481E"/>
    <w:rsid w:val="00114B1B"/>
    <w:rsid w:val="00114BA8"/>
    <w:rsid w:val="00114E15"/>
    <w:rsid w:val="00114EFE"/>
    <w:rsid w:val="00114F06"/>
    <w:rsid w:val="00114F26"/>
    <w:rsid w:val="00115525"/>
    <w:rsid w:val="00115635"/>
    <w:rsid w:val="00115689"/>
    <w:rsid w:val="001156D7"/>
    <w:rsid w:val="001158CF"/>
    <w:rsid w:val="00115958"/>
    <w:rsid w:val="00115A75"/>
    <w:rsid w:val="00115ACE"/>
    <w:rsid w:val="00115EA2"/>
    <w:rsid w:val="00115EA4"/>
    <w:rsid w:val="0011612C"/>
    <w:rsid w:val="00116167"/>
    <w:rsid w:val="0011618A"/>
    <w:rsid w:val="001163B4"/>
    <w:rsid w:val="00116474"/>
    <w:rsid w:val="001164B7"/>
    <w:rsid w:val="001165CA"/>
    <w:rsid w:val="00116C8B"/>
    <w:rsid w:val="00116F84"/>
    <w:rsid w:val="00116FCE"/>
    <w:rsid w:val="001170E2"/>
    <w:rsid w:val="001171BB"/>
    <w:rsid w:val="00117264"/>
    <w:rsid w:val="00117470"/>
    <w:rsid w:val="0011768D"/>
    <w:rsid w:val="001178DC"/>
    <w:rsid w:val="00117900"/>
    <w:rsid w:val="00117A94"/>
    <w:rsid w:val="00120065"/>
    <w:rsid w:val="00120579"/>
    <w:rsid w:val="001206D1"/>
    <w:rsid w:val="00120797"/>
    <w:rsid w:val="001209E2"/>
    <w:rsid w:val="00120D6F"/>
    <w:rsid w:val="0012126E"/>
    <w:rsid w:val="001212CA"/>
    <w:rsid w:val="001212E1"/>
    <w:rsid w:val="0012168E"/>
    <w:rsid w:val="00121914"/>
    <w:rsid w:val="00121D78"/>
    <w:rsid w:val="00121E54"/>
    <w:rsid w:val="00121FCD"/>
    <w:rsid w:val="00121FDF"/>
    <w:rsid w:val="0012246C"/>
    <w:rsid w:val="0012249C"/>
    <w:rsid w:val="0012254B"/>
    <w:rsid w:val="00122606"/>
    <w:rsid w:val="00122D5A"/>
    <w:rsid w:val="0012302D"/>
    <w:rsid w:val="0012309C"/>
    <w:rsid w:val="0012329E"/>
    <w:rsid w:val="00123348"/>
    <w:rsid w:val="00123590"/>
    <w:rsid w:val="00123C90"/>
    <w:rsid w:val="00123DDA"/>
    <w:rsid w:val="00124300"/>
    <w:rsid w:val="00124505"/>
    <w:rsid w:val="00124532"/>
    <w:rsid w:val="00124592"/>
    <w:rsid w:val="0012474A"/>
    <w:rsid w:val="0012493F"/>
    <w:rsid w:val="00124BA1"/>
    <w:rsid w:val="0012515D"/>
    <w:rsid w:val="00125257"/>
    <w:rsid w:val="001253EC"/>
    <w:rsid w:val="0012542C"/>
    <w:rsid w:val="00125949"/>
    <w:rsid w:val="00125981"/>
    <w:rsid w:val="00125B91"/>
    <w:rsid w:val="00125BC4"/>
    <w:rsid w:val="00125E30"/>
    <w:rsid w:val="001260FD"/>
    <w:rsid w:val="00126378"/>
    <w:rsid w:val="00126467"/>
    <w:rsid w:val="00126ED1"/>
    <w:rsid w:val="00126F0C"/>
    <w:rsid w:val="00126F8E"/>
    <w:rsid w:val="001270B7"/>
    <w:rsid w:val="001270E4"/>
    <w:rsid w:val="001274F5"/>
    <w:rsid w:val="00127575"/>
    <w:rsid w:val="00127676"/>
    <w:rsid w:val="00127829"/>
    <w:rsid w:val="001279FA"/>
    <w:rsid w:val="00127B14"/>
    <w:rsid w:val="00127D0D"/>
    <w:rsid w:val="001300A4"/>
    <w:rsid w:val="001300C1"/>
    <w:rsid w:val="00130180"/>
    <w:rsid w:val="0013020A"/>
    <w:rsid w:val="001302EC"/>
    <w:rsid w:val="00130360"/>
    <w:rsid w:val="001305CF"/>
    <w:rsid w:val="0013064B"/>
    <w:rsid w:val="001309F0"/>
    <w:rsid w:val="00130A16"/>
    <w:rsid w:val="00130E24"/>
    <w:rsid w:val="00130F55"/>
    <w:rsid w:val="001310D4"/>
    <w:rsid w:val="00131165"/>
    <w:rsid w:val="001315C3"/>
    <w:rsid w:val="00131AA4"/>
    <w:rsid w:val="00131B1B"/>
    <w:rsid w:val="00131D07"/>
    <w:rsid w:val="00131D48"/>
    <w:rsid w:val="00131D7A"/>
    <w:rsid w:val="00131E72"/>
    <w:rsid w:val="0013201B"/>
    <w:rsid w:val="00132334"/>
    <w:rsid w:val="00132674"/>
    <w:rsid w:val="00132A58"/>
    <w:rsid w:val="00132BCE"/>
    <w:rsid w:val="00132EC4"/>
    <w:rsid w:val="0013301B"/>
    <w:rsid w:val="001331E0"/>
    <w:rsid w:val="00133242"/>
    <w:rsid w:val="001332BC"/>
    <w:rsid w:val="00133449"/>
    <w:rsid w:val="00133489"/>
    <w:rsid w:val="0013359B"/>
    <w:rsid w:val="0013360F"/>
    <w:rsid w:val="00133707"/>
    <w:rsid w:val="00133883"/>
    <w:rsid w:val="00133D2E"/>
    <w:rsid w:val="00133FCA"/>
    <w:rsid w:val="00133FF2"/>
    <w:rsid w:val="001340D2"/>
    <w:rsid w:val="00134170"/>
    <w:rsid w:val="00134364"/>
    <w:rsid w:val="0013475A"/>
    <w:rsid w:val="00134850"/>
    <w:rsid w:val="0013490A"/>
    <w:rsid w:val="0013495A"/>
    <w:rsid w:val="00134CA7"/>
    <w:rsid w:val="00134E12"/>
    <w:rsid w:val="00134F23"/>
    <w:rsid w:val="00134F44"/>
    <w:rsid w:val="00135196"/>
    <w:rsid w:val="00135449"/>
    <w:rsid w:val="0013575B"/>
    <w:rsid w:val="00135A51"/>
    <w:rsid w:val="00135D9D"/>
    <w:rsid w:val="00135E5C"/>
    <w:rsid w:val="00135F1A"/>
    <w:rsid w:val="00136601"/>
    <w:rsid w:val="0013672D"/>
    <w:rsid w:val="00136A59"/>
    <w:rsid w:val="00136B34"/>
    <w:rsid w:val="00136E09"/>
    <w:rsid w:val="00137017"/>
    <w:rsid w:val="0013724E"/>
    <w:rsid w:val="00137407"/>
    <w:rsid w:val="001376A2"/>
    <w:rsid w:val="001376A7"/>
    <w:rsid w:val="00137829"/>
    <w:rsid w:val="001379ED"/>
    <w:rsid w:val="00137D19"/>
    <w:rsid w:val="00140450"/>
    <w:rsid w:val="001404B7"/>
    <w:rsid w:val="00140555"/>
    <w:rsid w:val="001406EA"/>
    <w:rsid w:val="0014083E"/>
    <w:rsid w:val="00140B24"/>
    <w:rsid w:val="00140D9E"/>
    <w:rsid w:val="00140FE0"/>
    <w:rsid w:val="00141040"/>
    <w:rsid w:val="0014110A"/>
    <w:rsid w:val="0014117A"/>
    <w:rsid w:val="00141183"/>
    <w:rsid w:val="0014130A"/>
    <w:rsid w:val="00141469"/>
    <w:rsid w:val="001414BD"/>
    <w:rsid w:val="0014159C"/>
    <w:rsid w:val="001415BE"/>
    <w:rsid w:val="0014170B"/>
    <w:rsid w:val="00141753"/>
    <w:rsid w:val="00141B75"/>
    <w:rsid w:val="00141C80"/>
    <w:rsid w:val="00141FF0"/>
    <w:rsid w:val="0014205C"/>
    <w:rsid w:val="00142242"/>
    <w:rsid w:val="0014224A"/>
    <w:rsid w:val="0014261A"/>
    <w:rsid w:val="001429F7"/>
    <w:rsid w:val="00142A3C"/>
    <w:rsid w:val="00142A66"/>
    <w:rsid w:val="00142AEA"/>
    <w:rsid w:val="00142BE4"/>
    <w:rsid w:val="00142CD2"/>
    <w:rsid w:val="00142E72"/>
    <w:rsid w:val="00142F0C"/>
    <w:rsid w:val="00143131"/>
    <w:rsid w:val="00143290"/>
    <w:rsid w:val="00143827"/>
    <w:rsid w:val="00143C1D"/>
    <w:rsid w:val="00143E8D"/>
    <w:rsid w:val="00143F0E"/>
    <w:rsid w:val="0014435B"/>
    <w:rsid w:val="0014468A"/>
    <w:rsid w:val="0014481F"/>
    <w:rsid w:val="00144887"/>
    <w:rsid w:val="00144D39"/>
    <w:rsid w:val="00144FAA"/>
    <w:rsid w:val="00145197"/>
    <w:rsid w:val="001453F3"/>
    <w:rsid w:val="00145425"/>
    <w:rsid w:val="00145B10"/>
    <w:rsid w:val="00145FAF"/>
    <w:rsid w:val="00146296"/>
    <w:rsid w:val="00146415"/>
    <w:rsid w:val="001464FF"/>
    <w:rsid w:val="0014657F"/>
    <w:rsid w:val="001466FC"/>
    <w:rsid w:val="00146A01"/>
    <w:rsid w:val="00146A24"/>
    <w:rsid w:val="00146B63"/>
    <w:rsid w:val="00146C5B"/>
    <w:rsid w:val="00146DB5"/>
    <w:rsid w:val="00146F44"/>
    <w:rsid w:val="0014722B"/>
    <w:rsid w:val="0014730B"/>
    <w:rsid w:val="0014748A"/>
    <w:rsid w:val="001477C1"/>
    <w:rsid w:val="00147924"/>
    <w:rsid w:val="00147A74"/>
    <w:rsid w:val="00147D69"/>
    <w:rsid w:val="00147E40"/>
    <w:rsid w:val="00147FC1"/>
    <w:rsid w:val="00150007"/>
    <w:rsid w:val="001500CE"/>
    <w:rsid w:val="001503ED"/>
    <w:rsid w:val="00150A1C"/>
    <w:rsid w:val="00150D81"/>
    <w:rsid w:val="001510C3"/>
    <w:rsid w:val="001515F3"/>
    <w:rsid w:val="00151696"/>
    <w:rsid w:val="001518A7"/>
    <w:rsid w:val="00151B8B"/>
    <w:rsid w:val="00151C52"/>
    <w:rsid w:val="00151D5F"/>
    <w:rsid w:val="001520BD"/>
    <w:rsid w:val="00152848"/>
    <w:rsid w:val="00152A7E"/>
    <w:rsid w:val="00152DAA"/>
    <w:rsid w:val="00152EB6"/>
    <w:rsid w:val="00152F15"/>
    <w:rsid w:val="00153023"/>
    <w:rsid w:val="001530D6"/>
    <w:rsid w:val="00153305"/>
    <w:rsid w:val="00153355"/>
    <w:rsid w:val="0015352A"/>
    <w:rsid w:val="001538DD"/>
    <w:rsid w:val="001539BE"/>
    <w:rsid w:val="001539FF"/>
    <w:rsid w:val="00153ACD"/>
    <w:rsid w:val="00153C0C"/>
    <w:rsid w:val="00153DE5"/>
    <w:rsid w:val="00153DF4"/>
    <w:rsid w:val="00153F8E"/>
    <w:rsid w:val="0015447A"/>
    <w:rsid w:val="00154921"/>
    <w:rsid w:val="00154ABD"/>
    <w:rsid w:val="00154B8B"/>
    <w:rsid w:val="00154E18"/>
    <w:rsid w:val="00154E7A"/>
    <w:rsid w:val="001551C0"/>
    <w:rsid w:val="00155511"/>
    <w:rsid w:val="00155684"/>
    <w:rsid w:val="0015570F"/>
    <w:rsid w:val="0015588B"/>
    <w:rsid w:val="001558BE"/>
    <w:rsid w:val="00155969"/>
    <w:rsid w:val="00155987"/>
    <w:rsid w:val="00155A9E"/>
    <w:rsid w:val="00155BA1"/>
    <w:rsid w:val="00155BC7"/>
    <w:rsid w:val="00155C34"/>
    <w:rsid w:val="00155E08"/>
    <w:rsid w:val="00155F71"/>
    <w:rsid w:val="001561A8"/>
    <w:rsid w:val="001562C4"/>
    <w:rsid w:val="001564D3"/>
    <w:rsid w:val="00156AF3"/>
    <w:rsid w:val="00156DA5"/>
    <w:rsid w:val="0015700A"/>
    <w:rsid w:val="001570A8"/>
    <w:rsid w:val="0015727D"/>
    <w:rsid w:val="001574BA"/>
    <w:rsid w:val="00157865"/>
    <w:rsid w:val="00157996"/>
    <w:rsid w:val="00157ABA"/>
    <w:rsid w:val="00157C24"/>
    <w:rsid w:val="00157C34"/>
    <w:rsid w:val="00157FCB"/>
    <w:rsid w:val="00160016"/>
    <w:rsid w:val="0016005D"/>
    <w:rsid w:val="001600B7"/>
    <w:rsid w:val="0016010B"/>
    <w:rsid w:val="0016050B"/>
    <w:rsid w:val="0016050D"/>
    <w:rsid w:val="00160895"/>
    <w:rsid w:val="0016099F"/>
    <w:rsid w:val="00160B78"/>
    <w:rsid w:val="00160D1A"/>
    <w:rsid w:val="00160D7C"/>
    <w:rsid w:val="00160E9A"/>
    <w:rsid w:val="001613E8"/>
    <w:rsid w:val="00161597"/>
    <w:rsid w:val="001617CF"/>
    <w:rsid w:val="001618D4"/>
    <w:rsid w:val="00161CE8"/>
    <w:rsid w:val="00161D28"/>
    <w:rsid w:val="00161DE8"/>
    <w:rsid w:val="00161FF8"/>
    <w:rsid w:val="0016215C"/>
    <w:rsid w:val="001622C8"/>
    <w:rsid w:val="0016258D"/>
    <w:rsid w:val="001626E8"/>
    <w:rsid w:val="00162851"/>
    <w:rsid w:val="00162C83"/>
    <w:rsid w:val="0016307F"/>
    <w:rsid w:val="00163092"/>
    <w:rsid w:val="00163201"/>
    <w:rsid w:val="001632CE"/>
    <w:rsid w:val="001632FC"/>
    <w:rsid w:val="00163328"/>
    <w:rsid w:val="00163372"/>
    <w:rsid w:val="00163473"/>
    <w:rsid w:val="001635AB"/>
    <w:rsid w:val="001635C1"/>
    <w:rsid w:val="00163985"/>
    <w:rsid w:val="001639F9"/>
    <w:rsid w:val="00163C77"/>
    <w:rsid w:val="00163E2B"/>
    <w:rsid w:val="00163E8C"/>
    <w:rsid w:val="00164135"/>
    <w:rsid w:val="00164167"/>
    <w:rsid w:val="001643AE"/>
    <w:rsid w:val="00164423"/>
    <w:rsid w:val="00164479"/>
    <w:rsid w:val="0016451B"/>
    <w:rsid w:val="001645E3"/>
    <w:rsid w:val="0016464F"/>
    <w:rsid w:val="001646BE"/>
    <w:rsid w:val="001646C4"/>
    <w:rsid w:val="00164783"/>
    <w:rsid w:val="00164798"/>
    <w:rsid w:val="00164813"/>
    <w:rsid w:val="0016488E"/>
    <w:rsid w:val="00164B61"/>
    <w:rsid w:val="00164B70"/>
    <w:rsid w:val="00164BD2"/>
    <w:rsid w:val="00164C78"/>
    <w:rsid w:val="001651F4"/>
    <w:rsid w:val="0016522E"/>
    <w:rsid w:val="00165363"/>
    <w:rsid w:val="0016538D"/>
    <w:rsid w:val="001653F0"/>
    <w:rsid w:val="00165619"/>
    <w:rsid w:val="0016562A"/>
    <w:rsid w:val="001659D6"/>
    <w:rsid w:val="00165ADF"/>
    <w:rsid w:val="00165B61"/>
    <w:rsid w:val="00165CFB"/>
    <w:rsid w:val="00165F81"/>
    <w:rsid w:val="00165FBF"/>
    <w:rsid w:val="00166361"/>
    <w:rsid w:val="0016641B"/>
    <w:rsid w:val="001665E4"/>
    <w:rsid w:val="001666E9"/>
    <w:rsid w:val="00166891"/>
    <w:rsid w:val="00166C56"/>
    <w:rsid w:val="00167473"/>
    <w:rsid w:val="0016751C"/>
    <w:rsid w:val="0016769A"/>
    <w:rsid w:val="001677CF"/>
    <w:rsid w:val="00167A1A"/>
    <w:rsid w:val="00167A4E"/>
    <w:rsid w:val="00167DDE"/>
    <w:rsid w:val="001701EA"/>
    <w:rsid w:val="0017021E"/>
    <w:rsid w:val="00170244"/>
    <w:rsid w:val="00170526"/>
    <w:rsid w:val="001707CE"/>
    <w:rsid w:val="0017095B"/>
    <w:rsid w:val="00170A61"/>
    <w:rsid w:val="00170AB3"/>
    <w:rsid w:val="00170BAE"/>
    <w:rsid w:val="00170CA3"/>
    <w:rsid w:val="00170D5D"/>
    <w:rsid w:val="00170EF6"/>
    <w:rsid w:val="00170F78"/>
    <w:rsid w:val="0017119D"/>
    <w:rsid w:val="001711E1"/>
    <w:rsid w:val="001715D6"/>
    <w:rsid w:val="0017164B"/>
    <w:rsid w:val="001719BB"/>
    <w:rsid w:val="00171B09"/>
    <w:rsid w:val="00171BDF"/>
    <w:rsid w:val="00171F6A"/>
    <w:rsid w:val="0017223B"/>
    <w:rsid w:val="00172354"/>
    <w:rsid w:val="001724B4"/>
    <w:rsid w:val="00172585"/>
    <w:rsid w:val="001726F7"/>
    <w:rsid w:val="00172907"/>
    <w:rsid w:val="00172AF3"/>
    <w:rsid w:val="00172B1D"/>
    <w:rsid w:val="0017337E"/>
    <w:rsid w:val="0017392F"/>
    <w:rsid w:val="00173B17"/>
    <w:rsid w:val="00173D70"/>
    <w:rsid w:val="0017403F"/>
    <w:rsid w:val="00174275"/>
    <w:rsid w:val="00174471"/>
    <w:rsid w:val="001746F5"/>
    <w:rsid w:val="0017498A"/>
    <w:rsid w:val="00174A4F"/>
    <w:rsid w:val="00174F93"/>
    <w:rsid w:val="00175195"/>
    <w:rsid w:val="0017524F"/>
    <w:rsid w:val="001753DB"/>
    <w:rsid w:val="001758EC"/>
    <w:rsid w:val="00175A0A"/>
    <w:rsid w:val="00175A4A"/>
    <w:rsid w:val="00175B50"/>
    <w:rsid w:val="00175BFC"/>
    <w:rsid w:val="00176159"/>
    <w:rsid w:val="001762D7"/>
    <w:rsid w:val="001763BA"/>
    <w:rsid w:val="00176589"/>
    <w:rsid w:val="001765C5"/>
    <w:rsid w:val="0017683C"/>
    <w:rsid w:val="001768A1"/>
    <w:rsid w:val="00176B14"/>
    <w:rsid w:val="00176BA3"/>
    <w:rsid w:val="00176D94"/>
    <w:rsid w:val="00176E5D"/>
    <w:rsid w:val="00176ECB"/>
    <w:rsid w:val="00176EE8"/>
    <w:rsid w:val="001774BB"/>
    <w:rsid w:val="0017757B"/>
    <w:rsid w:val="001777C3"/>
    <w:rsid w:val="00177916"/>
    <w:rsid w:val="00177A0A"/>
    <w:rsid w:val="00177A2D"/>
    <w:rsid w:val="00177CA8"/>
    <w:rsid w:val="00177E6B"/>
    <w:rsid w:val="001802F0"/>
    <w:rsid w:val="0018030B"/>
    <w:rsid w:val="00180402"/>
    <w:rsid w:val="0018071A"/>
    <w:rsid w:val="001807EF"/>
    <w:rsid w:val="001808B2"/>
    <w:rsid w:val="0018091D"/>
    <w:rsid w:val="00180A52"/>
    <w:rsid w:val="00180A69"/>
    <w:rsid w:val="00180BAF"/>
    <w:rsid w:val="00180D1A"/>
    <w:rsid w:val="00180D96"/>
    <w:rsid w:val="00181134"/>
    <w:rsid w:val="001811FC"/>
    <w:rsid w:val="0018121E"/>
    <w:rsid w:val="001812C7"/>
    <w:rsid w:val="00181390"/>
    <w:rsid w:val="001814BB"/>
    <w:rsid w:val="00181836"/>
    <w:rsid w:val="001818D0"/>
    <w:rsid w:val="00181B15"/>
    <w:rsid w:val="00181C06"/>
    <w:rsid w:val="0018211A"/>
    <w:rsid w:val="00182126"/>
    <w:rsid w:val="00182137"/>
    <w:rsid w:val="001824BA"/>
    <w:rsid w:val="001825CB"/>
    <w:rsid w:val="00182909"/>
    <w:rsid w:val="00182916"/>
    <w:rsid w:val="00182C3D"/>
    <w:rsid w:val="00182D81"/>
    <w:rsid w:val="00182D91"/>
    <w:rsid w:val="00182E79"/>
    <w:rsid w:val="00183098"/>
    <w:rsid w:val="001830A5"/>
    <w:rsid w:val="00183192"/>
    <w:rsid w:val="00183515"/>
    <w:rsid w:val="001835D8"/>
    <w:rsid w:val="00184019"/>
    <w:rsid w:val="00184148"/>
    <w:rsid w:val="0018442A"/>
    <w:rsid w:val="00184447"/>
    <w:rsid w:val="001844E7"/>
    <w:rsid w:val="00184749"/>
    <w:rsid w:val="00184AD7"/>
    <w:rsid w:val="00184C8C"/>
    <w:rsid w:val="001850BD"/>
    <w:rsid w:val="0018538E"/>
    <w:rsid w:val="0018543F"/>
    <w:rsid w:val="00185661"/>
    <w:rsid w:val="001859AB"/>
    <w:rsid w:val="00185A17"/>
    <w:rsid w:val="00185B0F"/>
    <w:rsid w:val="00185EA4"/>
    <w:rsid w:val="00185FB0"/>
    <w:rsid w:val="001861DB"/>
    <w:rsid w:val="00186449"/>
    <w:rsid w:val="001865D5"/>
    <w:rsid w:val="001865F0"/>
    <w:rsid w:val="0018666E"/>
    <w:rsid w:val="00186782"/>
    <w:rsid w:val="001868BC"/>
    <w:rsid w:val="001869AD"/>
    <w:rsid w:val="00186B52"/>
    <w:rsid w:val="00186BC3"/>
    <w:rsid w:val="00186C70"/>
    <w:rsid w:val="00186E35"/>
    <w:rsid w:val="00186F24"/>
    <w:rsid w:val="0018704F"/>
    <w:rsid w:val="0018731A"/>
    <w:rsid w:val="00187321"/>
    <w:rsid w:val="001874EC"/>
    <w:rsid w:val="00187687"/>
    <w:rsid w:val="00187A24"/>
    <w:rsid w:val="00187B85"/>
    <w:rsid w:val="00187DC0"/>
    <w:rsid w:val="00190001"/>
    <w:rsid w:val="001904C6"/>
    <w:rsid w:val="001905EF"/>
    <w:rsid w:val="00190780"/>
    <w:rsid w:val="001908E8"/>
    <w:rsid w:val="00190A5A"/>
    <w:rsid w:val="00190A5F"/>
    <w:rsid w:val="00190A73"/>
    <w:rsid w:val="00190BD0"/>
    <w:rsid w:val="00190D8C"/>
    <w:rsid w:val="00190E14"/>
    <w:rsid w:val="00190E4B"/>
    <w:rsid w:val="0019141E"/>
    <w:rsid w:val="00191446"/>
    <w:rsid w:val="0019165E"/>
    <w:rsid w:val="0019176D"/>
    <w:rsid w:val="001918FA"/>
    <w:rsid w:val="00191A18"/>
    <w:rsid w:val="00191CCF"/>
    <w:rsid w:val="00191E48"/>
    <w:rsid w:val="001920B9"/>
    <w:rsid w:val="00192398"/>
    <w:rsid w:val="00192721"/>
    <w:rsid w:val="00192B10"/>
    <w:rsid w:val="00192BD6"/>
    <w:rsid w:val="00192C06"/>
    <w:rsid w:val="00192D9C"/>
    <w:rsid w:val="00192DA8"/>
    <w:rsid w:val="00192E5D"/>
    <w:rsid w:val="00192EDC"/>
    <w:rsid w:val="00192FA3"/>
    <w:rsid w:val="0019308D"/>
    <w:rsid w:val="001930B2"/>
    <w:rsid w:val="001933EC"/>
    <w:rsid w:val="0019345D"/>
    <w:rsid w:val="00193724"/>
    <w:rsid w:val="0019373C"/>
    <w:rsid w:val="0019378E"/>
    <w:rsid w:val="001937CE"/>
    <w:rsid w:val="001939C7"/>
    <w:rsid w:val="00193B00"/>
    <w:rsid w:val="00193F1B"/>
    <w:rsid w:val="00194183"/>
    <w:rsid w:val="0019421B"/>
    <w:rsid w:val="001945DF"/>
    <w:rsid w:val="001947A1"/>
    <w:rsid w:val="0019485A"/>
    <w:rsid w:val="00194904"/>
    <w:rsid w:val="00194E57"/>
    <w:rsid w:val="00194F0A"/>
    <w:rsid w:val="00195242"/>
    <w:rsid w:val="00195356"/>
    <w:rsid w:val="001954BA"/>
    <w:rsid w:val="001955AE"/>
    <w:rsid w:val="00195605"/>
    <w:rsid w:val="001957C4"/>
    <w:rsid w:val="001959FD"/>
    <w:rsid w:val="00195C8C"/>
    <w:rsid w:val="00195F0C"/>
    <w:rsid w:val="00196079"/>
    <w:rsid w:val="00196096"/>
    <w:rsid w:val="001962A9"/>
    <w:rsid w:val="001962EF"/>
    <w:rsid w:val="0019635D"/>
    <w:rsid w:val="00196439"/>
    <w:rsid w:val="001965A8"/>
    <w:rsid w:val="00196662"/>
    <w:rsid w:val="00196AD1"/>
    <w:rsid w:val="00196C2C"/>
    <w:rsid w:val="00196F5D"/>
    <w:rsid w:val="001971F3"/>
    <w:rsid w:val="001973E3"/>
    <w:rsid w:val="00197486"/>
    <w:rsid w:val="0019754A"/>
    <w:rsid w:val="0019788F"/>
    <w:rsid w:val="001979F9"/>
    <w:rsid w:val="00197A1F"/>
    <w:rsid w:val="00197A28"/>
    <w:rsid w:val="00197A31"/>
    <w:rsid w:val="00197AD7"/>
    <w:rsid w:val="00197CE5"/>
    <w:rsid w:val="00197FE5"/>
    <w:rsid w:val="001A00A1"/>
    <w:rsid w:val="001A016F"/>
    <w:rsid w:val="001A01F9"/>
    <w:rsid w:val="001A01FC"/>
    <w:rsid w:val="001A03C8"/>
    <w:rsid w:val="001A0B3E"/>
    <w:rsid w:val="001A10AD"/>
    <w:rsid w:val="001A1186"/>
    <w:rsid w:val="001A13A8"/>
    <w:rsid w:val="001A1419"/>
    <w:rsid w:val="001A1457"/>
    <w:rsid w:val="001A18A6"/>
    <w:rsid w:val="001A1BCB"/>
    <w:rsid w:val="001A1C29"/>
    <w:rsid w:val="001A1D44"/>
    <w:rsid w:val="001A1D61"/>
    <w:rsid w:val="001A1E0F"/>
    <w:rsid w:val="001A206B"/>
    <w:rsid w:val="001A20A5"/>
    <w:rsid w:val="001A23D3"/>
    <w:rsid w:val="001A2447"/>
    <w:rsid w:val="001A24BC"/>
    <w:rsid w:val="001A27AC"/>
    <w:rsid w:val="001A2860"/>
    <w:rsid w:val="001A29ED"/>
    <w:rsid w:val="001A2A00"/>
    <w:rsid w:val="001A2C27"/>
    <w:rsid w:val="001A2CBD"/>
    <w:rsid w:val="001A2DFB"/>
    <w:rsid w:val="001A2ECE"/>
    <w:rsid w:val="001A3073"/>
    <w:rsid w:val="001A319D"/>
    <w:rsid w:val="001A32E3"/>
    <w:rsid w:val="001A387C"/>
    <w:rsid w:val="001A3920"/>
    <w:rsid w:val="001A3ABD"/>
    <w:rsid w:val="001A3FE2"/>
    <w:rsid w:val="001A4015"/>
    <w:rsid w:val="001A45BE"/>
    <w:rsid w:val="001A460A"/>
    <w:rsid w:val="001A4642"/>
    <w:rsid w:val="001A4742"/>
    <w:rsid w:val="001A4877"/>
    <w:rsid w:val="001A4B22"/>
    <w:rsid w:val="001A50F4"/>
    <w:rsid w:val="001A5268"/>
    <w:rsid w:val="001A5671"/>
    <w:rsid w:val="001A571D"/>
    <w:rsid w:val="001A5BB3"/>
    <w:rsid w:val="001A5C4B"/>
    <w:rsid w:val="001A5EED"/>
    <w:rsid w:val="001A5FAE"/>
    <w:rsid w:val="001A64F6"/>
    <w:rsid w:val="001A65CC"/>
    <w:rsid w:val="001A66C1"/>
    <w:rsid w:val="001A69ED"/>
    <w:rsid w:val="001A6A4D"/>
    <w:rsid w:val="001A6EC4"/>
    <w:rsid w:val="001A6FB6"/>
    <w:rsid w:val="001A7043"/>
    <w:rsid w:val="001A7152"/>
    <w:rsid w:val="001A71E5"/>
    <w:rsid w:val="001A7530"/>
    <w:rsid w:val="001A773B"/>
    <w:rsid w:val="001A79C6"/>
    <w:rsid w:val="001A7B66"/>
    <w:rsid w:val="001A7C54"/>
    <w:rsid w:val="001B0139"/>
    <w:rsid w:val="001B027B"/>
    <w:rsid w:val="001B040B"/>
    <w:rsid w:val="001B043E"/>
    <w:rsid w:val="001B0576"/>
    <w:rsid w:val="001B0891"/>
    <w:rsid w:val="001B0D28"/>
    <w:rsid w:val="001B1020"/>
    <w:rsid w:val="001B1104"/>
    <w:rsid w:val="001B11FE"/>
    <w:rsid w:val="001B1425"/>
    <w:rsid w:val="001B14CC"/>
    <w:rsid w:val="001B1846"/>
    <w:rsid w:val="001B1955"/>
    <w:rsid w:val="001B1A1B"/>
    <w:rsid w:val="001B1A2D"/>
    <w:rsid w:val="001B1B9A"/>
    <w:rsid w:val="001B1C65"/>
    <w:rsid w:val="001B1D2E"/>
    <w:rsid w:val="001B1DB6"/>
    <w:rsid w:val="001B207F"/>
    <w:rsid w:val="001B2341"/>
    <w:rsid w:val="001B2384"/>
    <w:rsid w:val="001B258F"/>
    <w:rsid w:val="001B25E9"/>
    <w:rsid w:val="001B2904"/>
    <w:rsid w:val="001B29DA"/>
    <w:rsid w:val="001B2B2B"/>
    <w:rsid w:val="001B2B30"/>
    <w:rsid w:val="001B2CAE"/>
    <w:rsid w:val="001B2F9D"/>
    <w:rsid w:val="001B300B"/>
    <w:rsid w:val="001B307C"/>
    <w:rsid w:val="001B311A"/>
    <w:rsid w:val="001B3180"/>
    <w:rsid w:val="001B320B"/>
    <w:rsid w:val="001B35FB"/>
    <w:rsid w:val="001B3924"/>
    <w:rsid w:val="001B3AC0"/>
    <w:rsid w:val="001B3B55"/>
    <w:rsid w:val="001B3E51"/>
    <w:rsid w:val="001B3ECE"/>
    <w:rsid w:val="001B4050"/>
    <w:rsid w:val="001B4116"/>
    <w:rsid w:val="001B42B6"/>
    <w:rsid w:val="001B42CC"/>
    <w:rsid w:val="001B499B"/>
    <w:rsid w:val="001B49F7"/>
    <w:rsid w:val="001B4A97"/>
    <w:rsid w:val="001B4CDB"/>
    <w:rsid w:val="001B4E48"/>
    <w:rsid w:val="001B4FC7"/>
    <w:rsid w:val="001B5010"/>
    <w:rsid w:val="001B50EA"/>
    <w:rsid w:val="001B5482"/>
    <w:rsid w:val="001B551F"/>
    <w:rsid w:val="001B56EA"/>
    <w:rsid w:val="001B5959"/>
    <w:rsid w:val="001B5CA7"/>
    <w:rsid w:val="001B5D19"/>
    <w:rsid w:val="001B5E62"/>
    <w:rsid w:val="001B5F7A"/>
    <w:rsid w:val="001B5F82"/>
    <w:rsid w:val="001B609C"/>
    <w:rsid w:val="001B6114"/>
    <w:rsid w:val="001B6397"/>
    <w:rsid w:val="001B64E5"/>
    <w:rsid w:val="001B6997"/>
    <w:rsid w:val="001B6C4C"/>
    <w:rsid w:val="001B6D96"/>
    <w:rsid w:val="001B6E4E"/>
    <w:rsid w:val="001B6EF6"/>
    <w:rsid w:val="001B70DA"/>
    <w:rsid w:val="001B719F"/>
    <w:rsid w:val="001B71F3"/>
    <w:rsid w:val="001B7538"/>
    <w:rsid w:val="001B75C0"/>
    <w:rsid w:val="001B7644"/>
    <w:rsid w:val="001B7709"/>
    <w:rsid w:val="001B772E"/>
    <w:rsid w:val="001B7A23"/>
    <w:rsid w:val="001B7DBA"/>
    <w:rsid w:val="001B7DCF"/>
    <w:rsid w:val="001B7FF4"/>
    <w:rsid w:val="001C00EF"/>
    <w:rsid w:val="001C05EA"/>
    <w:rsid w:val="001C0714"/>
    <w:rsid w:val="001C076D"/>
    <w:rsid w:val="001C0B20"/>
    <w:rsid w:val="001C0D06"/>
    <w:rsid w:val="001C0E9B"/>
    <w:rsid w:val="001C0EA3"/>
    <w:rsid w:val="001C0FD9"/>
    <w:rsid w:val="001C1035"/>
    <w:rsid w:val="001C11FE"/>
    <w:rsid w:val="001C15BF"/>
    <w:rsid w:val="001C198E"/>
    <w:rsid w:val="001C1AD9"/>
    <w:rsid w:val="001C1CCC"/>
    <w:rsid w:val="001C1DF6"/>
    <w:rsid w:val="001C1E20"/>
    <w:rsid w:val="001C1E3A"/>
    <w:rsid w:val="001C1ED1"/>
    <w:rsid w:val="001C2342"/>
    <w:rsid w:val="001C2378"/>
    <w:rsid w:val="001C2384"/>
    <w:rsid w:val="001C274B"/>
    <w:rsid w:val="001C2840"/>
    <w:rsid w:val="001C2859"/>
    <w:rsid w:val="001C2A0A"/>
    <w:rsid w:val="001C2C21"/>
    <w:rsid w:val="001C2CD6"/>
    <w:rsid w:val="001C2D67"/>
    <w:rsid w:val="001C2F02"/>
    <w:rsid w:val="001C3044"/>
    <w:rsid w:val="001C308A"/>
    <w:rsid w:val="001C3362"/>
    <w:rsid w:val="001C343E"/>
    <w:rsid w:val="001C3851"/>
    <w:rsid w:val="001C3950"/>
    <w:rsid w:val="001C3971"/>
    <w:rsid w:val="001C3B53"/>
    <w:rsid w:val="001C3BD7"/>
    <w:rsid w:val="001C3C93"/>
    <w:rsid w:val="001C3DFD"/>
    <w:rsid w:val="001C408A"/>
    <w:rsid w:val="001C40C8"/>
    <w:rsid w:val="001C41E6"/>
    <w:rsid w:val="001C4320"/>
    <w:rsid w:val="001C433C"/>
    <w:rsid w:val="001C4441"/>
    <w:rsid w:val="001C4664"/>
    <w:rsid w:val="001C4849"/>
    <w:rsid w:val="001C486D"/>
    <w:rsid w:val="001C4D76"/>
    <w:rsid w:val="001C4E0E"/>
    <w:rsid w:val="001C515C"/>
    <w:rsid w:val="001C53C0"/>
    <w:rsid w:val="001C556E"/>
    <w:rsid w:val="001C58D0"/>
    <w:rsid w:val="001C5A42"/>
    <w:rsid w:val="001C5BE5"/>
    <w:rsid w:val="001C5C28"/>
    <w:rsid w:val="001C5F4F"/>
    <w:rsid w:val="001C6096"/>
    <w:rsid w:val="001C62C1"/>
    <w:rsid w:val="001C64E4"/>
    <w:rsid w:val="001C692C"/>
    <w:rsid w:val="001C698F"/>
    <w:rsid w:val="001C6E3C"/>
    <w:rsid w:val="001C6F09"/>
    <w:rsid w:val="001C7066"/>
    <w:rsid w:val="001C710C"/>
    <w:rsid w:val="001C71A5"/>
    <w:rsid w:val="001C7299"/>
    <w:rsid w:val="001C7477"/>
    <w:rsid w:val="001C7628"/>
    <w:rsid w:val="001C7A98"/>
    <w:rsid w:val="001C7A9A"/>
    <w:rsid w:val="001C7C07"/>
    <w:rsid w:val="001C7D4B"/>
    <w:rsid w:val="001C7E3B"/>
    <w:rsid w:val="001C7EC0"/>
    <w:rsid w:val="001D0047"/>
    <w:rsid w:val="001D00A2"/>
    <w:rsid w:val="001D06E5"/>
    <w:rsid w:val="001D0738"/>
    <w:rsid w:val="001D073D"/>
    <w:rsid w:val="001D08A9"/>
    <w:rsid w:val="001D08DA"/>
    <w:rsid w:val="001D0C2D"/>
    <w:rsid w:val="001D0C7B"/>
    <w:rsid w:val="001D0E30"/>
    <w:rsid w:val="001D10F8"/>
    <w:rsid w:val="001D11F5"/>
    <w:rsid w:val="001D1483"/>
    <w:rsid w:val="001D15E7"/>
    <w:rsid w:val="001D166E"/>
    <w:rsid w:val="001D18D3"/>
    <w:rsid w:val="001D1922"/>
    <w:rsid w:val="001D1A66"/>
    <w:rsid w:val="001D1BB3"/>
    <w:rsid w:val="001D1FF6"/>
    <w:rsid w:val="001D204C"/>
    <w:rsid w:val="001D24E6"/>
    <w:rsid w:val="001D2595"/>
    <w:rsid w:val="001D279D"/>
    <w:rsid w:val="001D2933"/>
    <w:rsid w:val="001D2935"/>
    <w:rsid w:val="001D2C16"/>
    <w:rsid w:val="001D2C2C"/>
    <w:rsid w:val="001D30A8"/>
    <w:rsid w:val="001D31B5"/>
    <w:rsid w:val="001D31C8"/>
    <w:rsid w:val="001D328E"/>
    <w:rsid w:val="001D32E3"/>
    <w:rsid w:val="001D3686"/>
    <w:rsid w:val="001D3999"/>
    <w:rsid w:val="001D39FD"/>
    <w:rsid w:val="001D3A6B"/>
    <w:rsid w:val="001D3B04"/>
    <w:rsid w:val="001D3D11"/>
    <w:rsid w:val="001D3DF1"/>
    <w:rsid w:val="001D3EF5"/>
    <w:rsid w:val="001D41FC"/>
    <w:rsid w:val="001D448B"/>
    <w:rsid w:val="001D464B"/>
    <w:rsid w:val="001D49C2"/>
    <w:rsid w:val="001D4A39"/>
    <w:rsid w:val="001D4ADB"/>
    <w:rsid w:val="001D4B11"/>
    <w:rsid w:val="001D4D63"/>
    <w:rsid w:val="001D4DB3"/>
    <w:rsid w:val="001D5434"/>
    <w:rsid w:val="001D543E"/>
    <w:rsid w:val="001D563E"/>
    <w:rsid w:val="001D5896"/>
    <w:rsid w:val="001D58A8"/>
    <w:rsid w:val="001D59AA"/>
    <w:rsid w:val="001D5B99"/>
    <w:rsid w:val="001D5DFB"/>
    <w:rsid w:val="001D60B4"/>
    <w:rsid w:val="001D6326"/>
    <w:rsid w:val="001D63FB"/>
    <w:rsid w:val="001D668D"/>
    <w:rsid w:val="001D6966"/>
    <w:rsid w:val="001D6A2F"/>
    <w:rsid w:val="001D6F1F"/>
    <w:rsid w:val="001D722E"/>
    <w:rsid w:val="001D7462"/>
    <w:rsid w:val="001D74FB"/>
    <w:rsid w:val="001D74FE"/>
    <w:rsid w:val="001D77D2"/>
    <w:rsid w:val="001D7A0C"/>
    <w:rsid w:val="001D7ED0"/>
    <w:rsid w:val="001E00F6"/>
    <w:rsid w:val="001E04A3"/>
    <w:rsid w:val="001E06ED"/>
    <w:rsid w:val="001E06FD"/>
    <w:rsid w:val="001E074D"/>
    <w:rsid w:val="001E0B1B"/>
    <w:rsid w:val="001E0D08"/>
    <w:rsid w:val="001E0F1D"/>
    <w:rsid w:val="001E0F9D"/>
    <w:rsid w:val="001E0FAF"/>
    <w:rsid w:val="001E0FF3"/>
    <w:rsid w:val="001E10EC"/>
    <w:rsid w:val="001E1106"/>
    <w:rsid w:val="001E1318"/>
    <w:rsid w:val="001E140D"/>
    <w:rsid w:val="001E1893"/>
    <w:rsid w:val="001E1947"/>
    <w:rsid w:val="001E1964"/>
    <w:rsid w:val="001E1AEC"/>
    <w:rsid w:val="001E1B2E"/>
    <w:rsid w:val="001E1CE8"/>
    <w:rsid w:val="001E1E55"/>
    <w:rsid w:val="001E1EBD"/>
    <w:rsid w:val="001E21C4"/>
    <w:rsid w:val="001E24CD"/>
    <w:rsid w:val="001E2516"/>
    <w:rsid w:val="001E2607"/>
    <w:rsid w:val="001E2697"/>
    <w:rsid w:val="001E2AF8"/>
    <w:rsid w:val="001E2C30"/>
    <w:rsid w:val="001E2C71"/>
    <w:rsid w:val="001E2C99"/>
    <w:rsid w:val="001E2CD4"/>
    <w:rsid w:val="001E2DDF"/>
    <w:rsid w:val="001E2E60"/>
    <w:rsid w:val="001E2EB7"/>
    <w:rsid w:val="001E31C5"/>
    <w:rsid w:val="001E3495"/>
    <w:rsid w:val="001E34C0"/>
    <w:rsid w:val="001E34E5"/>
    <w:rsid w:val="001E3566"/>
    <w:rsid w:val="001E35C5"/>
    <w:rsid w:val="001E3875"/>
    <w:rsid w:val="001E3A3F"/>
    <w:rsid w:val="001E3A51"/>
    <w:rsid w:val="001E3CDA"/>
    <w:rsid w:val="001E3D2D"/>
    <w:rsid w:val="001E406C"/>
    <w:rsid w:val="001E4126"/>
    <w:rsid w:val="001E4145"/>
    <w:rsid w:val="001E418B"/>
    <w:rsid w:val="001E440B"/>
    <w:rsid w:val="001E4677"/>
    <w:rsid w:val="001E46AC"/>
    <w:rsid w:val="001E493F"/>
    <w:rsid w:val="001E4C25"/>
    <w:rsid w:val="001E4CD3"/>
    <w:rsid w:val="001E50AA"/>
    <w:rsid w:val="001E5327"/>
    <w:rsid w:val="001E53D0"/>
    <w:rsid w:val="001E54B9"/>
    <w:rsid w:val="001E5623"/>
    <w:rsid w:val="001E580D"/>
    <w:rsid w:val="001E588F"/>
    <w:rsid w:val="001E58FE"/>
    <w:rsid w:val="001E5B58"/>
    <w:rsid w:val="001E5D53"/>
    <w:rsid w:val="001E5E60"/>
    <w:rsid w:val="001E5F63"/>
    <w:rsid w:val="001E6108"/>
    <w:rsid w:val="001E626D"/>
    <w:rsid w:val="001E6665"/>
    <w:rsid w:val="001E6673"/>
    <w:rsid w:val="001E66F0"/>
    <w:rsid w:val="001E6953"/>
    <w:rsid w:val="001E6C96"/>
    <w:rsid w:val="001E6C99"/>
    <w:rsid w:val="001E6CAF"/>
    <w:rsid w:val="001E6D6B"/>
    <w:rsid w:val="001E708B"/>
    <w:rsid w:val="001E71D7"/>
    <w:rsid w:val="001E7317"/>
    <w:rsid w:val="001E73AF"/>
    <w:rsid w:val="001E7AFE"/>
    <w:rsid w:val="001E7D9B"/>
    <w:rsid w:val="001F0037"/>
    <w:rsid w:val="001F015F"/>
    <w:rsid w:val="001F02A3"/>
    <w:rsid w:val="001F0378"/>
    <w:rsid w:val="001F03DC"/>
    <w:rsid w:val="001F050C"/>
    <w:rsid w:val="001F0A24"/>
    <w:rsid w:val="001F0A85"/>
    <w:rsid w:val="001F0B98"/>
    <w:rsid w:val="001F0DB5"/>
    <w:rsid w:val="001F0F26"/>
    <w:rsid w:val="001F0F80"/>
    <w:rsid w:val="001F1081"/>
    <w:rsid w:val="001F10BB"/>
    <w:rsid w:val="001F10E7"/>
    <w:rsid w:val="001F114F"/>
    <w:rsid w:val="001F16F9"/>
    <w:rsid w:val="001F1812"/>
    <w:rsid w:val="001F19EF"/>
    <w:rsid w:val="001F1AC5"/>
    <w:rsid w:val="001F1AC7"/>
    <w:rsid w:val="001F1B46"/>
    <w:rsid w:val="001F1BAB"/>
    <w:rsid w:val="001F1BC3"/>
    <w:rsid w:val="001F1DC0"/>
    <w:rsid w:val="001F1E1E"/>
    <w:rsid w:val="001F1F10"/>
    <w:rsid w:val="001F23CB"/>
    <w:rsid w:val="001F26D4"/>
    <w:rsid w:val="001F2C08"/>
    <w:rsid w:val="001F2DDF"/>
    <w:rsid w:val="001F2DE8"/>
    <w:rsid w:val="001F3015"/>
    <w:rsid w:val="001F306F"/>
    <w:rsid w:val="001F3204"/>
    <w:rsid w:val="001F324D"/>
    <w:rsid w:val="001F35C5"/>
    <w:rsid w:val="001F420C"/>
    <w:rsid w:val="001F4351"/>
    <w:rsid w:val="001F4414"/>
    <w:rsid w:val="001F4459"/>
    <w:rsid w:val="001F45CD"/>
    <w:rsid w:val="001F4679"/>
    <w:rsid w:val="001F46C1"/>
    <w:rsid w:val="001F4857"/>
    <w:rsid w:val="001F4F73"/>
    <w:rsid w:val="001F5118"/>
    <w:rsid w:val="001F553E"/>
    <w:rsid w:val="001F573A"/>
    <w:rsid w:val="001F5749"/>
    <w:rsid w:val="001F5849"/>
    <w:rsid w:val="001F58AF"/>
    <w:rsid w:val="001F5F93"/>
    <w:rsid w:val="001F600C"/>
    <w:rsid w:val="001F6086"/>
    <w:rsid w:val="001F61CD"/>
    <w:rsid w:val="001F6312"/>
    <w:rsid w:val="001F63F2"/>
    <w:rsid w:val="001F6489"/>
    <w:rsid w:val="001F67C2"/>
    <w:rsid w:val="001F67F5"/>
    <w:rsid w:val="001F6972"/>
    <w:rsid w:val="001F6D20"/>
    <w:rsid w:val="001F6FC7"/>
    <w:rsid w:val="001F6FD8"/>
    <w:rsid w:val="001F758C"/>
    <w:rsid w:val="001F7B3B"/>
    <w:rsid w:val="001F7DE8"/>
    <w:rsid w:val="002000D7"/>
    <w:rsid w:val="00200105"/>
    <w:rsid w:val="0020011B"/>
    <w:rsid w:val="00200131"/>
    <w:rsid w:val="00200180"/>
    <w:rsid w:val="00200297"/>
    <w:rsid w:val="00200469"/>
    <w:rsid w:val="00200627"/>
    <w:rsid w:val="002006D2"/>
    <w:rsid w:val="002006D3"/>
    <w:rsid w:val="0020080B"/>
    <w:rsid w:val="00200891"/>
    <w:rsid w:val="0020095A"/>
    <w:rsid w:val="00200AE4"/>
    <w:rsid w:val="00200AEF"/>
    <w:rsid w:val="00200BBC"/>
    <w:rsid w:val="00200D87"/>
    <w:rsid w:val="0020103C"/>
    <w:rsid w:val="00201090"/>
    <w:rsid w:val="00201203"/>
    <w:rsid w:val="00201207"/>
    <w:rsid w:val="00201449"/>
    <w:rsid w:val="002014A6"/>
    <w:rsid w:val="0020161B"/>
    <w:rsid w:val="00201734"/>
    <w:rsid w:val="00201A94"/>
    <w:rsid w:val="00201AF2"/>
    <w:rsid w:val="00201B8F"/>
    <w:rsid w:val="00201C06"/>
    <w:rsid w:val="00201C0D"/>
    <w:rsid w:val="00202022"/>
    <w:rsid w:val="0020211F"/>
    <w:rsid w:val="002021D9"/>
    <w:rsid w:val="0020244E"/>
    <w:rsid w:val="0020263E"/>
    <w:rsid w:val="0020264B"/>
    <w:rsid w:val="002027E0"/>
    <w:rsid w:val="00202A30"/>
    <w:rsid w:val="00202AC4"/>
    <w:rsid w:val="00202CE8"/>
    <w:rsid w:val="00202F97"/>
    <w:rsid w:val="00203092"/>
    <w:rsid w:val="002032EB"/>
    <w:rsid w:val="00203BD9"/>
    <w:rsid w:val="002040E1"/>
    <w:rsid w:val="002042AF"/>
    <w:rsid w:val="002044C7"/>
    <w:rsid w:val="00204839"/>
    <w:rsid w:val="00204930"/>
    <w:rsid w:val="00204B46"/>
    <w:rsid w:val="00204CB8"/>
    <w:rsid w:val="00204CFE"/>
    <w:rsid w:val="00204D12"/>
    <w:rsid w:val="00204D41"/>
    <w:rsid w:val="00204EA4"/>
    <w:rsid w:val="00204F63"/>
    <w:rsid w:val="002052A5"/>
    <w:rsid w:val="00205475"/>
    <w:rsid w:val="002054CE"/>
    <w:rsid w:val="00205866"/>
    <w:rsid w:val="00205CBD"/>
    <w:rsid w:val="00205D9D"/>
    <w:rsid w:val="00205F55"/>
    <w:rsid w:val="00205F7B"/>
    <w:rsid w:val="00206151"/>
    <w:rsid w:val="00206353"/>
    <w:rsid w:val="002064D6"/>
    <w:rsid w:val="00206717"/>
    <w:rsid w:val="00206870"/>
    <w:rsid w:val="0020704E"/>
    <w:rsid w:val="00207324"/>
    <w:rsid w:val="00207355"/>
    <w:rsid w:val="002075B8"/>
    <w:rsid w:val="002078D9"/>
    <w:rsid w:val="00207B1E"/>
    <w:rsid w:val="00207C63"/>
    <w:rsid w:val="0021010B"/>
    <w:rsid w:val="00210563"/>
    <w:rsid w:val="002105AB"/>
    <w:rsid w:val="00210604"/>
    <w:rsid w:val="002106F0"/>
    <w:rsid w:val="00210708"/>
    <w:rsid w:val="0021075C"/>
    <w:rsid w:val="00210A07"/>
    <w:rsid w:val="00210C4F"/>
    <w:rsid w:val="00210D16"/>
    <w:rsid w:val="00210D5D"/>
    <w:rsid w:val="00210DD4"/>
    <w:rsid w:val="00210ED2"/>
    <w:rsid w:val="00210F5F"/>
    <w:rsid w:val="00210F7D"/>
    <w:rsid w:val="0021121A"/>
    <w:rsid w:val="0021130F"/>
    <w:rsid w:val="002113A0"/>
    <w:rsid w:val="0021155D"/>
    <w:rsid w:val="00211857"/>
    <w:rsid w:val="00211A09"/>
    <w:rsid w:val="00211BDA"/>
    <w:rsid w:val="00211ED6"/>
    <w:rsid w:val="00212291"/>
    <w:rsid w:val="0021240D"/>
    <w:rsid w:val="002124A5"/>
    <w:rsid w:val="002124A9"/>
    <w:rsid w:val="0021251C"/>
    <w:rsid w:val="0021253A"/>
    <w:rsid w:val="0021256A"/>
    <w:rsid w:val="002125AD"/>
    <w:rsid w:val="002125B3"/>
    <w:rsid w:val="0021265F"/>
    <w:rsid w:val="002126FE"/>
    <w:rsid w:val="002127E2"/>
    <w:rsid w:val="00212930"/>
    <w:rsid w:val="00212949"/>
    <w:rsid w:val="002129AE"/>
    <w:rsid w:val="00212A8B"/>
    <w:rsid w:val="00212AAF"/>
    <w:rsid w:val="00213226"/>
    <w:rsid w:val="00213293"/>
    <w:rsid w:val="0021341B"/>
    <w:rsid w:val="002134C2"/>
    <w:rsid w:val="00213625"/>
    <w:rsid w:val="0021363E"/>
    <w:rsid w:val="00213701"/>
    <w:rsid w:val="0021379D"/>
    <w:rsid w:val="002138CC"/>
    <w:rsid w:val="002139F5"/>
    <w:rsid w:val="00213A92"/>
    <w:rsid w:val="00213B34"/>
    <w:rsid w:val="002140F8"/>
    <w:rsid w:val="00214586"/>
    <w:rsid w:val="002145DD"/>
    <w:rsid w:val="0021488F"/>
    <w:rsid w:val="002149AB"/>
    <w:rsid w:val="00215010"/>
    <w:rsid w:val="0021510C"/>
    <w:rsid w:val="002151A4"/>
    <w:rsid w:val="00215747"/>
    <w:rsid w:val="00215962"/>
    <w:rsid w:val="00215C36"/>
    <w:rsid w:val="00215E81"/>
    <w:rsid w:val="00215F84"/>
    <w:rsid w:val="00215FC9"/>
    <w:rsid w:val="00216029"/>
    <w:rsid w:val="00216287"/>
    <w:rsid w:val="00216306"/>
    <w:rsid w:val="00216557"/>
    <w:rsid w:val="00216A26"/>
    <w:rsid w:val="00216B7C"/>
    <w:rsid w:val="00216C2B"/>
    <w:rsid w:val="00216D33"/>
    <w:rsid w:val="00216E04"/>
    <w:rsid w:val="00216EDE"/>
    <w:rsid w:val="00217011"/>
    <w:rsid w:val="0021717E"/>
    <w:rsid w:val="00217254"/>
    <w:rsid w:val="0021725B"/>
    <w:rsid w:val="002172EF"/>
    <w:rsid w:val="00217309"/>
    <w:rsid w:val="002173D2"/>
    <w:rsid w:val="002175B3"/>
    <w:rsid w:val="002175E8"/>
    <w:rsid w:val="00217A7E"/>
    <w:rsid w:val="00217B64"/>
    <w:rsid w:val="00217BB9"/>
    <w:rsid w:val="00217BF4"/>
    <w:rsid w:val="00217E88"/>
    <w:rsid w:val="0022007D"/>
    <w:rsid w:val="00220386"/>
    <w:rsid w:val="002203E8"/>
    <w:rsid w:val="00220504"/>
    <w:rsid w:val="002205CF"/>
    <w:rsid w:val="00220841"/>
    <w:rsid w:val="00220952"/>
    <w:rsid w:val="00220CC2"/>
    <w:rsid w:val="00220CFB"/>
    <w:rsid w:val="00221170"/>
    <w:rsid w:val="00221760"/>
    <w:rsid w:val="0022185E"/>
    <w:rsid w:val="002218C8"/>
    <w:rsid w:val="0022192A"/>
    <w:rsid w:val="0022196E"/>
    <w:rsid w:val="002219ED"/>
    <w:rsid w:val="00221AAA"/>
    <w:rsid w:val="00221BDF"/>
    <w:rsid w:val="00221FBB"/>
    <w:rsid w:val="00222016"/>
    <w:rsid w:val="00222098"/>
    <w:rsid w:val="0022250F"/>
    <w:rsid w:val="00222564"/>
    <w:rsid w:val="002225FD"/>
    <w:rsid w:val="0022265C"/>
    <w:rsid w:val="0022275B"/>
    <w:rsid w:val="002228F0"/>
    <w:rsid w:val="00222A85"/>
    <w:rsid w:val="00222FF3"/>
    <w:rsid w:val="0022304C"/>
    <w:rsid w:val="002233A7"/>
    <w:rsid w:val="002237AC"/>
    <w:rsid w:val="00223AA9"/>
    <w:rsid w:val="00223AF8"/>
    <w:rsid w:val="00223D6B"/>
    <w:rsid w:val="00224001"/>
    <w:rsid w:val="00224182"/>
    <w:rsid w:val="002241D7"/>
    <w:rsid w:val="002241DA"/>
    <w:rsid w:val="002244B3"/>
    <w:rsid w:val="00224926"/>
    <w:rsid w:val="00224C12"/>
    <w:rsid w:val="00224D97"/>
    <w:rsid w:val="00224DEB"/>
    <w:rsid w:val="00224E63"/>
    <w:rsid w:val="00225055"/>
    <w:rsid w:val="0022505B"/>
    <w:rsid w:val="00225121"/>
    <w:rsid w:val="0022515F"/>
    <w:rsid w:val="002253B6"/>
    <w:rsid w:val="00225482"/>
    <w:rsid w:val="002254EC"/>
    <w:rsid w:val="002257A0"/>
    <w:rsid w:val="00225D72"/>
    <w:rsid w:val="00225F00"/>
    <w:rsid w:val="00225FD3"/>
    <w:rsid w:val="002264A8"/>
    <w:rsid w:val="002266BE"/>
    <w:rsid w:val="00226856"/>
    <w:rsid w:val="002269DC"/>
    <w:rsid w:val="00226B69"/>
    <w:rsid w:val="00226E47"/>
    <w:rsid w:val="00226E69"/>
    <w:rsid w:val="00226FB1"/>
    <w:rsid w:val="00227089"/>
    <w:rsid w:val="00227171"/>
    <w:rsid w:val="0022730E"/>
    <w:rsid w:val="002276EB"/>
    <w:rsid w:val="002277E7"/>
    <w:rsid w:val="002278AE"/>
    <w:rsid w:val="002278B0"/>
    <w:rsid w:val="00227CBE"/>
    <w:rsid w:val="00227CDA"/>
    <w:rsid w:val="00227DA3"/>
    <w:rsid w:val="00227DFF"/>
    <w:rsid w:val="00230140"/>
    <w:rsid w:val="00230329"/>
    <w:rsid w:val="0023038F"/>
    <w:rsid w:val="002304BB"/>
    <w:rsid w:val="002305D3"/>
    <w:rsid w:val="00230613"/>
    <w:rsid w:val="0023064A"/>
    <w:rsid w:val="00230722"/>
    <w:rsid w:val="00230745"/>
    <w:rsid w:val="00230ADE"/>
    <w:rsid w:val="00230B85"/>
    <w:rsid w:val="00230B87"/>
    <w:rsid w:val="00230EB6"/>
    <w:rsid w:val="00230F1A"/>
    <w:rsid w:val="00230FA2"/>
    <w:rsid w:val="0023111B"/>
    <w:rsid w:val="00231120"/>
    <w:rsid w:val="00231130"/>
    <w:rsid w:val="00231371"/>
    <w:rsid w:val="002314FA"/>
    <w:rsid w:val="00231527"/>
    <w:rsid w:val="00231682"/>
    <w:rsid w:val="002319C3"/>
    <w:rsid w:val="00232152"/>
    <w:rsid w:val="00232281"/>
    <w:rsid w:val="0023256D"/>
    <w:rsid w:val="00232612"/>
    <w:rsid w:val="0023289A"/>
    <w:rsid w:val="00232913"/>
    <w:rsid w:val="0023299A"/>
    <w:rsid w:val="00232C8B"/>
    <w:rsid w:val="00232CEC"/>
    <w:rsid w:val="00233071"/>
    <w:rsid w:val="0023336C"/>
    <w:rsid w:val="002334AA"/>
    <w:rsid w:val="00233E7A"/>
    <w:rsid w:val="00234003"/>
    <w:rsid w:val="00234047"/>
    <w:rsid w:val="002341B3"/>
    <w:rsid w:val="002341E3"/>
    <w:rsid w:val="0023439B"/>
    <w:rsid w:val="00234625"/>
    <w:rsid w:val="002346C7"/>
    <w:rsid w:val="00234C3D"/>
    <w:rsid w:val="00234CB2"/>
    <w:rsid w:val="00234FCF"/>
    <w:rsid w:val="00235214"/>
    <w:rsid w:val="00235553"/>
    <w:rsid w:val="0023562D"/>
    <w:rsid w:val="0023565C"/>
    <w:rsid w:val="00235806"/>
    <w:rsid w:val="0023584A"/>
    <w:rsid w:val="00235BD6"/>
    <w:rsid w:val="00235CC9"/>
    <w:rsid w:val="00235D95"/>
    <w:rsid w:val="00235DC3"/>
    <w:rsid w:val="00235E08"/>
    <w:rsid w:val="002360E0"/>
    <w:rsid w:val="00236274"/>
    <w:rsid w:val="0023631A"/>
    <w:rsid w:val="0023639C"/>
    <w:rsid w:val="002364C8"/>
    <w:rsid w:val="00236D59"/>
    <w:rsid w:val="00237156"/>
    <w:rsid w:val="0023719A"/>
    <w:rsid w:val="002373AB"/>
    <w:rsid w:val="00237408"/>
    <w:rsid w:val="00237479"/>
    <w:rsid w:val="00237522"/>
    <w:rsid w:val="00237665"/>
    <w:rsid w:val="00237775"/>
    <w:rsid w:val="00237885"/>
    <w:rsid w:val="002379A9"/>
    <w:rsid w:val="002379E2"/>
    <w:rsid w:val="00237FEB"/>
    <w:rsid w:val="002400E7"/>
    <w:rsid w:val="002401AA"/>
    <w:rsid w:val="002404E5"/>
    <w:rsid w:val="002405C0"/>
    <w:rsid w:val="00240602"/>
    <w:rsid w:val="00240756"/>
    <w:rsid w:val="00240780"/>
    <w:rsid w:val="00240AC0"/>
    <w:rsid w:val="00240C49"/>
    <w:rsid w:val="00240D4B"/>
    <w:rsid w:val="00240D6A"/>
    <w:rsid w:val="00240D6B"/>
    <w:rsid w:val="00240EE1"/>
    <w:rsid w:val="0024120E"/>
    <w:rsid w:val="0024139E"/>
    <w:rsid w:val="0024166E"/>
    <w:rsid w:val="002416C5"/>
    <w:rsid w:val="0024179D"/>
    <w:rsid w:val="00241937"/>
    <w:rsid w:val="00241D01"/>
    <w:rsid w:val="00241D82"/>
    <w:rsid w:val="00241DAF"/>
    <w:rsid w:val="00241DDD"/>
    <w:rsid w:val="00241E44"/>
    <w:rsid w:val="00241F75"/>
    <w:rsid w:val="00242147"/>
    <w:rsid w:val="002421EA"/>
    <w:rsid w:val="002423A8"/>
    <w:rsid w:val="00242550"/>
    <w:rsid w:val="002425F3"/>
    <w:rsid w:val="00242623"/>
    <w:rsid w:val="00242756"/>
    <w:rsid w:val="00242842"/>
    <w:rsid w:val="00242A06"/>
    <w:rsid w:val="00242C65"/>
    <w:rsid w:val="00243067"/>
    <w:rsid w:val="002430EE"/>
    <w:rsid w:val="0024320C"/>
    <w:rsid w:val="00243505"/>
    <w:rsid w:val="0024355D"/>
    <w:rsid w:val="00243583"/>
    <w:rsid w:val="0024391C"/>
    <w:rsid w:val="002439B9"/>
    <w:rsid w:val="00243A97"/>
    <w:rsid w:val="00243F6C"/>
    <w:rsid w:val="002441F5"/>
    <w:rsid w:val="002441F8"/>
    <w:rsid w:val="00244216"/>
    <w:rsid w:val="0024421C"/>
    <w:rsid w:val="00244CA9"/>
    <w:rsid w:val="00244E0C"/>
    <w:rsid w:val="00245122"/>
    <w:rsid w:val="00245246"/>
    <w:rsid w:val="00245622"/>
    <w:rsid w:val="00245745"/>
    <w:rsid w:val="00245753"/>
    <w:rsid w:val="0024576F"/>
    <w:rsid w:val="00245810"/>
    <w:rsid w:val="00245C2F"/>
    <w:rsid w:val="00245CEF"/>
    <w:rsid w:val="00245D32"/>
    <w:rsid w:val="00245F7F"/>
    <w:rsid w:val="002460E9"/>
    <w:rsid w:val="00246105"/>
    <w:rsid w:val="002461E3"/>
    <w:rsid w:val="00246225"/>
    <w:rsid w:val="002462B4"/>
    <w:rsid w:val="00246692"/>
    <w:rsid w:val="0024683B"/>
    <w:rsid w:val="00246888"/>
    <w:rsid w:val="00246985"/>
    <w:rsid w:val="00246B44"/>
    <w:rsid w:val="00246D58"/>
    <w:rsid w:val="00246EF5"/>
    <w:rsid w:val="0024701B"/>
    <w:rsid w:val="0024709E"/>
    <w:rsid w:val="00247379"/>
    <w:rsid w:val="0024750B"/>
    <w:rsid w:val="00247690"/>
    <w:rsid w:val="00247929"/>
    <w:rsid w:val="00247971"/>
    <w:rsid w:val="002479F7"/>
    <w:rsid w:val="00247B5C"/>
    <w:rsid w:val="00247C57"/>
    <w:rsid w:val="00247D1E"/>
    <w:rsid w:val="00247D57"/>
    <w:rsid w:val="00250157"/>
    <w:rsid w:val="00250191"/>
    <w:rsid w:val="00250447"/>
    <w:rsid w:val="00250615"/>
    <w:rsid w:val="0025076A"/>
    <w:rsid w:val="0025076C"/>
    <w:rsid w:val="00250812"/>
    <w:rsid w:val="00250922"/>
    <w:rsid w:val="002509F7"/>
    <w:rsid w:val="00250D26"/>
    <w:rsid w:val="00250E35"/>
    <w:rsid w:val="00250E4D"/>
    <w:rsid w:val="002514B4"/>
    <w:rsid w:val="00251571"/>
    <w:rsid w:val="002515E1"/>
    <w:rsid w:val="00251606"/>
    <w:rsid w:val="002516B6"/>
    <w:rsid w:val="0025183F"/>
    <w:rsid w:val="00251960"/>
    <w:rsid w:val="002519CB"/>
    <w:rsid w:val="00251CB3"/>
    <w:rsid w:val="00252065"/>
    <w:rsid w:val="0025209F"/>
    <w:rsid w:val="0025215A"/>
    <w:rsid w:val="00252192"/>
    <w:rsid w:val="0025243F"/>
    <w:rsid w:val="0025254C"/>
    <w:rsid w:val="002526CF"/>
    <w:rsid w:val="002526F0"/>
    <w:rsid w:val="00252825"/>
    <w:rsid w:val="00252849"/>
    <w:rsid w:val="002528B7"/>
    <w:rsid w:val="00252BFD"/>
    <w:rsid w:val="00252D67"/>
    <w:rsid w:val="00252DDF"/>
    <w:rsid w:val="0025331B"/>
    <w:rsid w:val="002536EF"/>
    <w:rsid w:val="0025383C"/>
    <w:rsid w:val="002538A4"/>
    <w:rsid w:val="00253964"/>
    <w:rsid w:val="002539AD"/>
    <w:rsid w:val="002539CB"/>
    <w:rsid w:val="00253BED"/>
    <w:rsid w:val="00253C44"/>
    <w:rsid w:val="00253FE8"/>
    <w:rsid w:val="00254053"/>
    <w:rsid w:val="002540AE"/>
    <w:rsid w:val="00254327"/>
    <w:rsid w:val="002544C1"/>
    <w:rsid w:val="002545B4"/>
    <w:rsid w:val="00254817"/>
    <w:rsid w:val="00254836"/>
    <w:rsid w:val="002548FD"/>
    <w:rsid w:val="00254A75"/>
    <w:rsid w:val="00254C6A"/>
    <w:rsid w:val="00254DC1"/>
    <w:rsid w:val="00254DFA"/>
    <w:rsid w:val="00255005"/>
    <w:rsid w:val="0025507B"/>
    <w:rsid w:val="0025561B"/>
    <w:rsid w:val="002558B0"/>
    <w:rsid w:val="00255C3E"/>
    <w:rsid w:val="00255EEE"/>
    <w:rsid w:val="0025603B"/>
    <w:rsid w:val="0025679D"/>
    <w:rsid w:val="00256915"/>
    <w:rsid w:val="00256B01"/>
    <w:rsid w:val="00256E22"/>
    <w:rsid w:val="00256E92"/>
    <w:rsid w:val="00256F00"/>
    <w:rsid w:val="00256FC1"/>
    <w:rsid w:val="00256FE3"/>
    <w:rsid w:val="00257080"/>
    <w:rsid w:val="0025715E"/>
    <w:rsid w:val="002571BB"/>
    <w:rsid w:val="00257635"/>
    <w:rsid w:val="0025771F"/>
    <w:rsid w:val="00257757"/>
    <w:rsid w:val="0025792A"/>
    <w:rsid w:val="00257BA0"/>
    <w:rsid w:val="0026020A"/>
    <w:rsid w:val="0026032E"/>
    <w:rsid w:val="002603D1"/>
    <w:rsid w:val="00260837"/>
    <w:rsid w:val="00260873"/>
    <w:rsid w:val="00260D6D"/>
    <w:rsid w:val="00260EB7"/>
    <w:rsid w:val="00260FE1"/>
    <w:rsid w:val="00261115"/>
    <w:rsid w:val="0026115B"/>
    <w:rsid w:val="00261213"/>
    <w:rsid w:val="00261474"/>
    <w:rsid w:val="0026161D"/>
    <w:rsid w:val="00261958"/>
    <w:rsid w:val="002619A2"/>
    <w:rsid w:val="002619D6"/>
    <w:rsid w:val="00261AFA"/>
    <w:rsid w:val="00261F8C"/>
    <w:rsid w:val="00261FA2"/>
    <w:rsid w:val="002621CE"/>
    <w:rsid w:val="002622AA"/>
    <w:rsid w:val="0026231A"/>
    <w:rsid w:val="0026236C"/>
    <w:rsid w:val="00262931"/>
    <w:rsid w:val="00262A6E"/>
    <w:rsid w:val="00262E93"/>
    <w:rsid w:val="002633DE"/>
    <w:rsid w:val="00263424"/>
    <w:rsid w:val="00263842"/>
    <w:rsid w:val="00263890"/>
    <w:rsid w:val="002639D8"/>
    <w:rsid w:val="002639F9"/>
    <w:rsid w:val="00263AAC"/>
    <w:rsid w:val="00263FDB"/>
    <w:rsid w:val="00264099"/>
    <w:rsid w:val="0026410B"/>
    <w:rsid w:val="00264576"/>
    <w:rsid w:val="0026499B"/>
    <w:rsid w:val="00264A7C"/>
    <w:rsid w:val="00264B3E"/>
    <w:rsid w:val="00264E7D"/>
    <w:rsid w:val="002650E7"/>
    <w:rsid w:val="002651FD"/>
    <w:rsid w:val="002654DB"/>
    <w:rsid w:val="00265A77"/>
    <w:rsid w:val="00265CEF"/>
    <w:rsid w:val="00265EC0"/>
    <w:rsid w:val="00266174"/>
    <w:rsid w:val="002661D0"/>
    <w:rsid w:val="002662B2"/>
    <w:rsid w:val="0026640F"/>
    <w:rsid w:val="00266413"/>
    <w:rsid w:val="00266581"/>
    <w:rsid w:val="002668D7"/>
    <w:rsid w:val="0026694F"/>
    <w:rsid w:val="00266D99"/>
    <w:rsid w:val="0026754A"/>
    <w:rsid w:val="0026760C"/>
    <w:rsid w:val="00267611"/>
    <w:rsid w:val="00267A10"/>
    <w:rsid w:val="00267A72"/>
    <w:rsid w:val="00267C74"/>
    <w:rsid w:val="00270369"/>
    <w:rsid w:val="00270640"/>
    <w:rsid w:val="0027067A"/>
    <w:rsid w:val="002708DE"/>
    <w:rsid w:val="00270979"/>
    <w:rsid w:val="00270A87"/>
    <w:rsid w:val="00270C8D"/>
    <w:rsid w:val="00270D14"/>
    <w:rsid w:val="00270D57"/>
    <w:rsid w:val="00270EDA"/>
    <w:rsid w:val="0027111F"/>
    <w:rsid w:val="00271128"/>
    <w:rsid w:val="002712BD"/>
    <w:rsid w:val="002713F8"/>
    <w:rsid w:val="002715A7"/>
    <w:rsid w:val="002719A4"/>
    <w:rsid w:val="00271C97"/>
    <w:rsid w:val="00271D71"/>
    <w:rsid w:val="00271DDB"/>
    <w:rsid w:val="00271F37"/>
    <w:rsid w:val="00272265"/>
    <w:rsid w:val="002723E3"/>
    <w:rsid w:val="002725A4"/>
    <w:rsid w:val="002725F1"/>
    <w:rsid w:val="0027282B"/>
    <w:rsid w:val="002728B0"/>
    <w:rsid w:val="00272902"/>
    <w:rsid w:val="002729E2"/>
    <w:rsid w:val="00272A27"/>
    <w:rsid w:val="00272B45"/>
    <w:rsid w:val="00272D67"/>
    <w:rsid w:val="00272DD5"/>
    <w:rsid w:val="0027311F"/>
    <w:rsid w:val="0027325C"/>
    <w:rsid w:val="0027332C"/>
    <w:rsid w:val="002733D6"/>
    <w:rsid w:val="002734AA"/>
    <w:rsid w:val="002737D6"/>
    <w:rsid w:val="002737E3"/>
    <w:rsid w:val="002738FB"/>
    <w:rsid w:val="00273A6E"/>
    <w:rsid w:val="00273EC7"/>
    <w:rsid w:val="002740AB"/>
    <w:rsid w:val="002740B6"/>
    <w:rsid w:val="002740B8"/>
    <w:rsid w:val="0027442F"/>
    <w:rsid w:val="002744A8"/>
    <w:rsid w:val="0027450E"/>
    <w:rsid w:val="002745B2"/>
    <w:rsid w:val="00274816"/>
    <w:rsid w:val="00274B87"/>
    <w:rsid w:val="00274B8F"/>
    <w:rsid w:val="00274BD6"/>
    <w:rsid w:val="00274D26"/>
    <w:rsid w:val="00274E31"/>
    <w:rsid w:val="00274E81"/>
    <w:rsid w:val="00274E8C"/>
    <w:rsid w:val="00274EA9"/>
    <w:rsid w:val="00275119"/>
    <w:rsid w:val="00275609"/>
    <w:rsid w:val="00275887"/>
    <w:rsid w:val="00275AFE"/>
    <w:rsid w:val="0027617D"/>
    <w:rsid w:val="00276222"/>
    <w:rsid w:val="00276260"/>
    <w:rsid w:val="00276481"/>
    <w:rsid w:val="0027685C"/>
    <w:rsid w:val="00276ADB"/>
    <w:rsid w:val="00276EF8"/>
    <w:rsid w:val="00276F6C"/>
    <w:rsid w:val="00277083"/>
    <w:rsid w:val="00277128"/>
    <w:rsid w:val="002775B4"/>
    <w:rsid w:val="00277682"/>
    <w:rsid w:val="0027769B"/>
    <w:rsid w:val="002777AF"/>
    <w:rsid w:val="00277EBA"/>
    <w:rsid w:val="00277EFA"/>
    <w:rsid w:val="0028039B"/>
    <w:rsid w:val="002803DE"/>
    <w:rsid w:val="00280531"/>
    <w:rsid w:val="0028053D"/>
    <w:rsid w:val="002807BF"/>
    <w:rsid w:val="00280C0D"/>
    <w:rsid w:val="00280CA7"/>
    <w:rsid w:val="00280DD1"/>
    <w:rsid w:val="00280E54"/>
    <w:rsid w:val="00280E55"/>
    <w:rsid w:val="00280F05"/>
    <w:rsid w:val="00281158"/>
    <w:rsid w:val="002811A9"/>
    <w:rsid w:val="002815A0"/>
    <w:rsid w:val="002815B5"/>
    <w:rsid w:val="0028174C"/>
    <w:rsid w:val="0028177B"/>
    <w:rsid w:val="00281BA6"/>
    <w:rsid w:val="00281E72"/>
    <w:rsid w:val="00281F62"/>
    <w:rsid w:val="0028201D"/>
    <w:rsid w:val="0028209B"/>
    <w:rsid w:val="0028224C"/>
    <w:rsid w:val="00282290"/>
    <w:rsid w:val="00282414"/>
    <w:rsid w:val="0028255F"/>
    <w:rsid w:val="00282621"/>
    <w:rsid w:val="00282878"/>
    <w:rsid w:val="002829A8"/>
    <w:rsid w:val="00282AFD"/>
    <w:rsid w:val="00282D9E"/>
    <w:rsid w:val="0028308B"/>
    <w:rsid w:val="00283313"/>
    <w:rsid w:val="0028334D"/>
    <w:rsid w:val="002834CB"/>
    <w:rsid w:val="002837E5"/>
    <w:rsid w:val="00283AD0"/>
    <w:rsid w:val="00283C92"/>
    <w:rsid w:val="00283E28"/>
    <w:rsid w:val="00283FFD"/>
    <w:rsid w:val="00284184"/>
    <w:rsid w:val="002841A4"/>
    <w:rsid w:val="00284259"/>
    <w:rsid w:val="002842F0"/>
    <w:rsid w:val="002843CE"/>
    <w:rsid w:val="00284531"/>
    <w:rsid w:val="00284573"/>
    <w:rsid w:val="00284661"/>
    <w:rsid w:val="0028466D"/>
    <w:rsid w:val="002847A0"/>
    <w:rsid w:val="002848C9"/>
    <w:rsid w:val="002849AD"/>
    <w:rsid w:val="00284D6B"/>
    <w:rsid w:val="00284EBE"/>
    <w:rsid w:val="002850EB"/>
    <w:rsid w:val="002851BE"/>
    <w:rsid w:val="002851F5"/>
    <w:rsid w:val="00285200"/>
    <w:rsid w:val="0028536B"/>
    <w:rsid w:val="002854F9"/>
    <w:rsid w:val="00285689"/>
    <w:rsid w:val="0028569F"/>
    <w:rsid w:val="002858D1"/>
    <w:rsid w:val="002858E1"/>
    <w:rsid w:val="00285D0A"/>
    <w:rsid w:val="00285E29"/>
    <w:rsid w:val="00285E73"/>
    <w:rsid w:val="00285FA3"/>
    <w:rsid w:val="00286290"/>
    <w:rsid w:val="0028651E"/>
    <w:rsid w:val="00286690"/>
    <w:rsid w:val="00286716"/>
    <w:rsid w:val="00286883"/>
    <w:rsid w:val="0028694E"/>
    <w:rsid w:val="00286FD9"/>
    <w:rsid w:val="0028719B"/>
    <w:rsid w:val="00287242"/>
    <w:rsid w:val="0028754E"/>
    <w:rsid w:val="002876F8"/>
    <w:rsid w:val="0028774D"/>
    <w:rsid w:val="00287774"/>
    <w:rsid w:val="0028778B"/>
    <w:rsid w:val="002877D8"/>
    <w:rsid w:val="00287827"/>
    <w:rsid w:val="00287D9C"/>
    <w:rsid w:val="00287EE2"/>
    <w:rsid w:val="00290081"/>
    <w:rsid w:val="00290269"/>
    <w:rsid w:val="002903FF"/>
    <w:rsid w:val="00290453"/>
    <w:rsid w:val="002904C7"/>
    <w:rsid w:val="002905F0"/>
    <w:rsid w:val="00290676"/>
    <w:rsid w:val="002906F3"/>
    <w:rsid w:val="00290727"/>
    <w:rsid w:val="00290754"/>
    <w:rsid w:val="00290773"/>
    <w:rsid w:val="002907EA"/>
    <w:rsid w:val="00290966"/>
    <w:rsid w:val="00290CBA"/>
    <w:rsid w:val="00290CCD"/>
    <w:rsid w:val="00290D25"/>
    <w:rsid w:val="00290EA4"/>
    <w:rsid w:val="0029110B"/>
    <w:rsid w:val="002911BF"/>
    <w:rsid w:val="002912B5"/>
    <w:rsid w:val="00291325"/>
    <w:rsid w:val="0029142C"/>
    <w:rsid w:val="0029153C"/>
    <w:rsid w:val="00291686"/>
    <w:rsid w:val="00291A63"/>
    <w:rsid w:val="00291AAF"/>
    <w:rsid w:val="00291AB2"/>
    <w:rsid w:val="00291CB3"/>
    <w:rsid w:val="00291FE1"/>
    <w:rsid w:val="0029257B"/>
    <w:rsid w:val="002925F4"/>
    <w:rsid w:val="00292665"/>
    <w:rsid w:val="0029266C"/>
    <w:rsid w:val="00292779"/>
    <w:rsid w:val="002927B3"/>
    <w:rsid w:val="002927D0"/>
    <w:rsid w:val="00292846"/>
    <w:rsid w:val="00292909"/>
    <w:rsid w:val="00292A07"/>
    <w:rsid w:val="00292A87"/>
    <w:rsid w:val="00292AA1"/>
    <w:rsid w:val="00292B45"/>
    <w:rsid w:val="00292BDC"/>
    <w:rsid w:val="00292CD4"/>
    <w:rsid w:val="00292D7D"/>
    <w:rsid w:val="00292E5B"/>
    <w:rsid w:val="00292E98"/>
    <w:rsid w:val="0029305A"/>
    <w:rsid w:val="0029312A"/>
    <w:rsid w:val="0029356F"/>
    <w:rsid w:val="00293632"/>
    <w:rsid w:val="00293D4D"/>
    <w:rsid w:val="00293E75"/>
    <w:rsid w:val="00293ECB"/>
    <w:rsid w:val="0029412D"/>
    <w:rsid w:val="00294251"/>
    <w:rsid w:val="0029425D"/>
    <w:rsid w:val="00294315"/>
    <w:rsid w:val="00294370"/>
    <w:rsid w:val="002943C7"/>
    <w:rsid w:val="002944B6"/>
    <w:rsid w:val="002944E7"/>
    <w:rsid w:val="00294963"/>
    <w:rsid w:val="00294A75"/>
    <w:rsid w:val="00294AF2"/>
    <w:rsid w:val="00294EF6"/>
    <w:rsid w:val="00294F14"/>
    <w:rsid w:val="00294F5D"/>
    <w:rsid w:val="0029505C"/>
    <w:rsid w:val="00295093"/>
    <w:rsid w:val="002950A4"/>
    <w:rsid w:val="002951F3"/>
    <w:rsid w:val="002954CD"/>
    <w:rsid w:val="002956B3"/>
    <w:rsid w:val="0029576B"/>
    <w:rsid w:val="00295957"/>
    <w:rsid w:val="00295BBA"/>
    <w:rsid w:val="00295C76"/>
    <w:rsid w:val="00295F87"/>
    <w:rsid w:val="00296089"/>
    <w:rsid w:val="00296216"/>
    <w:rsid w:val="00296290"/>
    <w:rsid w:val="00296361"/>
    <w:rsid w:val="00296735"/>
    <w:rsid w:val="0029673D"/>
    <w:rsid w:val="00296844"/>
    <w:rsid w:val="002970F8"/>
    <w:rsid w:val="00297112"/>
    <w:rsid w:val="002971E6"/>
    <w:rsid w:val="00297223"/>
    <w:rsid w:val="002972F3"/>
    <w:rsid w:val="00297396"/>
    <w:rsid w:val="00297418"/>
    <w:rsid w:val="0029744C"/>
    <w:rsid w:val="002974E6"/>
    <w:rsid w:val="002975D4"/>
    <w:rsid w:val="00297869"/>
    <w:rsid w:val="002979D1"/>
    <w:rsid w:val="00297C62"/>
    <w:rsid w:val="002A00DC"/>
    <w:rsid w:val="002A0163"/>
    <w:rsid w:val="002A0374"/>
    <w:rsid w:val="002A0425"/>
    <w:rsid w:val="002A0620"/>
    <w:rsid w:val="002A0878"/>
    <w:rsid w:val="002A099E"/>
    <w:rsid w:val="002A0BD7"/>
    <w:rsid w:val="002A0C09"/>
    <w:rsid w:val="002A0D1A"/>
    <w:rsid w:val="002A0EB2"/>
    <w:rsid w:val="002A11EF"/>
    <w:rsid w:val="002A123E"/>
    <w:rsid w:val="002A138C"/>
    <w:rsid w:val="002A1446"/>
    <w:rsid w:val="002A16D5"/>
    <w:rsid w:val="002A1723"/>
    <w:rsid w:val="002A177C"/>
    <w:rsid w:val="002A1921"/>
    <w:rsid w:val="002A1937"/>
    <w:rsid w:val="002A1A21"/>
    <w:rsid w:val="002A1A73"/>
    <w:rsid w:val="002A1AA6"/>
    <w:rsid w:val="002A1EAA"/>
    <w:rsid w:val="002A1F2E"/>
    <w:rsid w:val="002A1FE4"/>
    <w:rsid w:val="002A20D6"/>
    <w:rsid w:val="002A2108"/>
    <w:rsid w:val="002A23CE"/>
    <w:rsid w:val="002A2457"/>
    <w:rsid w:val="002A2708"/>
    <w:rsid w:val="002A285A"/>
    <w:rsid w:val="002A2884"/>
    <w:rsid w:val="002A29A4"/>
    <w:rsid w:val="002A2B0B"/>
    <w:rsid w:val="002A2B4D"/>
    <w:rsid w:val="002A2D38"/>
    <w:rsid w:val="002A2E7F"/>
    <w:rsid w:val="002A2F65"/>
    <w:rsid w:val="002A3042"/>
    <w:rsid w:val="002A3050"/>
    <w:rsid w:val="002A378E"/>
    <w:rsid w:val="002A383A"/>
    <w:rsid w:val="002A389E"/>
    <w:rsid w:val="002A39B7"/>
    <w:rsid w:val="002A3A90"/>
    <w:rsid w:val="002A3A91"/>
    <w:rsid w:val="002A3C1A"/>
    <w:rsid w:val="002A3D66"/>
    <w:rsid w:val="002A3D96"/>
    <w:rsid w:val="002A3ECD"/>
    <w:rsid w:val="002A4007"/>
    <w:rsid w:val="002A4239"/>
    <w:rsid w:val="002A4392"/>
    <w:rsid w:val="002A4422"/>
    <w:rsid w:val="002A45A3"/>
    <w:rsid w:val="002A4670"/>
    <w:rsid w:val="002A467B"/>
    <w:rsid w:val="002A491D"/>
    <w:rsid w:val="002A4A16"/>
    <w:rsid w:val="002A4A8A"/>
    <w:rsid w:val="002A4CC1"/>
    <w:rsid w:val="002A5222"/>
    <w:rsid w:val="002A5304"/>
    <w:rsid w:val="002A5352"/>
    <w:rsid w:val="002A561B"/>
    <w:rsid w:val="002A5909"/>
    <w:rsid w:val="002A5924"/>
    <w:rsid w:val="002A5978"/>
    <w:rsid w:val="002A5AA0"/>
    <w:rsid w:val="002A5C65"/>
    <w:rsid w:val="002A5CB4"/>
    <w:rsid w:val="002A5E42"/>
    <w:rsid w:val="002A5F58"/>
    <w:rsid w:val="002A5F69"/>
    <w:rsid w:val="002A5F71"/>
    <w:rsid w:val="002A6375"/>
    <w:rsid w:val="002A63AB"/>
    <w:rsid w:val="002A651C"/>
    <w:rsid w:val="002A65ED"/>
    <w:rsid w:val="002A67DF"/>
    <w:rsid w:val="002A6923"/>
    <w:rsid w:val="002A6965"/>
    <w:rsid w:val="002A69F1"/>
    <w:rsid w:val="002A6C93"/>
    <w:rsid w:val="002A6E45"/>
    <w:rsid w:val="002A6EA6"/>
    <w:rsid w:val="002A6FA7"/>
    <w:rsid w:val="002A7230"/>
    <w:rsid w:val="002A747D"/>
    <w:rsid w:val="002A74BB"/>
    <w:rsid w:val="002A7729"/>
    <w:rsid w:val="002A7D04"/>
    <w:rsid w:val="002A7DC6"/>
    <w:rsid w:val="002B0059"/>
    <w:rsid w:val="002B0478"/>
    <w:rsid w:val="002B04F7"/>
    <w:rsid w:val="002B0748"/>
    <w:rsid w:val="002B0758"/>
    <w:rsid w:val="002B0931"/>
    <w:rsid w:val="002B0B44"/>
    <w:rsid w:val="002B0B73"/>
    <w:rsid w:val="002B0C5A"/>
    <w:rsid w:val="002B0E71"/>
    <w:rsid w:val="002B11D0"/>
    <w:rsid w:val="002B1258"/>
    <w:rsid w:val="002B1330"/>
    <w:rsid w:val="002B145F"/>
    <w:rsid w:val="002B14DC"/>
    <w:rsid w:val="002B15B3"/>
    <w:rsid w:val="002B15E2"/>
    <w:rsid w:val="002B1675"/>
    <w:rsid w:val="002B1822"/>
    <w:rsid w:val="002B18CE"/>
    <w:rsid w:val="002B18E8"/>
    <w:rsid w:val="002B1AD7"/>
    <w:rsid w:val="002B1DEA"/>
    <w:rsid w:val="002B1E1D"/>
    <w:rsid w:val="002B1F1B"/>
    <w:rsid w:val="002B214B"/>
    <w:rsid w:val="002B2320"/>
    <w:rsid w:val="002B23C8"/>
    <w:rsid w:val="002B2466"/>
    <w:rsid w:val="002B2551"/>
    <w:rsid w:val="002B25A0"/>
    <w:rsid w:val="002B27C9"/>
    <w:rsid w:val="002B2B72"/>
    <w:rsid w:val="002B2CC3"/>
    <w:rsid w:val="002B2EBB"/>
    <w:rsid w:val="002B2EF0"/>
    <w:rsid w:val="002B313E"/>
    <w:rsid w:val="002B33DA"/>
    <w:rsid w:val="002B3544"/>
    <w:rsid w:val="002B39C7"/>
    <w:rsid w:val="002B3BB9"/>
    <w:rsid w:val="002B40DA"/>
    <w:rsid w:val="002B4107"/>
    <w:rsid w:val="002B44B5"/>
    <w:rsid w:val="002B451C"/>
    <w:rsid w:val="002B4773"/>
    <w:rsid w:val="002B483B"/>
    <w:rsid w:val="002B4857"/>
    <w:rsid w:val="002B4BCD"/>
    <w:rsid w:val="002B4F02"/>
    <w:rsid w:val="002B4FDB"/>
    <w:rsid w:val="002B5191"/>
    <w:rsid w:val="002B54C2"/>
    <w:rsid w:val="002B54DB"/>
    <w:rsid w:val="002B56A2"/>
    <w:rsid w:val="002B5776"/>
    <w:rsid w:val="002B57C1"/>
    <w:rsid w:val="002B5CB5"/>
    <w:rsid w:val="002B5E54"/>
    <w:rsid w:val="002B5E68"/>
    <w:rsid w:val="002B60F5"/>
    <w:rsid w:val="002B6372"/>
    <w:rsid w:val="002B63D5"/>
    <w:rsid w:val="002B67FA"/>
    <w:rsid w:val="002B690D"/>
    <w:rsid w:val="002B69C0"/>
    <w:rsid w:val="002B69C3"/>
    <w:rsid w:val="002B6BF9"/>
    <w:rsid w:val="002B6DFF"/>
    <w:rsid w:val="002B6E0C"/>
    <w:rsid w:val="002B6E63"/>
    <w:rsid w:val="002B706B"/>
    <w:rsid w:val="002B70C7"/>
    <w:rsid w:val="002B71EE"/>
    <w:rsid w:val="002B7304"/>
    <w:rsid w:val="002B7400"/>
    <w:rsid w:val="002B7417"/>
    <w:rsid w:val="002B7660"/>
    <w:rsid w:val="002B7780"/>
    <w:rsid w:val="002B778D"/>
    <w:rsid w:val="002B7A78"/>
    <w:rsid w:val="002B7C04"/>
    <w:rsid w:val="002B7E2F"/>
    <w:rsid w:val="002C0081"/>
    <w:rsid w:val="002C01C9"/>
    <w:rsid w:val="002C033C"/>
    <w:rsid w:val="002C0541"/>
    <w:rsid w:val="002C0559"/>
    <w:rsid w:val="002C0736"/>
    <w:rsid w:val="002C09CF"/>
    <w:rsid w:val="002C09F3"/>
    <w:rsid w:val="002C0A66"/>
    <w:rsid w:val="002C0A83"/>
    <w:rsid w:val="002C0B2C"/>
    <w:rsid w:val="002C0DFF"/>
    <w:rsid w:val="002C0F15"/>
    <w:rsid w:val="002C1057"/>
    <w:rsid w:val="002C10DE"/>
    <w:rsid w:val="002C11FA"/>
    <w:rsid w:val="002C1270"/>
    <w:rsid w:val="002C12A1"/>
    <w:rsid w:val="002C1650"/>
    <w:rsid w:val="002C1846"/>
    <w:rsid w:val="002C1992"/>
    <w:rsid w:val="002C19DA"/>
    <w:rsid w:val="002C1A77"/>
    <w:rsid w:val="002C1B96"/>
    <w:rsid w:val="002C1C5B"/>
    <w:rsid w:val="002C1D9C"/>
    <w:rsid w:val="002C1F10"/>
    <w:rsid w:val="002C1F40"/>
    <w:rsid w:val="002C2256"/>
    <w:rsid w:val="002C23DA"/>
    <w:rsid w:val="002C2438"/>
    <w:rsid w:val="002C253E"/>
    <w:rsid w:val="002C28A0"/>
    <w:rsid w:val="002C296B"/>
    <w:rsid w:val="002C2B88"/>
    <w:rsid w:val="002C2FE6"/>
    <w:rsid w:val="002C31B6"/>
    <w:rsid w:val="002C321B"/>
    <w:rsid w:val="002C3229"/>
    <w:rsid w:val="002C32D8"/>
    <w:rsid w:val="002C3409"/>
    <w:rsid w:val="002C351E"/>
    <w:rsid w:val="002C3641"/>
    <w:rsid w:val="002C369C"/>
    <w:rsid w:val="002C3B5D"/>
    <w:rsid w:val="002C4105"/>
    <w:rsid w:val="002C4243"/>
    <w:rsid w:val="002C4406"/>
    <w:rsid w:val="002C4461"/>
    <w:rsid w:val="002C4616"/>
    <w:rsid w:val="002C47C8"/>
    <w:rsid w:val="002C4A20"/>
    <w:rsid w:val="002C4A89"/>
    <w:rsid w:val="002C4BB8"/>
    <w:rsid w:val="002C4CE2"/>
    <w:rsid w:val="002C4F13"/>
    <w:rsid w:val="002C4F81"/>
    <w:rsid w:val="002C50CB"/>
    <w:rsid w:val="002C50D4"/>
    <w:rsid w:val="002C5114"/>
    <w:rsid w:val="002C51F7"/>
    <w:rsid w:val="002C543E"/>
    <w:rsid w:val="002C545A"/>
    <w:rsid w:val="002C5577"/>
    <w:rsid w:val="002C55BF"/>
    <w:rsid w:val="002C5671"/>
    <w:rsid w:val="002C5676"/>
    <w:rsid w:val="002C599E"/>
    <w:rsid w:val="002C5AA1"/>
    <w:rsid w:val="002C5DCE"/>
    <w:rsid w:val="002C6275"/>
    <w:rsid w:val="002C630E"/>
    <w:rsid w:val="002C63A6"/>
    <w:rsid w:val="002C668A"/>
    <w:rsid w:val="002C6788"/>
    <w:rsid w:val="002C6919"/>
    <w:rsid w:val="002C6A61"/>
    <w:rsid w:val="002C6B48"/>
    <w:rsid w:val="002C6CEF"/>
    <w:rsid w:val="002C6D6B"/>
    <w:rsid w:val="002C70A6"/>
    <w:rsid w:val="002C7239"/>
    <w:rsid w:val="002C736F"/>
    <w:rsid w:val="002C7564"/>
    <w:rsid w:val="002C7571"/>
    <w:rsid w:val="002C77A5"/>
    <w:rsid w:val="002C7898"/>
    <w:rsid w:val="002C79F9"/>
    <w:rsid w:val="002C7DD4"/>
    <w:rsid w:val="002C7E7D"/>
    <w:rsid w:val="002D0101"/>
    <w:rsid w:val="002D05A0"/>
    <w:rsid w:val="002D05BC"/>
    <w:rsid w:val="002D05FE"/>
    <w:rsid w:val="002D09B6"/>
    <w:rsid w:val="002D0A21"/>
    <w:rsid w:val="002D0AB6"/>
    <w:rsid w:val="002D0C30"/>
    <w:rsid w:val="002D0C42"/>
    <w:rsid w:val="002D0C82"/>
    <w:rsid w:val="002D0E6C"/>
    <w:rsid w:val="002D12FA"/>
    <w:rsid w:val="002D144A"/>
    <w:rsid w:val="002D1944"/>
    <w:rsid w:val="002D1DED"/>
    <w:rsid w:val="002D1E6A"/>
    <w:rsid w:val="002D1EA7"/>
    <w:rsid w:val="002D221E"/>
    <w:rsid w:val="002D221F"/>
    <w:rsid w:val="002D2261"/>
    <w:rsid w:val="002D234B"/>
    <w:rsid w:val="002D2657"/>
    <w:rsid w:val="002D26A1"/>
    <w:rsid w:val="002D2727"/>
    <w:rsid w:val="002D2833"/>
    <w:rsid w:val="002D28C7"/>
    <w:rsid w:val="002D29EC"/>
    <w:rsid w:val="002D2D84"/>
    <w:rsid w:val="002D2F70"/>
    <w:rsid w:val="002D2FD6"/>
    <w:rsid w:val="002D2FE3"/>
    <w:rsid w:val="002D324D"/>
    <w:rsid w:val="002D3606"/>
    <w:rsid w:val="002D3621"/>
    <w:rsid w:val="002D3875"/>
    <w:rsid w:val="002D38C1"/>
    <w:rsid w:val="002D39A2"/>
    <w:rsid w:val="002D3B14"/>
    <w:rsid w:val="002D3BCC"/>
    <w:rsid w:val="002D3D49"/>
    <w:rsid w:val="002D3D62"/>
    <w:rsid w:val="002D3DB6"/>
    <w:rsid w:val="002D44CC"/>
    <w:rsid w:val="002D45D8"/>
    <w:rsid w:val="002D4675"/>
    <w:rsid w:val="002D46AD"/>
    <w:rsid w:val="002D4DE4"/>
    <w:rsid w:val="002D50D2"/>
    <w:rsid w:val="002D599A"/>
    <w:rsid w:val="002D5A3F"/>
    <w:rsid w:val="002D5CFA"/>
    <w:rsid w:val="002D5F1E"/>
    <w:rsid w:val="002D5F8A"/>
    <w:rsid w:val="002D6162"/>
    <w:rsid w:val="002D62D7"/>
    <w:rsid w:val="002D6375"/>
    <w:rsid w:val="002D64C1"/>
    <w:rsid w:val="002D6652"/>
    <w:rsid w:val="002D66A9"/>
    <w:rsid w:val="002D67D7"/>
    <w:rsid w:val="002D6930"/>
    <w:rsid w:val="002D6ADF"/>
    <w:rsid w:val="002D6C7A"/>
    <w:rsid w:val="002D704F"/>
    <w:rsid w:val="002D73C7"/>
    <w:rsid w:val="002D76C3"/>
    <w:rsid w:val="002D77CA"/>
    <w:rsid w:val="002D794D"/>
    <w:rsid w:val="002D7A92"/>
    <w:rsid w:val="002D7BFB"/>
    <w:rsid w:val="002E01A2"/>
    <w:rsid w:val="002E0327"/>
    <w:rsid w:val="002E0369"/>
    <w:rsid w:val="002E07EF"/>
    <w:rsid w:val="002E0943"/>
    <w:rsid w:val="002E0A0A"/>
    <w:rsid w:val="002E0E1C"/>
    <w:rsid w:val="002E0FEE"/>
    <w:rsid w:val="002E138F"/>
    <w:rsid w:val="002E1546"/>
    <w:rsid w:val="002E1573"/>
    <w:rsid w:val="002E1621"/>
    <w:rsid w:val="002E1EB8"/>
    <w:rsid w:val="002E20EF"/>
    <w:rsid w:val="002E21F7"/>
    <w:rsid w:val="002E224A"/>
    <w:rsid w:val="002E23F8"/>
    <w:rsid w:val="002E25EE"/>
    <w:rsid w:val="002E2754"/>
    <w:rsid w:val="002E2989"/>
    <w:rsid w:val="002E2ACF"/>
    <w:rsid w:val="002E2E90"/>
    <w:rsid w:val="002E3182"/>
    <w:rsid w:val="002E34C8"/>
    <w:rsid w:val="002E3580"/>
    <w:rsid w:val="002E37EF"/>
    <w:rsid w:val="002E3921"/>
    <w:rsid w:val="002E3AF8"/>
    <w:rsid w:val="002E3C5C"/>
    <w:rsid w:val="002E3DA3"/>
    <w:rsid w:val="002E3EF9"/>
    <w:rsid w:val="002E4711"/>
    <w:rsid w:val="002E486F"/>
    <w:rsid w:val="002E49D9"/>
    <w:rsid w:val="002E4A8B"/>
    <w:rsid w:val="002E4ABE"/>
    <w:rsid w:val="002E4B46"/>
    <w:rsid w:val="002E51C7"/>
    <w:rsid w:val="002E5494"/>
    <w:rsid w:val="002E5515"/>
    <w:rsid w:val="002E55BD"/>
    <w:rsid w:val="002E55D1"/>
    <w:rsid w:val="002E58B7"/>
    <w:rsid w:val="002E58E7"/>
    <w:rsid w:val="002E5A0F"/>
    <w:rsid w:val="002E5B7B"/>
    <w:rsid w:val="002E5BCD"/>
    <w:rsid w:val="002E5C64"/>
    <w:rsid w:val="002E5F3F"/>
    <w:rsid w:val="002E64A5"/>
    <w:rsid w:val="002E657B"/>
    <w:rsid w:val="002E6624"/>
    <w:rsid w:val="002E6688"/>
    <w:rsid w:val="002E6794"/>
    <w:rsid w:val="002E681E"/>
    <w:rsid w:val="002E68F4"/>
    <w:rsid w:val="002E6A05"/>
    <w:rsid w:val="002E6AAA"/>
    <w:rsid w:val="002E6AEA"/>
    <w:rsid w:val="002E6BD6"/>
    <w:rsid w:val="002E6C87"/>
    <w:rsid w:val="002E6D69"/>
    <w:rsid w:val="002E6E85"/>
    <w:rsid w:val="002E6EFE"/>
    <w:rsid w:val="002E71E7"/>
    <w:rsid w:val="002E71F1"/>
    <w:rsid w:val="002E7426"/>
    <w:rsid w:val="002E765D"/>
    <w:rsid w:val="002E76A5"/>
    <w:rsid w:val="002E777C"/>
    <w:rsid w:val="002E79E1"/>
    <w:rsid w:val="002E7BF9"/>
    <w:rsid w:val="002E7DBE"/>
    <w:rsid w:val="002F00BB"/>
    <w:rsid w:val="002F0572"/>
    <w:rsid w:val="002F07BB"/>
    <w:rsid w:val="002F095E"/>
    <w:rsid w:val="002F0B5A"/>
    <w:rsid w:val="002F0CD8"/>
    <w:rsid w:val="002F0F2B"/>
    <w:rsid w:val="002F13C9"/>
    <w:rsid w:val="002F1503"/>
    <w:rsid w:val="002F175C"/>
    <w:rsid w:val="002F18B4"/>
    <w:rsid w:val="002F19C7"/>
    <w:rsid w:val="002F1A7D"/>
    <w:rsid w:val="002F1F4A"/>
    <w:rsid w:val="002F1FB2"/>
    <w:rsid w:val="002F217A"/>
    <w:rsid w:val="002F248B"/>
    <w:rsid w:val="002F26AE"/>
    <w:rsid w:val="002F2860"/>
    <w:rsid w:val="002F28AA"/>
    <w:rsid w:val="002F29B4"/>
    <w:rsid w:val="002F2A20"/>
    <w:rsid w:val="002F2B81"/>
    <w:rsid w:val="002F2D8D"/>
    <w:rsid w:val="002F2DE4"/>
    <w:rsid w:val="002F2EDE"/>
    <w:rsid w:val="002F31B3"/>
    <w:rsid w:val="002F324C"/>
    <w:rsid w:val="002F3283"/>
    <w:rsid w:val="002F3403"/>
    <w:rsid w:val="002F36A6"/>
    <w:rsid w:val="002F3738"/>
    <w:rsid w:val="002F375E"/>
    <w:rsid w:val="002F3A66"/>
    <w:rsid w:val="002F3C06"/>
    <w:rsid w:val="002F3D74"/>
    <w:rsid w:val="002F3E3A"/>
    <w:rsid w:val="002F40BB"/>
    <w:rsid w:val="002F412F"/>
    <w:rsid w:val="002F427F"/>
    <w:rsid w:val="002F4345"/>
    <w:rsid w:val="002F4598"/>
    <w:rsid w:val="002F477C"/>
    <w:rsid w:val="002F4867"/>
    <w:rsid w:val="002F4882"/>
    <w:rsid w:val="002F49DA"/>
    <w:rsid w:val="002F4C17"/>
    <w:rsid w:val="002F4FD7"/>
    <w:rsid w:val="002F5026"/>
    <w:rsid w:val="002F50BF"/>
    <w:rsid w:val="002F5251"/>
    <w:rsid w:val="002F53CE"/>
    <w:rsid w:val="002F5742"/>
    <w:rsid w:val="002F586B"/>
    <w:rsid w:val="002F5B5C"/>
    <w:rsid w:val="002F5E98"/>
    <w:rsid w:val="002F5FEA"/>
    <w:rsid w:val="002F6279"/>
    <w:rsid w:val="002F62DE"/>
    <w:rsid w:val="002F636F"/>
    <w:rsid w:val="002F6394"/>
    <w:rsid w:val="002F64B1"/>
    <w:rsid w:val="002F6554"/>
    <w:rsid w:val="002F65AE"/>
    <w:rsid w:val="002F65E5"/>
    <w:rsid w:val="002F6752"/>
    <w:rsid w:val="002F6785"/>
    <w:rsid w:val="002F6941"/>
    <w:rsid w:val="002F712B"/>
    <w:rsid w:val="002F75D1"/>
    <w:rsid w:val="002F785A"/>
    <w:rsid w:val="002F7A00"/>
    <w:rsid w:val="002F7AED"/>
    <w:rsid w:val="002F7C6A"/>
    <w:rsid w:val="002F7DA2"/>
    <w:rsid w:val="002F7E6F"/>
    <w:rsid w:val="002F7EC8"/>
    <w:rsid w:val="00300022"/>
    <w:rsid w:val="003000CB"/>
    <w:rsid w:val="00300553"/>
    <w:rsid w:val="003006C7"/>
    <w:rsid w:val="003008CE"/>
    <w:rsid w:val="00300A11"/>
    <w:rsid w:val="00300B49"/>
    <w:rsid w:val="00300C27"/>
    <w:rsid w:val="00300D70"/>
    <w:rsid w:val="00300DD6"/>
    <w:rsid w:val="00300E50"/>
    <w:rsid w:val="00300F4C"/>
    <w:rsid w:val="00300FE0"/>
    <w:rsid w:val="00301471"/>
    <w:rsid w:val="003017C1"/>
    <w:rsid w:val="003018B3"/>
    <w:rsid w:val="003019AB"/>
    <w:rsid w:val="00301AAC"/>
    <w:rsid w:val="00301D9E"/>
    <w:rsid w:val="00301E9A"/>
    <w:rsid w:val="00301F6C"/>
    <w:rsid w:val="0030205F"/>
    <w:rsid w:val="00302190"/>
    <w:rsid w:val="00302505"/>
    <w:rsid w:val="003025FB"/>
    <w:rsid w:val="003027A1"/>
    <w:rsid w:val="003027C6"/>
    <w:rsid w:val="003028A1"/>
    <w:rsid w:val="00302AC3"/>
    <w:rsid w:val="00302D3E"/>
    <w:rsid w:val="00302D87"/>
    <w:rsid w:val="00302F87"/>
    <w:rsid w:val="0030302F"/>
    <w:rsid w:val="0030312B"/>
    <w:rsid w:val="0030374D"/>
    <w:rsid w:val="0030382C"/>
    <w:rsid w:val="003039C4"/>
    <w:rsid w:val="00303A08"/>
    <w:rsid w:val="00303B4B"/>
    <w:rsid w:val="00303C54"/>
    <w:rsid w:val="00303D2E"/>
    <w:rsid w:val="00303EFD"/>
    <w:rsid w:val="00304027"/>
    <w:rsid w:val="003043EF"/>
    <w:rsid w:val="0030450A"/>
    <w:rsid w:val="003047A6"/>
    <w:rsid w:val="003049DB"/>
    <w:rsid w:val="003049FE"/>
    <w:rsid w:val="00304A56"/>
    <w:rsid w:val="00304BE0"/>
    <w:rsid w:val="00304C7C"/>
    <w:rsid w:val="00304D53"/>
    <w:rsid w:val="00304DA1"/>
    <w:rsid w:val="00305067"/>
    <w:rsid w:val="00305374"/>
    <w:rsid w:val="003055EE"/>
    <w:rsid w:val="00305A8F"/>
    <w:rsid w:val="00305B8F"/>
    <w:rsid w:val="00305BE2"/>
    <w:rsid w:val="003061FD"/>
    <w:rsid w:val="00306219"/>
    <w:rsid w:val="0030630F"/>
    <w:rsid w:val="003063C4"/>
    <w:rsid w:val="003064E7"/>
    <w:rsid w:val="0030680F"/>
    <w:rsid w:val="00306CAE"/>
    <w:rsid w:val="00307015"/>
    <w:rsid w:val="00307043"/>
    <w:rsid w:val="003070B9"/>
    <w:rsid w:val="003072E1"/>
    <w:rsid w:val="003077B3"/>
    <w:rsid w:val="003078EF"/>
    <w:rsid w:val="003079D2"/>
    <w:rsid w:val="00310260"/>
    <w:rsid w:val="0031044B"/>
    <w:rsid w:val="00310592"/>
    <w:rsid w:val="003105A9"/>
    <w:rsid w:val="00310764"/>
    <w:rsid w:val="00310A5C"/>
    <w:rsid w:val="0031129B"/>
    <w:rsid w:val="00311307"/>
    <w:rsid w:val="0031135B"/>
    <w:rsid w:val="0031140F"/>
    <w:rsid w:val="0031144E"/>
    <w:rsid w:val="003117F8"/>
    <w:rsid w:val="00311843"/>
    <w:rsid w:val="00311852"/>
    <w:rsid w:val="0031197E"/>
    <w:rsid w:val="00311E7B"/>
    <w:rsid w:val="00311E91"/>
    <w:rsid w:val="003120E9"/>
    <w:rsid w:val="003125B1"/>
    <w:rsid w:val="00312615"/>
    <w:rsid w:val="00312B15"/>
    <w:rsid w:val="00312B2F"/>
    <w:rsid w:val="00312CC0"/>
    <w:rsid w:val="00312EAA"/>
    <w:rsid w:val="00313049"/>
    <w:rsid w:val="00313131"/>
    <w:rsid w:val="003133A6"/>
    <w:rsid w:val="00313821"/>
    <w:rsid w:val="003139D3"/>
    <w:rsid w:val="00313D94"/>
    <w:rsid w:val="00313DDC"/>
    <w:rsid w:val="00313E0F"/>
    <w:rsid w:val="00313E85"/>
    <w:rsid w:val="00313EB0"/>
    <w:rsid w:val="00313FAF"/>
    <w:rsid w:val="0031447C"/>
    <w:rsid w:val="003144B2"/>
    <w:rsid w:val="003146B2"/>
    <w:rsid w:val="00314ADE"/>
    <w:rsid w:val="00314AF9"/>
    <w:rsid w:val="00314E78"/>
    <w:rsid w:val="0031523A"/>
    <w:rsid w:val="0031530F"/>
    <w:rsid w:val="00315314"/>
    <w:rsid w:val="00315376"/>
    <w:rsid w:val="003154C1"/>
    <w:rsid w:val="003155D7"/>
    <w:rsid w:val="00315A5D"/>
    <w:rsid w:val="00315B3C"/>
    <w:rsid w:val="00315C9B"/>
    <w:rsid w:val="00316082"/>
    <w:rsid w:val="00316511"/>
    <w:rsid w:val="0031652D"/>
    <w:rsid w:val="00316606"/>
    <w:rsid w:val="003166D2"/>
    <w:rsid w:val="003166E9"/>
    <w:rsid w:val="00316713"/>
    <w:rsid w:val="00316BDF"/>
    <w:rsid w:val="00316BF6"/>
    <w:rsid w:val="00316EA7"/>
    <w:rsid w:val="00316EBA"/>
    <w:rsid w:val="0031738E"/>
    <w:rsid w:val="003173B6"/>
    <w:rsid w:val="00317431"/>
    <w:rsid w:val="00317559"/>
    <w:rsid w:val="003176E7"/>
    <w:rsid w:val="00317728"/>
    <w:rsid w:val="0031779D"/>
    <w:rsid w:val="003179F6"/>
    <w:rsid w:val="00317C5F"/>
    <w:rsid w:val="00317FF3"/>
    <w:rsid w:val="0032000A"/>
    <w:rsid w:val="0032010E"/>
    <w:rsid w:val="0032018B"/>
    <w:rsid w:val="00320284"/>
    <w:rsid w:val="0032029D"/>
    <w:rsid w:val="00320344"/>
    <w:rsid w:val="003203B7"/>
    <w:rsid w:val="003203F2"/>
    <w:rsid w:val="003205C9"/>
    <w:rsid w:val="0032064D"/>
    <w:rsid w:val="003206E5"/>
    <w:rsid w:val="00320771"/>
    <w:rsid w:val="00320893"/>
    <w:rsid w:val="003208EE"/>
    <w:rsid w:val="003209D1"/>
    <w:rsid w:val="00320A10"/>
    <w:rsid w:val="00320A6A"/>
    <w:rsid w:val="00320AAE"/>
    <w:rsid w:val="00320C25"/>
    <w:rsid w:val="00320DE0"/>
    <w:rsid w:val="00320FC6"/>
    <w:rsid w:val="003212CC"/>
    <w:rsid w:val="003213B1"/>
    <w:rsid w:val="00321452"/>
    <w:rsid w:val="0032156A"/>
    <w:rsid w:val="0032161B"/>
    <w:rsid w:val="0032173B"/>
    <w:rsid w:val="0032190A"/>
    <w:rsid w:val="0032199A"/>
    <w:rsid w:val="00321E77"/>
    <w:rsid w:val="00321EB6"/>
    <w:rsid w:val="0032202F"/>
    <w:rsid w:val="0032215D"/>
    <w:rsid w:val="00322240"/>
    <w:rsid w:val="003223E9"/>
    <w:rsid w:val="00322DFE"/>
    <w:rsid w:val="0032311F"/>
    <w:rsid w:val="0032335A"/>
    <w:rsid w:val="003234A5"/>
    <w:rsid w:val="003234F2"/>
    <w:rsid w:val="003235DD"/>
    <w:rsid w:val="00323752"/>
    <w:rsid w:val="0032376C"/>
    <w:rsid w:val="00323980"/>
    <w:rsid w:val="00323AE2"/>
    <w:rsid w:val="00323C0B"/>
    <w:rsid w:val="00323D76"/>
    <w:rsid w:val="00323D7D"/>
    <w:rsid w:val="00323F70"/>
    <w:rsid w:val="00324167"/>
    <w:rsid w:val="003242D8"/>
    <w:rsid w:val="00324650"/>
    <w:rsid w:val="00324A30"/>
    <w:rsid w:val="00324AD8"/>
    <w:rsid w:val="00324B8B"/>
    <w:rsid w:val="003250B4"/>
    <w:rsid w:val="00325375"/>
    <w:rsid w:val="003254A8"/>
    <w:rsid w:val="00325546"/>
    <w:rsid w:val="003255DA"/>
    <w:rsid w:val="003256D1"/>
    <w:rsid w:val="003256F9"/>
    <w:rsid w:val="00325B03"/>
    <w:rsid w:val="00325DDF"/>
    <w:rsid w:val="00326158"/>
    <w:rsid w:val="003263EF"/>
    <w:rsid w:val="0032675B"/>
    <w:rsid w:val="00326786"/>
    <w:rsid w:val="003267C4"/>
    <w:rsid w:val="00326AB3"/>
    <w:rsid w:val="00326C58"/>
    <w:rsid w:val="00326D52"/>
    <w:rsid w:val="00326D8F"/>
    <w:rsid w:val="00326E2E"/>
    <w:rsid w:val="00326E8E"/>
    <w:rsid w:val="00326F27"/>
    <w:rsid w:val="00326FF1"/>
    <w:rsid w:val="003274B2"/>
    <w:rsid w:val="003274D6"/>
    <w:rsid w:val="0032752B"/>
    <w:rsid w:val="0032756D"/>
    <w:rsid w:val="00327751"/>
    <w:rsid w:val="0032782A"/>
    <w:rsid w:val="00327BDD"/>
    <w:rsid w:val="00327CAD"/>
    <w:rsid w:val="003300D6"/>
    <w:rsid w:val="00330207"/>
    <w:rsid w:val="00330321"/>
    <w:rsid w:val="0033038C"/>
    <w:rsid w:val="003303FF"/>
    <w:rsid w:val="00330551"/>
    <w:rsid w:val="003308DE"/>
    <w:rsid w:val="00330B53"/>
    <w:rsid w:val="00330B9C"/>
    <w:rsid w:val="00330DB0"/>
    <w:rsid w:val="0033128B"/>
    <w:rsid w:val="00331630"/>
    <w:rsid w:val="0033164A"/>
    <w:rsid w:val="003316AA"/>
    <w:rsid w:val="003317D7"/>
    <w:rsid w:val="003318F3"/>
    <w:rsid w:val="00331C8D"/>
    <w:rsid w:val="00331E1E"/>
    <w:rsid w:val="00331F08"/>
    <w:rsid w:val="00331F6D"/>
    <w:rsid w:val="00332063"/>
    <w:rsid w:val="003321C2"/>
    <w:rsid w:val="00332209"/>
    <w:rsid w:val="003322AF"/>
    <w:rsid w:val="003323C4"/>
    <w:rsid w:val="0033273D"/>
    <w:rsid w:val="0033287C"/>
    <w:rsid w:val="003328C6"/>
    <w:rsid w:val="00332FD2"/>
    <w:rsid w:val="003331AD"/>
    <w:rsid w:val="00333264"/>
    <w:rsid w:val="00333274"/>
    <w:rsid w:val="003333CA"/>
    <w:rsid w:val="003335CC"/>
    <w:rsid w:val="00333619"/>
    <w:rsid w:val="00333735"/>
    <w:rsid w:val="00333798"/>
    <w:rsid w:val="00333976"/>
    <w:rsid w:val="003339A1"/>
    <w:rsid w:val="00333B8B"/>
    <w:rsid w:val="00333C78"/>
    <w:rsid w:val="00333EDB"/>
    <w:rsid w:val="0033437F"/>
    <w:rsid w:val="00334486"/>
    <w:rsid w:val="003347B3"/>
    <w:rsid w:val="0033480A"/>
    <w:rsid w:val="00334BF0"/>
    <w:rsid w:val="00334D0F"/>
    <w:rsid w:val="00334DEA"/>
    <w:rsid w:val="00335211"/>
    <w:rsid w:val="00335232"/>
    <w:rsid w:val="003352BC"/>
    <w:rsid w:val="00335470"/>
    <w:rsid w:val="00335476"/>
    <w:rsid w:val="00335646"/>
    <w:rsid w:val="00335760"/>
    <w:rsid w:val="0033598F"/>
    <w:rsid w:val="00335AE7"/>
    <w:rsid w:val="00335B58"/>
    <w:rsid w:val="00335BB6"/>
    <w:rsid w:val="00335D52"/>
    <w:rsid w:val="00335D5F"/>
    <w:rsid w:val="00335E62"/>
    <w:rsid w:val="0033600A"/>
    <w:rsid w:val="0033600F"/>
    <w:rsid w:val="00336274"/>
    <w:rsid w:val="003365A8"/>
    <w:rsid w:val="00336607"/>
    <w:rsid w:val="0033672C"/>
    <w:rsid w:val="00336730"/>
    <w:rsid w:val="0033685E"/>
    <w:rsid w:val="00336C87"/>
    <w:rsid w:val="00336D68"/>
    <w:rsid w:val="00336E81"/>
    <w:rsid w:val="00337002"/>
    <w:rsid w:val="00337034"/>
    <w:rsid w:val="003371FA"/>
    <w:rsid w:val="00337270"/>
    <w:rsid w:val="0033735C"/>
    <w:rsid w:val="00337510"/>
    <w:rsid w:val="0033771C"/>
    <w:rsid w:val="00337AF9"/>
    <w:rsid w:val="00337B5B"/>
    <w:rsid w:val="00337BA0"/>
    <w:rsid w:val="00337C96"/>
    <w:rsid w:val="00337CA6"/>
    <w:rsid w:val="00337D29"/>
    <w:rsid w:val="00337E78"/>
    <w:rsid w:val="00340026"/>
    <w:rsid w:val="0034035C"/>
    <w:rsid w:val="0034049F"/>
    <w:rsid w:val="0034087C"/>
    <w:rsid w:val="00340B52"/>
    <w:rsid w:val="00340DBA"/>
    <w:rsid w:val="00340E8E"/>
    <w:rsid w:val="00340EA2"/>
    <w:rsid w:val="003411E8"/>
    <w:rsid w:val="00341860"/>
    <w:rsid w:val="00341C03"/>
    <w:rsid w:val="00341CD5"/>
    <w:rsid w:val="003420F9"/>
    <w:rsid w:val="0034225F"/>
    <w:rsid w:val="003424F5"/>
    <w:rsid w:val="00342569"/>
    <w:rsid w:val="0034257F"/>
    <w:rsid w:val="00342653"/>
    <w:rsid w:val="003426BA"/>
    <w:rsid w:val="003427D2"/>
    <w:rsid w:val="00342810"/>
    <w:rsid w:val="00342C9D"/>
    <w:rsid w:val="00342E45"/>
    <w:rsid w:val="00342ECC"/>
    <w:rsid w:val="00342ECE"/>
    <w:rsid w:val="00342F63"/>
    <w:rsid w:val="00342FD3"/>
    <w:rsid w:val="00343072"/>
    <w:rsid w:val="00343185"/>
    <w:rsid w:val="00343253"/>
    <w:rsid w:val="003434F5"/>
    <w:rsid w:val="00343A51"/>
    <w:rsid w:val="00343CB0"/>
    <w:rsid w:val="00343F98"/>
    <w:rsid w:val="003442EE"/>
    <w:rsid w:val="0034473C"/>
    <w:rsid w:val="00344943"/>
    <w:rsid w:val="00344D44"/>
    <w:rsid w:val="00344FE8"/>
    <w:rsid w:val="003452C2"/>
    <w:rsid w:val="00345382"/>
    <w:rsid w:val="00345418"/>
    <w:rsid w:val="003454B4"/>
    <w:rsid w:val="00345AEC"/>
    <w:rsid w:val="00345F9E"/>
    <w:rsid w:val="00346080"/>
    <w:rsid w:val="00346226"/>
    <w:rsid w:val="003464B0"/>
    <w:rsid w:val="003465DA"/>
    <w:rsid w:val="00346870"/>
    <w:rsid w:val="00346982"/>
    <w:rsid w:val="00346BB5"/>
    <w:rsid w:val="00346C69"/>
    <w:rsid w:val="00346EE4"/>
    <w:rsid w:val="0034713E"/>
    <w:rsid w:val="00347144"/>
    <w:rsid w:val="0034720A"/>
    <w:rsid w:val="0034722F"/>
    <w:rsid w:val="00347620"/>
    <w:rsid w:val="003478FE"/>
    <w:rsid w:val="0034798C"/>
    <w:rsid w:val="00347999"/>
    <w:rsid w:val="00347ABD"/>
    <w:rsid w:val="00347F6D"/>
    <w:rsid w:val="00350099"/>
    <w:rsid w:val="003501A6"/>
    <w:rsid w:val="003501CE"/>
    <w:rsid w:val="0035050D"/>
    <w:rsid w:val="0035066B"/>
    <w:rsid w:val="00350727"/>
    <w:rsid w:val="00350987"/>
    <w:rsid w:val="00350A38"/>
    <w:rsid w:val="00350EC7"/>
    <w:rsid w:val="00350EED"/>
    <w:rsid w:val="00350F8B"/>
    <w:rsid w:val="00351039"/>
    <w:rsid w:val="003511C6"/>
    <w:rsid w:val="00351322"/>
    <w:rsid w:val="0035139F"/>
    <w:rsid w:val="00351457"/>
    <w:rsid w:val="003514AF"/>
    <w:rsid w:val="00351503"/>
    <w:rsid w:val="003516C1"/>
    <w:rsid w:val="0035175A"/>
    <w:rsid w:val="00351766"/>
    <w:rsid w:val="00351939"/>
    <w:rsid w:val="00351A5B"/>
    <w:rsid w:val="00351AAF"/>
    <w:rsid w:val="00351AD0"/>
    <w:rsid w:val="00351C52"/>
    <w:rsid w:val="00351D72"/>
    <w:rsid w:val="00351D83"/>
    <w:rsid w:val="00351DA2"/>
    <w:rsid w:val="00351F06"/>
    <w:rsid w:val="00352008"/>
    <w:rsid w:val="00352234"/>
    <w:rsid w:val="00352250"/>
    <w:rsid w:val="0035246A"/>
    <w:rsid w:val="00352509"/>
    <w:rsid w:val="003526BA"/>
    <w:rsid w:val="00352ACD"/>
    <w:rsid w:val="00352D0C"/>
    <w:rsid w:val="00352D46"/>
    <w:rsid w:val="00352DE4"/>
    <w:rsid w:val="00352ED5"/>
    <w:rsid w:val="0035313B"/>
    <w:rsid w:val="0035320E"/>
    <w:rsid w:val="00353250"/>
    <w:rsid w:val="00353424"/>
    <w:rsid w:val="0035343F"/>
    <w:rsid w:val="0035347A"/>
    <w:rsid w:val="00353650"/>
    <w:rsid w:val="003539EB"/>
    <w:rsid w:val="00353A48"/>
    <w:rsid w:val="00353C8A"/>
    <w:rsid w:val="00353D2D"/>
    <w:rsid w:val="00353F02"/>
    <w:rsid w:val="0035426E"/>
    <w:rsid w:val="00354396"/>
    <w:rsid w:val="00354548"/>
    <w:rsid w:val="0035477F"/>
    <w:rsid w:val="00354C40"/>
    <w:rsid w:val="00354E2B"/>
    <w:rsid w:val="00354E84"/>
    <w:rsid w:val="00354EC4"/>
    <w:rsid w:val="00354F54"/>
    <w:rsid w:val="00355075"/>
    <w:rsid w:val="003552B8"/>
    <w:rsid w:val="003559A5"/>
    <w:rsid w:val="00355C0E"/>
    <w:rsid w:val="00355DD4"/>
    <w:rsid w:val="003561E9"/>
    <w:rsid w:val="0035635A"/>
    <w:rsid w:val="00356454"/>
    <w:rsid w:val="003568B9"/>
    <w:rsid w:val="003569F3"/>
    <w:rsid w:val="00356A1F"/>
    <w:rsid w:val="00356A88"/>
    <w:rsid w:val="00356A8D"/>
    <w:rsid w:val="00356C7B"/>
    <w:rsid w:val="00356DBF"/>
    <w:rsid w:val="00356DE2"/>
    <w:rsid w:val="0035714F"/>
    <w:rsid w:val="0035741B"/>
    <w:rsid w:val="003574C7"/>
    <w:rsid w:val="0035752B"/>
    <w:rsid w:val="0035757C"/>
    <w:rsid w:val="003575AC"/>
    <w:rsid w:val="003575C9"/>
    <w:rsid w:val="0035780B"/>
    <w:rsid w:val="00357A88"/>
    <w:rsid w:val="00357B9F"/>
    <w:rsid w:val="00357DA6"/>
    <w:rsid w:val="00357E96"/>
    <w:rsid w:val="003604DD"/>
    <w:rsid w:val="003607CE"/>
    <w:rsid w:val="00360A6E"/>
    <w:rsid w:val="00360B72"/>
    <w:rsid w:val="00360DE3"/>
    <w:rsid w:val="0036102F"/>
    <w:rsid w:val="00361181"/>
    <w:rsid w:val="003612BD"/>
    <w:rsid w:val="00361447"/>
    <w:rsid w:val="00361510"/>
    <w:rsid w:val="003616C8"/>
    <w:rsid w:val="003617B5"/>
    <w:rsid w:val="003618A1"/>
    <w:rsid w:val="003618BC"/>
    <w:rsid w:val="00361A2E"/>
    <w:rsid w:val="00361B65"/>
    <w:rsid w:val="003620AD"/>
    <w:rsid w:val="0036230F"/>
    <w:rsid w:val="003623F1"/>
    <w:rsid w:val="0036241E"/>
    <w:rsid w:val="0036253C"/>
    <w:rsid w:val="00362633"/>
    <w:rsid w:val="00362659"/>
    <w:rsid w:val="00362998"/>
    <w:rsid w:val="00362A78"/>
    <w:rsid w:val="00362F87"/>
    <w:rsid w:val="003633A4"/>
    <w:rsid w:val="003633AD"/>
    <w:rsid w:val="0036345B"/>
    <w:rsid w:val="003634DE"/>
    <w:rsid w:val="0036356A"/>
    <w:rsid w:val="00363BC4"/>
    <w:rsid w:val="00363C21"/>
    <w:rsid w:val="00363DCE"/>
    <w:rsid w:val="00363E58"/>
    <w:rsid w:val="0036434D"/>
    <w:rsid w:val="003644BA"/>
    <w:rsid w:val="0036472D"/>
    <w:rsid w:val="0036481D"/>
    <w:rsid w:val="00364982"/>
    <w:rsid w:val="00364A57"/>
    <w:rsid w:val="00364B12"/>
    <w:rsid w:val="00364BD8"/>
    <w:rsid w:val="00364CF3"/>
    <w:rsid w:val="00364E57"/>
    <w:rsid w:val="00364F66"/>
    <w:rsid w:val="00364F74"/>
    <w:rsid w:val="00365010"/>
    <w:rsid w:val="0036514F"/>
    <w:rsid w:val="003651F6"/>
    <w:rsid w:val="00365274"/>
    <w:rsid w:val="003653DB"/>
    <w:rsid w:val="00365443"/>
    <w:rsid w:val="003654D8"/>
    <w:rsid w:val="00365645"/>
    <w:rsid w:val="00365661"/>
    <w:rsid w:val="00365A92"/>
    <w:rsid w:val="00365C09"/>
    <w:rsid w:val="00365D20"/>
    <w:rsid w:val="00365DDB"/>
    <w:rsid w:val="00365E00"/>
    <w:rsid w:val="00366238"/>
    <w:rsid w:val="00366523"/>
    <w:rsid w:val="00366A01"/>
    <w:rsid w:val="00366AAC"/>
    <w:rsid w:val="00366DFC"/>
    <w:rsid w:val="003675BE"/>
    <w:rsid w:val="0036764F"/>
    <w:rsid w:val="00367706"/>
    <w:rsid w:val="0036782D"/>
    <w:rsid w:val="00367996"/>
    <w:rsid w:val="00367A68"/>
    <w:rsid w:val="00367AD0"/>
    <w:rsid w:val="00367C19"/>
    <w:rsid w:val="00367C3F"/>
    <w:rsid w:val="00367E17"/>
    <w:rsid w:val="00370593"/>
    <w:rsid w:val="003705C0"/>
    <w:rsid w:val="0037067D"/>
    <w:rsid w:val="00370804"/>
    <w:rsid w:val="0037081E"/>
    <w:rsid w:val="00370B22"/>
    <w:rsid w:val="00370EC8"/>
    <w:rsid w:val="00370FEF"/>
    <w:rsid w:val="00371056"/>
    <w:rsid w:val="003710CF"/>
    <w:rsid w:val="003711DC"/>
    <w:rsid w:val="00371361"/>
    <w:rsid w:val="0037140A"/>
    <w:rsid w:val="00371418"/>
    <w:rsid w:val="0037144D"/>
    <w:rsid w:val="00371622"/>
    <w:rsid w:val="00371646"/>
    <w:rsid w:val="00371706"/>
    <w:rsid w:val="00371824"/>
    <w:rsid w:val="00371949"/>
    <w:rsid w:val="00371B6A"/>
    <w:rsid w:val="00371BCB"/>
    <w:rsid w:val="00371C4B"/>
    <w:rsid w:val="00371C7A"/>
    <w:rsid w:val="00371D67"/>
    <w:rsid w:val="00371EE2"/>
    <w:rsid w:val="00371F3C"/>
    <w:rsid w:val="003720E9"/>
    <w:rsid w:val="003724F6"/>
    <w:rsid w:val="00372653"/>
    <w:rsid w:val="00372707"/>
    <w:rsid w:val="0037275A"/>
    <w:rsid w:val="003727F1"/>
    <w:rsid w:val="0037287F"/>
    <w:rsid w:val="00372887"/>
    <w:rsid w:val="0037288F"/>
    <w:rsid w:val="003728BF"/>
    <w:rsid w:val="003728F0"/>
    <w:rsid w:val="00372A32"/>
    <w:rsid w:val="00372A83"/>
    <w:rsid w:val="00372ADA"/>
    <w:rsid w:val="00372CD3"/>
    <w:rsid w:val="00372CD5"/>
    <w:rsid w:val="00372D3A"/>
    <w:rsid w:val="00373010"/>
    <w:rsid w:val="00373135"/>
    <w:rsid w:val="00373206"/>
    <w:rsid w:val="0037328C"/>
    <w:rsid w:val="00373604"/>
    <w:rsid w:val="00373823"/>
    <w:rsid w:val="003738CA"/>
    <w:rsid w:val="00373C92"/>
    <w:rsid w:val="00373D5A"/>
    <w:rsid w:val="00374205"/>
    <w:rsid w:val="003742B5"/>
    <w:rsid w:val="0037437A"/>
    <w:rsid w:val="00374598"/>
    <w:rsid w:val="003749B5"/>
    <w:rsid w:val="003749EB"/>
    <w:rsid w:val="00374AAC"/>
    <w:rsid w:val="00374CB6"/>
    <w:rsid w:val="00374F7F"/>
    <w:rsid w:val="00375074"/>
    <w:rsid w:val="00375329"/>
    <w:rsid w:val="00375636"/>
    <w:rsid w:val="00375862"/>
    <w:rsid w:val="003758AF"/>
    <w:rsid w:val="00375A29"/>
    <w:rsid w:val="00375B8C"/>
    <w:rsid w:val="00375BBD"/>
    <w:rsid w:val="00375BD1"/>
    <w:rsid w:val="00375C41"/>
    <w:rsid w:val="00375CE8"/>
    <w:rsid w:val="00375D2C"/>
    <w:rsid w:val="00375E42"/>
    <w:rsid w:val="0037602B"/>
    <w:rsid w:val="003760EC"/>
    <w:rsid w:val="00376105"/>
    <w:rsid w:val="00376143"/>
    <w:rsid w:val="003761A6"/>
    <w:rsid w:val="00376235"/>
    <w:rsid w:val="00376495"/>
    <w:rsid w:val="003766DF"/>
    <w:rsid w:val="00376883"/>
    <w:rsid w:val="00376DDC"/>
    <w:rsid w:val="003771E0"/>
    <w:rsid w:val="00377245"/>
    <w:rsid w:val="003772CA"/>
    <w:rsid w:val="0037763F"/>
    <w:rsid w:val="0037765E"/>
    <w:rsid w:val="003777C3"/>
    <w:rsid w:val="00377B6C"/>
    <w:rsid w:val="00377BD0"/>
    <w:rsid w:val="00377BE5"/>
    <w:rsid w:val="00377C14"/>
    <w:rsid w:val="00377C91"/>
    <w:rsid w:val="00377D59"/>
    <w:rsid w:val="00377F5C"/>
    <w:rsid w:val="00380061"/>
    <w:rsid w:val="0038006B"/>
    <w:rsid w:val="00380072"/>
    <w:rsid w:val="00380513"/>
    <w:rsid w:val="0038064B"/>
    <w:rsid w:val="00380D74"/>
    <w:rsid w:val="00380E02"/>
    <w:rsid w:val="00380E85"/>
    <w:rsid w:val="00380F83"/>
    <w:rsid w:val="00381071"/>
    <w:rsid w:val="003813F8"/>
    <w:rsid w:val="00381976"/>
    <w:rsid w:val="00381A94"/>
    <w:rsid w:val="00381B89"/>
    <w:rsid w:val="00381D90"/>
    <w:rsid w:val="00381E14"/>
    <w:rsid w:val="003821CF"/>
    <w:rsid w:val="003822DD"/>
    <w:rsid w:val="0038233E"/>
    <w:rsid w:val="00382465"/>
    <w:rsid w:val="00382740"/>
    <w:rsid w:val="003828D1"/>
    <w:rsid w:val="003829F4"/>
    <w:rsid w:val="00382D1F"/>
    <w:rsid w:val="00382F01"/>
    <w:rsid w:val="003830B4"/>
    <w:rsid w:val="003830B7"/>
    <w:rsid w:val="00383375"/>
    <w:rsid w:val="00383460"/>
    <w:rsid w:val="00383676"/>
    <w:rsid w:val="00383781"/>
    <w:rsid w:val="003837A0"/>
    <w:rsid w:val="00383A98"/>
    <w:rsid w:val="00383B36"/>
    <w:rsid w:val="00383E7C"/>
    <w:rsid w:val="00383FB3"/>
    <w:rsid w:val="003842AA"/>
    <w:rsid w:val="003842DD"/>
    <w:rsid w:val="003847EE"/>
    <w:rsid w:val="003847FA"/>
    <w:rsid w:val="00384A4D"/>
    <w:rsid w:val="00384B97"/>
    <w:rsid w:val="00384E46"/>
    <w:rsid w:val="00384E6D"/>
    <w:rsid w:val="00385256"/>
    <w:rsid w:val="003853CE"/>
    <w:rsid w:val="003857A6"/>
    <w:rsid w:val="003857A8"/>
    <w:rsid w:val="003857A9"/>
    <w:rsid w:val="00385878"/>
    <w:rsid w:val="00385A52"/>
    <w:rsid w:val="00385C3E"/>
    <w:rsid w:val="00385D59"/>
    <w:rsid w:val="003861C9"/>
    <w:rsid w:val="00386343"/>
    <w:rsid w:val="00386513"/>
    <w:rsid w:val="00386538"/>
    <w:rsid w:val="003865C1"/>
    <w:rsid w:val="00386918"/>
    <w:rsid w:val="00386C02"/>
    <w:rsid w:val="00386CB6"/>
    <w:rsid w:val="003873C2"/>
    <w:rsid w:val="003873F7"/>
    <w:rsid w:val="00387433"/>
    <w:rsid w:val="0038743D"/>
    <w:rsid w:val="003874AD"/>
    <w:rsid w:val="003874BA"/>
    <w:rsid w:val="0038753A"/>
    <w:rsid w:val="003878B0"/>
    <w:rsid w:val="003879A3"/>
    <w:rsid w:val="00387A4E"/>
    <w:rsid w:val="00387BB8"/>
    <w:rsid w:val="00387C7E"/>
    <w:rsid w:val="00387E91"/>
    <w:rsid w:val="003900DA"/>
    <w:rsid w:val="00390156"/>
    <w:rsid w:val="003901C7"/>
    <w:rsid w:val="003902F7"/>
    <w:rsid w:val="003903E1"/>
    <w:rsid w:val="00390579"/>
    <w:rsid w:val="003906A5"/>
    <w:rsid w:val="003908EB"/>
    <w:rsid w:val="00390B7E"/>
    <w:rsid w:val="00390C75"/>
    <w:rsid w:val="00390C98"/>
    <w:rsid w:val="00390D1A"/>
    <w:rsid w:val="00391079"/>
    <w:rsid w:val="0039120A"/>
    <w:rsid w:val="0039128F"/>
    <w:rsid w:val="003917DC"/>
    <w:rsid w:val="00391D9B"/>
    <w:rsid w:val="0039204F"/>
    <w:rsid w:val="0039208A"/>
    <w:rsid w:val="0039217C"/>
    <w:rsid w:val="003924F0"/>
    <w:rsid w:val="003925AE"/>
    <w:rsid w:val="0039285B"/>
    <w:rsid w:val="003928D9"/>
    <w:rsid w:val="00392B81"/>
    <w:rsid w:val="00392C08"/>
    <w:rsid w:val="00392DCE"/>
    <w:rsid w:val="00392F74"/>
    <w:rsid w:val="003930AE"/>
    <w:rsid w:val="00393186"/>
    <w:rsid w:val="0039322C"/>
    <w:rsid w:val="00393316"/>
    <w:rsid w:val="00393482"/>
    <w:rsid w:val="003934B4"/>
    <w:rsid w:val="003934C8"/>
    <w:rsid w:val="00393799"/>
    <w:rsid w:val="003937F3"/>
    <w:rsid w:val="00393939"/>
    <w:rsid w:val="00393B25"/>
    <w:rsid w:val="00393BDD"/>
    <w:rsid w:val="00393CF7"/>
    <w:rsid w:val="00393EA1"/>
    <w:rsid w:val="0039405C"/>
    <w:rsid w:val="00394497"/>
    <w:rsid w:val="003944CA"/>
    <w:rsid w:val="003944D4"/>
    <w:rsid w:val="003947EA"/>
    <w:rsid w:val="00394B09"/>
    <w:rsid w:val="00394BD7"/>
    <w:rsid w:val="00394DD1"/>
    <w:rsid w:val="00394F96"/>
    <w:rsid w:val="00394FED"/>
    <w:rsid w:val="00395001"/>
    <w:rsid w:val="003951E3"/>
    <w:rsid w:val="0039544D"/>
    <w:rsid w:val="0039571F"/>
    <w:rsid w:val="00395B06"/>
    <w:rsid w:val="00395C73"/>
    <w:rsid w:val="00395DB1"/>
    <w:rsid w:val="00395E90"/>
    <w:rsid w:val="00395EA6"/>
    <w:rsid w:val="003961B9"/>
    <w:rsid w:val="003961D0"/>
    <w:rsid w:val="003963FD"/>
    <w:rsid w:val="003963FE"/>
    <w:rsid w:val="00396414"/>
    <w:rsid w:val="00396856"/>
    <w:rsid w:val="00396AFD"/>
    <w:rsid w:val="00396B74"/>
    <w:rsid w:val="00396E46"/>
    <w:rsid w:val="00396F55"/>
    <w:rsid w:val="00397014"/>
    <w:rsid w:val="003970D7"/>
    <w:rsid w:val="0039771B"/>
    <w:rsid w:val="003977E6"/>
    <w:rsid w:val="00397E8D"/>
    <w:rsid w:val="003A006F"/>
    <w:rsid w:val="003A00DB"/>
    <w:rsid w:val="003A0259"/>
    <w:rsid w:val="003A0268"/>
    <w:rsid w:val="003A05CD"/>
    <w:rsid w:val="003A0B27"/>
    <w:rsid w:val="003A0BE0"/>
    <w:rsid w:val="003A11DD"/>
    <w:rsid w:val="003A1215"/>
    <w:rsid w:val="003A124C"/>
    <w:rsid w:val="003A17DE"/>
    <w:rsid w:val="003A1A3B"/>
    <w:rsid w:val="003A1BFC"/>
    <w:rsid w:val="003A1D65"/>
    <w:rsid w:val="003A1FC2"/>
    <w:rsid w:val="003A1FCD"/>
    <w:rsid w:val="003A20A9"/>
    <w:rsid w:val="003A21CF"/>
    <w:rsid w:val="003A237B"/>
    <w:rsid w:val="003A23E1"/>
    <w:rsid w:val="003A243F"/>
    <w:rsid w:val="003A268D"/>
    <w:rsid w:val="003A28A9"/>
    <w:rsid w:val="003A2987"/>
    <w:rsid w:val="003A2B84"/>
    <w:rsid w:val="003A2B8B"/>
    <w:rsid w:val="003A2BE6"/>
    <w:rsid w:val="003A2EDC"/>
    <w:rsid w:val="003A3033"/>
    <w:rsid w:val="003A3823"/>
    <w:rsid w:val="003A3CCC"/>
    <w:rsid w:val="003A3DB0"/>
    <w:rsid w:val="003A4006"/>
    <w:rsid w:val="003A4113"/>
    <w:rsid w:val="003A412B"/>
    <w:rsid w:val="003A41B5"/>
    <w:rsid w:val="003A435F"/>
    <w:rsid w:val="003A4422"/>
    <w:rsid w:val="003A450F"/>
    <w:rsid w:val="003A47A8"/>
    <w:rsid w:val="003A4DB0"/>
    <w:rsid w:val="003A4E1B"/>
    <w:rsid w:val="003A4E41"/>
    <w:rsid w:val="003A4E82"/>
    <w:rsid w:val="003A4F60"/>
    <w:rsid w:val="003A5162"/>
    <w:rsid w:val="003A517F"/>
    <w:rsid w:val="003A5394"/>
    <w:rsid w:val="003A5511"/>
    <w:rsid w:val="003A55FA"/>
    <w:rsid w:val="003A5672"/>
    <w:rsid w:val="003A574D"/>
    <w:rsid w:val="003A58CC"/>
    <w:rsid w:val="003A5A78"/>
    <w:rsid w:val="003A604B"/>
    <w:rsid w:val="003A6136"/>
    <w:rsid w:val="003A618B"/>
    <w:rsid w:val="003A623C"/>
    <w:rsid w:val="003A63C8"/>
    <w:rsid w:val="003A63DA"/>
    <w:rsid w:val="003A67EB"/>
    <w:rsid w:val="003A6A97"/>
    <w:rsid w:val="003A6AA3"/>
    <w:rsid w:val="003A6B55"/>
    <w:rsid w:val="003A6C21"/>
    <w:rsid w:val="003A6E61"/>
    <w:rsid w:val="003A72C5"/>
    <w:rsid w:val="003A7337"/>
    <w:rsid w:val="003A744C"/>
    <w:rsid w:val="003A77DD"/>
    <w:rsid w:val="003A781F"/>
    <w:rsid w:val="003A7B12"/>
    <w:rsid w:val="003A7E83"/>
    <w:rsid w:val="003B0028"/>
    <w:rsid w:val="003B0306"/>
    <w:rsid w:val="003B04A4"/>
    <w:rsid w:val="003B0607"/>
    <w:rsid w:val="003B0646"/>
    <w:rsid w:val="003B087E"/>
    <w:rsid w:val="003B0890"/>
    <w:rsid w:val="003B0945"/>
    <w:rsid w:val="003B0987"/>
    <w:rsid w:val="003B0ADF"/>
    <w:rsid w:val="003B0D06"/>
    <w:rsid w:val="003B0D4C"/>
    <w:rsid w:val="003B0DCC"/>
    <w:rsid w:val="003B10DF"/>
    <w:rsid w:val="003B10FC"/>
    <w:rsid w:val="003B112E"/>
    <w:rsid w:val="003B130C"/>
    <w:rsid w:val="003B145F"/>
    <w:rsid w:val="003B165D"/>
    <w:rsid w:val="003B1755"/>
    <w:rsid w:val="003B1989"/>
    <w:rsid w:val="003B198A"/>
    <w:rsid w:val="003B19A9"/>
    <w:rsid w:val="003B19CE"/>
    <w:rsid w:val="003B1A6A"/>
    <w:rsid w:val="003B1C53"/>
    <w:rsid w:val="003B1E51"/>
    <w:rsid w:val="003B28B7"/>
    <w:rsid w:val="003B29AC"/>
    <w:rsid w:val="003B2A83"/>
    <w:rsid w:val="003B2B46"/>
    <w:rsid w:val="003B2D3B"/>
    <w:rsid w:val="003B2D6D"/>
    <w:rsid w:val="003B2F10"/>
    <w:rsid w:val="003B32FC"/>
    <w:rsid w:val="003B3427"/>
    <w:rsid w:val="003B387B"/>
    <w:rsid w:val="003B3B26"/>
    <w:rsid w:val="003B3B4D"/>
    <w:rsid w:val="003B3D4F"/>
    <w:rsid w:val="003B3E78"/>
    <w:rsid w:val="003B3F35"/>
    <w:rsid w:val="003B3F3B"/>
    <w:rsid w:val="003B3F57"/>
    <w:rsid w:val="003B4649"/>
    <w:rsid w:val="003B474E"/>
    <w:rsid w:val="003B4778"/>
    <w:rsid w:val="003B48CE"/>
    <w:rsid w:val="003B4960"/>
    <w:rsid w:val="003B49D9"/>
    <w:rsid w:val="003B49DA"/>
    <w:rsid w:val="003B4E2B"/>
    <w:rsid w:val="003B4E65"/>
    <w:rsid w:val="003B5153"/>
    <w:rsid w:val="003B521D"/>
    <w:rsid w:val="003B525E"/>
    <w:rsid w:val="003B5984"/>
    <w:rsid w:val="003B612D"/>
    <w:rsid w:val="003B61FB"/>
    <w:rsid w:val="003B6919"/>
    <w:rsid w:val="003B6A65"/>
    <w:rsid w:val="003B6D44"/>
    <w:rsid w:val="003B6FF0"/>
    <w:rsid w:val="003B73AE"/>
    <w:rsid w:val="003B743E"/>
    <w:rsid w:val="003B7453"/>
    <w:rsid w:val="003B747B"/>
    <w:rsid w:val="003B74FD"/>
    <w:rsid w:val="003B753A"/>
    <w:rsid w:val="003B75DB"/>
    <w:rsid w:val="003B77F7"/>
    <w:rsid w:val="003B78AF"/>
    <w:rsid w:val="003B7A1F"/>
    <w:rsid w:val="003B7AA2"/>
    <w:rsid w:val="003B7B0D"/>
    <w:rsid w:val="003B7BFF"/>
    <w:rsid w:val="003B7C40"/>
    <w:rsid w:val="003B7C8F"/>
    <w:rsid w:val="003B7D20"/>
    <w:rsid w:val="003B7D54"/>
    <w:rsid w:val="003B7D58"/>
    <w:rsid w:val="003B7DC4"/>
    <w:rsid w:val="003B7F88"/>
    <w:rsid w:val="003C0056"/>
    <w:rsid w:val="003C00AB"/>
    <w:rsid w:val="003C0126"/>
    <w:rsid w:val="003C0377"/>
    <w:rsid w:val="003C04F4"/>
    <w:rsid w:val="003C0640"/>
    <w:rsid w:val="003C08F5"/>
    <w:rsid w:val="003C0962"/>
    <w:rsid w:val="003C0E53"/>
    <w:rsid w:val="003C0EF2"/>
    <w:rsid w:val="003C1035"/>
    <w:rsid w:val="003C1095"/>
    <w:rsid w:val="003C1137"/>
    <w:rsid w:val="003C132F"/>
    <w:rsid w:val="003C14F5"/>
    <w:rsid w:val="003C1A9D"/>
    <w:rsid w:val="003C1AD8"/>
    <w:rsid w:val="003C1F2D"/>
    <w:rsid w:val="003C1F58"/>
    <w:rsid w:val="003C1FD1"/>
    <w:rsid w:val="003C2193"/>
    <w:rsid w:val="003C2219"/>
    <w:rsid w:val="003C2516"/>
    <w:rsid w:val="003C265D"/>
    <w:rsid w:val="003C28D0"/>
    <w:rsid w:val="003C29CE"/>
    <w:rsid w:val="003C29EB"/>
    <w:rsid w:val="003C2B63"/>
    <w:rsid w:val="003C2BBD"/>
    <w:rsid w:val="003C2C65"/>
    <w:rsid w:val="003C2D03"/>
    <w:rsid w:val="003C311A"/>
    <w:rsid w:val="003C331B"/>
    <w:rsid w:val="003C3A6D"/>
    <w:rsid w:val="003C3C15"/>
    <w:rsid w:val="003C3C70"/>
    <w:rsid w:val="003C3D9A"/>
    <w:rsid w:val="003C3FE7"/>
    <w:rsid w:val="003C4005"/>
    <w:rsid w:val="003C4037"/>
    <w:rsid w:val="003C468C"/>
    <w:rsid w:val="003C4698"/>
    <w:rsid w:val="003C4760"/>
    <w:rsid w:val="003C476B"/>
    <w:rsid w:val="003C477F"/>
    <w:rsid w:val="003C497B"/>
    <w:rsid w:val="003C49A2"/>
    <w:rsid w:val="003C4D39"/>
    <w:rsid w:val="003C4EE2"/>
    <w:rsid w:val="003C5108"/>
    <w:rsid w:val="003C51F6"/>
    <w:rsid w:val="003C53CD"/>
    <w:rsid w:val="003C5653"/>
    <w:rsid w:val="003C5679"/>
    <w:rsid w:val="003C5727"/>
    <w:rsid w:val="003C5AAE"/>
    <w:rsid w:val="003C5AB6"/>
    <w:rsid w:val="003C5B1C"/>
    <w:rsid w:val="003C5C5F"/>
    <w:rsid w:val="003C5D53"/>
    <w:rsid w:val="003C5EB8"/>
    <w:rsid w:val="003C5FA0"/>
    <w:rsid w:val="003C6013"/>
    <w:rsid w:val="003C614E"/>
    <w:rsid w:val="003C61C8"/>
    <w:rsid w:val="003C6420"/>
    <w:rsid w:val="003C66F4"/>
    <w:rsid w:val="003C67E2"/>
    <w:rsid w:val="003C6B26"/>
    <w:rsid w:val="003C6E19"/>
    <w:rsid w:val="003C717E"/>
    <w:rsid w:val="003C72F6"/>
    <w:rsid w:val="003C7473"/>
    <w:rsid w:val="003C759B"/>
    <w:rsid w:val="003C780B"/>
    <w:rsid w:val="003C7854"/>
    <w:rsid w:val="003C7B15"/>
    <w:rsid w:val="003D0176"/>
    <w:rsid w:val="003D0228"/>
    <w:rsid w:val="003D0393"/>
    <w:rsid w:val="003D05DA"/>
    <w:rsid w:val="003D087C"/>
    <w:rsid w:val="003D09ED"/>
    <w:rsid w:val="003D0B58"/>
    <w:rsid w:val="003D0EB5"/>
    <w:rsid w:val="003D0FF7"/>
    <w:rsid w:val="003D12CA"/>
    <w:rsid w:val="003D168A"/>
    <w:rsid w:val="003D16FE"/>
    <w:rsid w:val="003D1878"/>
    <w:rsid w:val="003D19FC"/>
    <w:rsid w:val="003D21A5"/>
    <w:rsid w:val="003D2258"/>
    <w:rsid w:val="003D229E"/>
    <w:rsid w:val="003D23BB"/>
    <w:rsid w:val="003D288B"/>
    <w:rsid w:val="003D2C67"/>
    <w:rsid w:val="003D2C9E"/>
    <w:rsid w:val="003D2F82"/>
    <w:rsid w:val="003D3138"/>
    <w:rsid w:val="003D3AD0"/>
    <w:rsid w:val="003D3C16"/>
    <w:rsid w:val="003D40E6"/>
    <w:rsid w:val="003D4261"/>
    <w:rsid w:val="003D455A"/>
    <w:rsid w:val="003D4605"/>
    <w:rsid w:val="003D49C9"/>
    <w:rsid w:val="003D49CC"/>
    <w:rsid w:val="003D4BDE"/>
    <w:rsid w:val="003D4C11"/>
    <w:rsid w:val="003D4CEF"/>
    <w:rsid w:val="003D4DAC"/>
    <w:rsid w:val="003D523E"/>
    <w:rsid w:val="003D52BE"/>
    <w:rsid w:val="003D53C2"/>
    <w:rsid w:val="003D551A"/>
    <w:rsid w:val="003D5541"/>
    <w:rsid w:val="003D5549"/>
    <w:rsid w:val="003D56A8"/>
    <w:rsid w:val="003D59D2"/>
    <w:rsid w:val="003D5D25"/>
    <w:rsid w:val="003D6155"/>
    <w:rsid w:val="003D61F8"/>
    <w:rsid w:val="003D64C9"/>
    <w:rsid w:val="003D6840"/>
    <w:rsid w:val="003D688A"/>
    <w:rsid w:val="003D68C4"/>
    <w:rsid w:val="003D6949"/>
    <w:rsid w:val="003D6976"/>
    <w:rsid w:val="003D69D6"/>
    <w:rsid w:val="003D6B62"/>
    <w:rsid w:val="003D6D85"/>
    <w:rsid w:val="003D6DA5"/>
    <w:rsid w:val="003D742F"/>
    <w:rsid w:val="003D7589"/>
    <w:rsid w:val="003D7843"/>
    <w:rsid w:val="003D7920"/>
    <w:rsid w:val="003D7A75"/>
    <w:rsid w:val="003D7CFC"/>
    <w:rsid w:val="003D7EAC"/>
    <w:rsid w:val="003E0294"/>
    <w:rsid w:val="003E02C8"/>
    <w:rsid w:val="003E0420"/>
    <w:rsid w:val="003E059A"/>
    <w:rsid w:val="003E0851"/>
    <w:rsid w:val="003E09BE"/>
    <w:rsid w:val="003E0B0E"/>
    <w:rsid w:val="003E0B1F"/>
    <w:rsid w:val="003E0D09"/>
    <w:rsid w:val="003E0D43"/>
    <w:rsid w:val="003E0D50"/>
    <w:rsid w:val="003E124E"/>
    <w:rsid w:val="003E16EB"/>
    <w:rsid w:val="003E17A6"/>
    <w:rsid w:val="003E1AEE"/>
    <w:rsid w:val="003E1B44"/>
    <w:rsid w:val="003E1BE5"/>
    <w:rsid w:val="003E1F3B"/>
    <w:rsid w:val="003E209B"/>
    <w:rsid w:val="003E20BA"/>
    <w:rsid w:val="003E216F"/>
    <w:rsid w:val="003E2313"/>
    <w:rsid w:val="003E27D0"/>
    <w:rsid w:val="003E2B3E"/>
    <w:rsid w:val="003E2D6B"/>
    <w:rsid w:val="003E2F07"/>
    <w:rsid w:val="003E300C"/>
    <w:rsid w:val="003E3272"/>
    <w:rsid w:val="003E3325"/>
    <w:rsid w:val="003E34B1"/>
    <w:rsid w:val="003E350A"/>
    <w:rsid w:val="003E3534"/>
    <w:rsid w:val="003E36B7"/>
    <w:rsid w:val="003E379A"/>
    <w:rsid w:val="003E38CA"/>
    <w:rsid w:val="003E38E2"/>
    <w:rsid w:val="003E3D19"/>
    <w:rsid w:val="003E3D1F"/>
    <w:rsid w:val="003E3E0F"/>
    <w:rsid w:val="003E3FDE"/>
    <w:rsid w:val="003E4251"/>
    <w:rsid w:val="003E445B"/>
    <w:rsid w:val="003E4B54"/>
    <w:rsid w:val="003E4CB3"/>
    <w:rsid w:val="003E510D"/>
    <w:rsid w:val="003E531B"/>
    <w:rsid w:val="003E53A7"/>
    <w:rsid w:val="003E55C9"/>
    <w:rsid w:val="003E56BE"/>
    <w:rsid w:val="003E58A9"/>
    <w:rsid w:val="003E5A99"/>
    <w:rsid w:val="003E5C89"/>
    <w:rsid w:val="003E62B1"/>
    <w:rsid w:val="003E6310"/>
    <w:rsid w:val="003E636C"/>
    <w:rsid w:val="003E647E"/>
    <w:rsid w:val="003E664C"/>
    <w:rsid w:val="003E679E"/>
    <w:rsid w:val="003E68B2"/>
    <w:rsid w:val="003E68E5"/>
    <w:rsid w:val="003E6A54"/>
    <w:rsid w:val="003E6B6C"/>
    <w:rsid w:val="003E6CA7"/>
    <w:rsid w:val="003E6DEB"/>
    <w:rsid w:val="003E6F55"/>
    <w:rsid w:val="003E72A9"/>
    <w:rsid w:val="003E7562"/>
    <w:rsid w:val="003E7624"/>
    <w:rsid w:val="003E7A62"/>
    <w:rsid w:val="003E7C90"/>
    <w:rsid w:val="003E7D76"/>
    <w:rsid w:val="003E7F88"/>
    <w:rsid w:val="003F020C"/>
    <w:rsid w:val="003F0236"/>
    <w:rsid w:val="003F03D1"/>
    <w:rsid w:val="003F0471"/>
    <w:rsid w:val="003F04BE"/>
    <w:rsid w:val="003F054A"/>
    <w:rsid w:val="003F081C"/>
    <w:rsid w:val="003F08AC"/>
    <w:rsid w:val="003F0C1C"/>
    <w:rsid w:val="003F0D2C"/>
    <w:rsid w:val="003F0E49"/>
    <w:rsid w:val="003F0E6C"/>
    <w:rsid w:val="003F0E7C"/>
    <w:rsid w:val="003F0F38"/>
    <w:rsid w:val="003F1029"/>
    <w:rsid w:val="003F110F"/>
    <w:rsid w:val="003F120C"/>
    <w:rsid w:val="003F1574"/>
    <w:rsid w:val="003F15D7"/>
    <w:rsid w:val="003F16FC"/>
    <w:rsid w:val="003F1704"/>
    <w:rsid w:val="003F1B76"/>
    <w:rsid w:val="003F1BE5"/>
    <w:rsid w:val="003F2154"/>
    <w:rsid w:val="003F21F4"/>
    <w:rsid w:val="003F23CE"/>
    <w:rsid w:val="003F280A"/>
    <w:rsid w:val="003F2BC4"/>
    <w:rsid w:val="003F2D02"/>
    <w:rsid w:val="003F2D39"/>
    <w:rsid w:val="003F2D3D"/>
    <w:rsid w:val="003F2FFB"/>
    <w:rsid w:val="003F300D"/>
    <w:rsid w:val="003F34A9"/>
    <w:rsid w:val="003F36A7"/>
    <w:rsid w:val="003F3700"/>
    <w:rsid w:val="003F3800"/>
    <w:rsid w:val="003F3834"/>
    <w:rsid w:val="003F38A1"/>
    <w:rsid w:val="003F391C"/>
    <w:rsid w:val="003F3A7A"/>
    <w:rsid w:val="003F3C4B"/>
    <w:rsid w:val="003F43C9"/>
    <w:rsid w:val="003F44F0"/>
    <w:rsid w:val="003F4691"/>
    <w:rsid w:val="003F470B"/>
    <w:rsid w:val="003F4750"/>
    <w:rsid w:val="003F4825"/>
    <w:rsid w:val="003F4891"/>
    <w:rsid w:val="003F4A31"/>
    <w:rsid w:val="003F4ACE"/>
    <w:rsid w:val="003F4CB5"/>
    <w:rsid w:val="003F4D27"/>
    <w:rsid w:val="003F4F24"/>
    <w:rsid w:val="003F5065"/>
    <w:rsid w:val="003F50D1"/>
    <w:rsid w:val="003F5121"/>
    <w:rsid w:val="003F514D"/>
    <w:rsid w:val="003F554F"/>
    <w:rsid w:val="003F5576"/>
    <w:rsid w:val="003F58AC"/>
    <w:rsid w:val="003F594E"/>
    <w:rsid w:val="003F59BF"/>
    <w:rsid w:val="003F5E57"/>
    <w:rsid w:val="003F604F"/>
    <w:rsid w:val="003F62F3"/>
    <w:rsid w:val="003F632C"/>
    <w:rsid w:val="003F636E"/>
    <w:rsid w:val="003F637B"/>
    <w:rsid w:val="003F63CF"/>
    <w:rsid w:val="003F6534"/>
    <w:rsid w:val="003F6637"/>
    <w:rsid w:val="003F666F"/>
    <w:rsid w:val="003F684A"/>
    <w:rsid w:val="003F6891"/>
    <w:rsid w:val="003F694A"/>
    <w:rsid w:val="003F6B7B"/>
    <w:rsid w:val="003F6D61"/>
    <w:rsid w:val="003F6E26"/>
    <w:rsid w:val="003F716B"/>
    <w:rsid w:val="003F71ED"/>
    <w:rsid w:val="003F733E"/>
    <w:rsid w:val="003F75D0"/>
    <w:rsid w:val="003F7748"/>
    <w:rsid w:val="003F7771"/>
    <w:rsid w:val="003F7778"/>
    <w:rsid w:val="003F78B0"/>
    <w:rsid w:val="003F7BD6"/>
    <w:rsid w:val="003F7D1C"/>
    <w:rsid w:val="003F7DD8"/>
    <w:rsid w:val="003F7E52"/>
    <w:rsid w:val="0040005E"/>
    <w:rsid w:val="0040012B"/>
    <w:rsid w:val="004007F0"/>
    <w:rsid w:val="004007FA"/>
    <w:rsid w:val="00400E6B"/>
    <w:rsid w:val="00400E8E"/>
    <w:rsid w:val="004011E8"/>
    <w:rsid w:val="00401413"/>
    <w:rsid w:val="0040192D"/>
    <w:rsid w:val="0040198C"/>
    <w:rsid w:val="00401B78"/>
    <w:rsid w:val="00401BC0"/>
    <w:rsid w:val="00401D40"/>
    <w:rsid w:val="00401ED1"/>
    <w:rsid w:val="00401F14"/>
    <w:rsid w:val="00401F83"/>
    <w:rsid w:val="004023A6"/>
    <w:rsid w:val="004027DF"/>
    <w:rsid w:val="004028CF"/>
    <w:rsid w:val="00402950"/>
    <w:rsid w:val="004029C9"/>
    <w:rsid w:val="004029FC"/>
    <w:rsid w:val="00402A05"/>
    <w:rsid w:val="00402B49"/>
    <w:rsid w:val="00402B6F"/>
    <w:rsid w:val="00402F47"/>
    <w:rsid w:val="00402FD9"/>
    <w:rsid w:val="0040301A"/>
    <w:rsid w:val="00403154"/>
    <w:rsid w:val="00403277"/>
    <w:rsid w:val="0040351B"/>
    <w:rsid w:val="00403634"/>
    <w:rsid w:val="0040372A"/>
    <w:rsid w:val="0040395B"/>
    <w:rsid w:val="00403A2E"/>
    <w:rsid w:val="00403B78"/>
    <w:rsid w:val="00403C38"/>
    <w:rsid w:val="00403CEB"/>
    <w:rsid w:val="00403D73"/>
    <w:rsid w:val="00404216"/>
    <w:rsid w:val="004042E0"/>
    <w:rsid w:val="00404342"/>
    <w:rsid w:val="00404446"/>
    <w:rsid w:val="004044EF"/>
    <w:rsid w:val="00404545"/>
    <w:rsid w:val="00404621"/>
    <w:rsid w:val="004047A7"/>
    <w:rsid w:val="00404BCE"/>
    <w:rsid w:val="00404CAB"/>
    <w:rsid w:val="00404CAF"/>
    <w:rsid w:val="00404D92"/>
    <w:rsid w:val="004052EE"/>
    <w:rsid w:val="00405560"/>
    <w:rsid w:val="004056FC"/>
    <w:rsid w:val="00405887"/>
    <w:rsid w:val="00405980"/>
    <w:rsid w:val="004059CF"/>
    <w:rsid w:val="00405A40"/>
    <w:rsid w:val="00405AC7"/>
    <w:rsid w:val="00405AEF"/>
    <w:rsid w:val="00405B02"/>
    <w:rsid w:val="00405B57"/>
    <w:rsid w:val="00405C1B"/>
    <w:rsid w:val="00405C5F"/>
    <w:rsid w:val="00405EAD"/>
    <w:rsid w:val="0040618A"/>
    <w:rsid w:val="0040645E"/>
    <w:rsid w:val="004069EC"/>
    <w:rsid w:val="004073C3"/>
    <w:rsid w:val="00407877"/>
    <w:rsid w:val="00407C74"/>
    <w:rsid w:val="00407D48"/>
    <w:rsid w:val="00407F15"/>
    <w:rsid w:val="004101F6"/>
    <w:rsid w:val="004102B7"/>
    <w:rsid w:val="00410A77"/>
    <w:rsid w:val="00410B65"/>
    <w:rsid w:val="00410C31"/>
    <w:rsid w:val="00410E3E"/>
    <w:rsid w:val="00410F45"/>
    <w:rsid w:val="00410F48"/>
    <w:rsid w:val="004110BE"/>
    <w:rsid w:val="004111D9"/>
    <w:rsid w:val="00411211"/>
    <w:rsid w:val="004112AA"/>
    <w:rsid w:val="00411455"/>
    <w:rsid w:val="0041147D"/>
    <w:rsid w:val="004114F4"/>
    <w:rsid w:val="004116DC"/>
    <w:rsid w:val="0041180E"/>
    <w:rsid w:val="00411887"/>
    <w:rsid w:val="004119A8"/>
    <w:rsid w:val="00411D9E"/>
    <w:rsid w:val="00411F5D"/>
    <w:rsid w:val="00411FC1"/>
    <w:rsid w:val="00412095"/>
    <w:rsid w:val="00412316"/>
    <w:rsid w:val="004123BF"/>
    <w:rsid w:val="00412549"/>
    <w:rsid w:val="00412595"/>
    <w:rsid w:val="004128B0"/>
    <w:rsid w:val="00412CA8"/>
    <w:rsid w:val="00412DA0"/>
    <w:rsid w:val="00412F7E"/>
    <w:rsid w:val="00412FF8"/>
    <w:rsid w:val="00413190"/>
    <w:rsid w:val="004131FC"/>
    <w:rsid w:val="0041326C"/>
    <w:rsid w:val="0041352D"/>
    <w:rsid w:val="0041360B"/>
    <w:rsid w:val="00413862"/>
    <w:rsid w:val="004139D1"/>
    <w:rsid w:val="00413BD8"/>
    <w:rsid w:val="00413BEF"/>
    <w:rsid w:val="00414292"/>
    <w:rsid w:val="004142C8"/>
    <w:rsid w:val="004142F4"/>
    <w:rsid w:val="0041446B"/>
    <w:rsid w:val="004145E4"/>
    <w:rsid w:val="004147EF"/>
    <w:rsid w:val="004148ED"/>
    <w:rsid w:val="0041497C"/>
    <w:rsid w:val="00414A67"/>
    <w:rsid w:val="00414B53"/>
    <w:rsid w:val="00414BA7"/>
    <w:rsid w:val="00414E21"/>
    <w:rsid w:val="00414F95"/>
    <w:rsid w:val="00414FD5"/>
    <w:rsid w:val="004150BF"/>
    <w:rsid w:val="004150E9"/>
    <w:rsid w:val="004151F4"/>
    <w:rsid w:val="004155AE"/>
    <w:rsid w:val="00415611"/>
    <w:rsid w:val="004157BC"/>
    <w:rsid w:val="004159A7"/>
    <w:rsid w:val="00415B9B"/>
    <w:rsid w:val="00415CA2"/>
    <w:rsid w:val="00415E65"/>
    <w:rsid w:val="004160DA"/>
    <w:rsid w:val="004165E8"/>
    <w:rsid w:val="004168C9"/>
    <w:rsid w:val="00416989"/>
    <w:rsid w:val="00416A90"/>
    <w:rsid w:val="00416B54"/>
    <w:rsid w:val="00416B8A"/>
    <w:rsid w:val="00416C40"/>
    <w:rsid w:val="00416F72"/>
    <w:rsid w:val="0041710F"/>
    <w:rsid w:val="0041713B"/>
    <w:rsid w:val="00417187"/>
    <w:rsid w:val="0041741C"/>
    <w:rsid w:val="00417662"/>
    <w:rsid w:val="00417839"/>
    <w:rsid w:val="004179B0"/>
    <w:rsid w:val="00417BAF"/>
    <w:rsid w:val="00417D74"/>
    <w:rsid w:val="00417F3C"/>
    <w:rsid w:val="00420038"/>
    <w:rsid w:val="00420175"/>
    <w:rsid w:val="0042033D"/>
    <w:rsid w:val="00420423"/>
    <w:rsid w:val="00420492"/>
    <w:rsid w:val="004204A7"/>
    <w:rsid w:val="004205B0"/>
    <w:rsid w:val="004205B8"/>
    <w:rsid w:val="004205CE"/>
    <w:rsid w:val="00420749"/>
    <w:rsid w:val="0042087D"/>
    <w:rsid w:val="00420AD1"/>
    <w:rsid w:val="00420C26"/>
    <w:rsid w:val="00420D44"/>
    <w:rsid w:val="004212AF"/>
    <w:rsid w:val="00421335"/>
    <w:rsid w:val="00421337"/>
    <w:rsid w:val="004213B5"/>
    <w:rsid w:val="00421793"/>
    <w:rsid w:val="00421854"/>
    <w:rsid w:val="00421C0E"/>
    <w:rsid w:val="00421D52"/>
    <w:rsid w:val="00421F41"/>
    <w:rsid w:val="0042232B"/>
    <w:rsid w:val="00422728"/>
    <w:rsid w:val="004227A0"/>
    <w:rsid w:val="004228D9"/>
    <w:rsid w:val="00422D8B"/>
    <w:rsid w:val="00422DA2"/>
    <w:rsid w:val="00422DAE"/>
    <w:rsid w:val="00422DEF"/>
    <w:rsid w:val="00423483"/>
    <w:rsid w:val="00423946"/>
    <w:rsid w:val="00423D2F"/>
    <w:rsid w:val="00424138"/>
    <w:rsid w:val="004241F1"/>
    <w:rsid w:val="004247AA"/>
    <w:rsid w:val="00424988"/>
    <w:rsid w:val="00424CA4"/>
    <w:rsid w:val="00424CBF"/>
    <w:rsid w:val="00424EB8"/>
    <w:rsid w:val="0042504D"/>
    <w:rsid w:val="004250BE"/>
    <w:rsid w:val="00425189"/>
    <w:rsid w:val="004251A1"/>
    <w:rsid w:val="004252C2"/>
    <w:rsid w:val="004252EE"/>
    <w:rsid w:val="0042546F"/>
    <w:rsid w:val="004254AD"/>
    <w:rsid w:val="00425622"/>
    <w:rsid w:val="00425941"/>
    <w:rsid w:val="00425B39"/>
    <w:rsid w:val="00425C0B"/>
    <w:rsid w:val="00425DB7"/>
    <w:rsid w:val="00426197"/>
    <w:rsid w:val="00426346"/>
    <w:rsid w:val="00426573"/>
    <w:rsid w:val="00426A9B"/>
    <w:rsid w:val="00426B7D"/>
    <w:rsid w:val="00426BD5"/>
    <w:rsid w:val="00426C38"/>
    <w:rsid w:val="00426FF3"/>
    <w:rsid w:val="0042704B"/>
    <w:rsid w:val="004270F6"/>
    <w:rsid w:val="0042716E"/>
    <w:rsid w:val="004272C5"/>
    <w:rsid w:val="004272FD"/>
    <w:rsid w:val="004273C4"/>
    <w:rsid w:val="004274C9"/>
    <w:rsid w:val="00427842"/>
    <w:rsid w:val="0042793C"/>
    <w:rsid w:val="00427ABC"/>
    <w:rsid w:val="00427D71"/>
    <w:rsid w:val="00427EFE"/>
    <w:rsid w:val="00427F25"/>
    <w:rsid w:val="00427F6A"/>
    <w:rsid w:val="00430073"/>
    <w:rsid w:val="00430204"/>
    <w:rsid w:val="0043093B"/>
    <w:rsid w:val="00430B6A"/>
    <w:rsid w:val="00430E61"/>
    <w:rsid w:val="00430E99"/>
    <w:rsid w:val="00431507"/>
    <w:rsid w:val="0043159E"/>
    <w:rsid w:val="004315BF"/>
    <w:rsid w:val="00431706"/>
    <w:rsid w:val="0043188B"/>
    <w:rsid w:val="00431965"/>
    <w:rsid w:val="00431A20"/>
    <w:rsid w:val="00431A37"/>
    <w:rsid w:val="00431A45"/>
    <w:rsid w:val="00431B1C"/>
    <w:rsid w:val="00431B3A"/>
    <w:rsid w:val="00431B57"/>
    <w:rsid w:val="00431D06"/>
    <w:rsid w:val="00431E15"/>
    <w:rsid w:val="004320C8"/>
    <w:rsid w:val="004320F1"/>
    <w:rsid w:val="0043239F"/>
    <w:rsid w:val="0043267E"/>
    <w:rsid w:val="004326EB"/>
    <w:rsid w:val="00432714"/>
    <w:rsid w:val="00432822"/>
    <w:rsid w:val="004329CA"/>
    <w:rsid w:val="00432A75"/>
    <w:rsid w:val="00432BAD"/>
    <w:rsid w:val="00432DC3"/>
    <w:rsid w:val="00432EAA"/>
    <w:rsid w:val="004334A0"/>
    <w:rsid w:val="0043373D"/>
    <w:rsid w:val="004337E8"/>
    <w:rsid w:val="00433858"/>
    <w:rsid w:val="00433894"/>
    <w:rsid w:val="00433B09"/>
    <w:rsid w:val="00433BAE"/>
    <w:rsid w:val="00433C98"/>
    <w:rsid w:val="00433DA6"/>
    <w:rsid w:val="00434249"/>
    <w:rsid w:val="00434381"/>
    <w:rsid w:val="0043456B"/>
    <w:rsid w:val="00434644"/>
    <w:rsid w:val="004349EF"/>
    <w:rsid w:val="00434A01"/>
    <w:rsid w:val="00434CED"/>
    <w:rsid w:val="00434D1C"/>
    <w:rsid w:val="00434E9C"/>
    <w:rsid w:val="00434EFF"/>
    <w:rsid w:val="00434F8A"/>
    <w:rsid w:val="00435063"/>
    <w:rsid w:val="00435267"/>
    <w:rsid w:val="00435343"/>
    <w:rsid w:val="0043545A"/>
    <w:rsid w:val="004355AF"/>
    <w:rsid w:val="00435718"/>
    <w:rsid w:val="004357EF"/>
    <w:rsid w:val="00435932"/>
    <w:rsid w:val="00435A4E"/>
    <w:rsid w:val="00435F80"/>
    <w:rsid w:val="00436043"/>
    <w:rsid w:val="00436073"/>
    <w:rsid w:val="004361C8"/>
    <w:rsid w:val="0043629A"/>
    <w:rsid w:val="004363A8"/>
    <w:rsid w:val="00436563"/>
    <w:rsid w:val="00436933"/>
    <w:rsid w:val="004369D7"/>
    <w:rsid w:val="00436B99"/>
    <w:rsid w:val="00436F33"/>
    <w:rsid w:val="004370BA"/>
    <w:rsid w:val="004371FA"/>
    <w:rsid w:val="004372C0"/>
    <w:rsid w:val="004373FC"/>
    <w:rsid w:val="004374D1"/>
    <w:rsid w:val="0043750C"/>
    <w:rsid w:val="0043754D"/>
    <w:rsid w:val="004375CF"/>
    <w:rsid w:val="00437892"/>
    <w:rsid w:val="00437A12"/>
    <w:rsid w:val="00437B8F"/>
    <w:rsid w:val="00437CED"/>
    <w:rsid w:val="0044015E"/>
    <w:rsid w:val="0044016B"/>
    <w:rsid w:val="00440184"/>
    <w:rsid w:val="00440460"/>
    <w:rsid w:val="00440B12"/>
    <w:rsid w:val="00440C3E"/>
    <w:rsid w:val="00440C77"/>
    <w:rsid w:val="00440E71"/>
    <w:rsid w:val="00440FC9"/>
    <w:rsid w:val="00441470"/>
    <w:rsid w:val="004415D0"/>
    <w:rsid w:val="00441978"/>
    <w:rsid w:val="00441AA4"/>
    <w:rsid w:val="00441E4E"/>
    <w:rsid w:val="00441EC5"/>
    <w:rsid w:val="004420AD"/>
    <w:rsid w:val="00442D21"/>
    <w:rsid w:val="00442EA4"/>
    <w:rsid w:val="00442EBF"/>
    <w:rsid w:val="004433D4"/>
    <w:rsid w:val="0044340D"/>
    <w:rsid w:val="00443639"/>
    <w:rsid w:val="00443799"/>
    <w:rsid w:val="004438AC"/>
    <w:rsid w:val="00443A48"/>
    <w:rsid w:val="00443AAF"/>
    <w:rsid w:val="00443C66"/>
    <w:rsid w:val="00443CD3"/>
    <w:rsid w:val="00443F31"/>
    <w:rsid w:val="00443F51"/>
    <w:rsid w:val="00444087"/>
    <w:rsid w:val="00444242"/>
    <w:rsid w:val="00444307"/>
    <w:rsid w:val="00444457"/>
    <w:rsid w:val="0044481B"/>
    <w:rsid w:val="004449F6"/>
    <w:rsid w:val="00444D67"/>
    <w:rsid w:val="00444D81"/>
    <w:rsid w:val="00444E73"/>
    <w:rsid w:val="00445332"/>
    <w:rsid w:val="00445452"/>
    <w:rsid w:val="0044590F"/>
    <w:rsid w:val="00445B2C"/>
    <w:rsid w:val="00445D77"/>
    <w:rsid w:val="00446040"/>
    <w:rsid w:val="00446065"/>
    <w:rsid w:val="00446082"/>
    <w:rsid w:val="0044621A"/>
    <w:rsid w:val="00446341"/>
    <w:rsid w:val="0044638E"/>
    <w:rsid w:val="00446444"/>
    <w:rsid w:val="00446487"/>
    <w:rsid w:val="0044664C"/>
    <w:rsid w:val="00446655"/>
    <w:rsid w:val="0044666A"/>
    <w:rsid w:val="00446774"/>
    <w:rsid w:val="0044686E"/>
    <w:rsid w:val="00446946"/>
    <w:rsid w:val="00446B22"/>
    <w:rsid w:val="00446CB8"/>
    <w:rsid w:val="00446D64"/>
    <w:rsid w:val="00446F88"/>
    <w:rsid w:val="0044701A"/>
    <w:rsid w:val="004470F8"/>
    <w:rsid w:val="00447221"/>
    <w:rsid w:val="004473D3"/>
    <w:rsid w:val="00447644"/>
    <w:rsid w:val="0044782A"/>
    <w:rsid w:val="00447A84"/>
    <w:rsid w:val="00447C0E"/>
    <w:rsid w:val="00447DB0"/>
    <w:rsid w:val="0045016C"/>
    <w:rsid w:val="0045040B"/>
    <w:rsid w:val="00450B23"/>
    <w:rsid w:val="00450B7D"/>
    <w:rsid w:val="00450CBB"/>
    <w:rsid w:val="00450DC4"/>
    <w:rsid w:val="00450E04"/>
    <w:rsid w:val="00450ED8"/>
    <w:rsid w:val="0045117C"/>
    <w:rsid w:val="0045149D"/>
    <w:rsid w:val="0045154C"/>
    <w:rsid w:val="00451564"/>
    <w:rsid w:val="0045166A"/>
    <w:rsid w:val="00451792"/>
    <w:rsid w:val="004517B9"/>
    <w:rsid w:val="00451895"/>
    <w:rsid w:val="004518F2"/>
    <w:rsid w:val="00451A14"/>
    <w:rsid w:val="00451AEF"/>
    <w:rsid w:val="00451C5D"/>
    <w:rsid w:val="00452025"/>
    <w:rsid w:val="0045203C"/>
    <w:rsid w:val="0045233C"/>
    <w:rsid w:val="004524CC"/>
    <w:rsid w:val="004526E0"/>
    <w:rsid w:val="0045279C"/>
    <w:rsid w:val="0045281A"/>
    <w:rsid w:val="00452DA3"/>
    <w:rsid w:val="00452DBC"/>
    <w:rsid w:val="00452DD3"/>
    <w:rsid w:val="00452F22"/>
    <w:rsid w:val="00452FB4"/>
    <w:rsid w:val="00453037"/>
    <w:rsid w:val="004531A2"/>
    <w:rsid w:val="0045328F"/>
    <w:rsid w:val="0045336C"/>
    <w:rsid w:val="0045383E"/>
    <w:rsid w:val="00453EA2"/>
    <w:rsid w:val="00453FC4"/>
    <w:rsid w:val="00454435"/>
    <w:rsid w:val="00454538"/>
    <w:rsid w:val="0045475D"/>
    <w:rsid w:val="00454AA3"/>
    <w:rsid w:val="00454ECD"/>
    <w:rsid w:val="00454F0F"/>
    <w:rsid w:val="00454FA1"/>
    <w:rsid w:val="00455118"/>
    <w:rsid w:val="004551B4"/>
    <w:rsid w:val="00455240"/>
    <w:rsid w:val="0045531E"/>
    <w:rsid w:val="0045535E"/>
    <w:rsid w:val="004554A5"/>
    <w:rsid w:val="00455817"/>
    <w:rsid w:val="004558AB"/>
    <w:rsid w:val="004559CA"/>
    <w:rsid w:val="00455B06"/>
    <w:rsid w:val="004560DB"/>
    <w:rsid w:val="004562B9"/>
    <w:rsid w:val="004562ED"/>
    <w:rsid w:val="004562FB"/>
    <w:rsid w:val="00456593"/>
    <w:rsid w:val="004565E2"/>
    <w:rsid w:val="0045664D"/>
    <w:rsid w:val="004568EE"/>
    <w:rsid w:val="00456BFE"/>
    <w:rsid w:val="00456C64"/>
    <w:rsid w:val="00456D32"/>
    <w:rsid w:val="00456FE8"/>
    <w:rsid w:val="00457176"/>
    <w:rsid w:val="004571E2"/>
    <w:rsid w:val="0045729D"/>
    <w:rsid w:val="004572D9"/>
    <w:rsid w:val="00457321"/>
    <w:rsid w:val="004574C6"/>
    <w:rsid w:val="004575B4"/>
    <w:rsid w:val="00457B23"/>
    <w:rsid w:val="00457BFE"/>
    <w:rsid w:val="004600F1"/>
    <w:rsid w:val="00460565"/>
    <w:rsid w:val="00460593"/>
    <w:rsid w:val="004606B2"/>
    <w:rsid w:val="00460713"/>
    <w:rsid w:val="0046074A"/>
    <w:rsid w:val="004608D0"/>
    <w:rsid w:val="00460CAE"/>
    <w:rsid w:val="00460D00"/>
    <w:rsid w:val="0046115F"/>
    <w:rsid w:val="004611EA"/>
    <w:rsid w:val="0046120B"/>
    <w:rsid w:val="0046144B"/>
    <w:rsid w:val="0046148D"/>
    <w:rsid w:val="00461573"/>
    <w:rsid w:val="00461777"/>
    <w:rsid w:val="004618AD"/>
    <w:rsid w:val="004618F6"/>
    <w:rsid w:val="00461BA0"/>
    <w:rsid w:val="00461C3D"/>
    <w:rsid w:val="00461CAD"/>
    <w:rsid w:val="00461FAD"/>
    <w:rsid w:val="00462219"/>
    <w:rsid w:val="0046264D"/>
    <w:rsid w:val="00462779"/>
    <w:rsid w:val="00462790"/>
    <w:rsid w:val="00462795"/>
    <w:rsid w:val="0046293E"/>
    <w:rsid w:val="00462BBE"/>
    <w:rsid w:val="00462FE6"/>
    <w:rsid w:val="00463456"/>
    <w:rsid w:val="004636FF"/>
    <w:rsid w:val="0046376B"/>
    <w:rsid w:val="00463A2D"/>
    <w:rsid w:val="00463B14"/>
    <w:rsid w:val="00463CAC"/>
    <w:rsid w:val="00463D98"/>
    <w:rsid w:val="00463FBA"/>
    <w:rsid w:val="004640C2"/>
    <w:rsid w:val="004640DF"/>
    <w:rsid w:val="004647A7"/>
    <w:rsid w:val="004649BC"/>
    <w:rsid w:val="004649C1"/>
    <w:rsid w:val="00464B4C"/>
    <w:rsid w:val="00464C25"/>
    <w:rsid w:val="00464CD2"/>
    <w:rsid w:val="00464D31"/>
    <w:rsid w:val="00464D4C"/>
    <w:rsid w:val="0046539A"/>
    <w:rsid w:val="00465433"/>
    <w:rsid w:val="0046553D"/>
    <w:rsid w:val="004655AD"/>
    <w:rsid w:val="00465841"/>
    <w:rsid w:val="0046599F"/>
    <w:rsid w:val="00465DB3"/>
    <w:rsid w:val="00465ED7"/>
    <w:rsid w:val="0046620B"/>
    <w:rsid w:val="004662B8"/>
    <w:rsid w:val="00466365"/>
    <w:rsid w:val="00466431"/>
    <w:rsid w:val="004664AD"/>
    <w:rsid w:val="0046679C"/>
    <w:rsid w:val="00466806"/>
    <w:rsid w:val="00466969"/>
    <w:rsid w:val="004669B0"/>
    <w:rsid w:val="00466A85"/>
    <w:rsid w:val="00466D50"/>
    <w:rsid w:val="00466F3A"/>
    <w:rsid w:val="004672C7"/>
    <w:rsid w:val="0046733E"/>
    <w:rsid w:val="00467346"/>
    <w:rsid w:val="00467615"/>
    <w:rsid w:val="00467CCB"/>
    <w:rsid w:val="00467CEF"/>
    <w:rsid w:val="00467DF3"/>
    <w:rsid w:val="00467E81"/>
    <w:rsid w:val="00470148"/>
    <w:rsid w:val="0047041B"/>
    <w:rsid w:val="004704D6"/>
    <w:rsid w:val="0047060B"/>
    <w:rsid w:val="00470B3F"/>
    <w:rsid w:val="00470CCF"/>
    <w:rsid w:val="00470D89"/>
    <w:rsid w:val="00470F53"/>
    <w:rsid w:val="00471030"/>
    <w:rsid w:val="00471075"/>
    <w:rsid w:val="004711B6"/>
    <w:rsid w:val="00471296"/>
    <w:rsid w:val="0047139D"/>
    <w:rsid w:val="004716A6"/>
    <w:rsid w:val="00471712"/>
    <w:rsid w:val="00471769"/>
    <w:rsid w:val="004717B7"/>
    <w:rsid w:val="0047197A"/>
    <w:rsid w:val="00471C7D"/>
    <w:rsid w:val="00471D87"/>
    <w:rsid w:val="00472F95"/>
    <w:rsid w:val="00473344"/>
    <w:rsid w:val="0047373F"/>
    <w:rsid w:val="0047379B"/>
    <w:rsid w:val="0047397F"/>
    <w:rsid w:val="00473A1A"/>
    <w:rsid w:val="00473AA9"/>
    <w:rsid w:val="00473C8A"/>
    <w:rsid w:val="00473FAD"/>
    <w:rsid w:val="00474079"/>
    <w:rsid w:val="004741E0"/>
    <w:rsid w:val="004742DF"/>
    <w:rsid w:val="00474444"/>
    <w:rsid w:val="004746CF"/>
    <w:rsid w:val="004746FA"/>
    <w:rsid w:val="00474965"/>
    <w:rsid w:val="00474BB6"/>
    <w:rsid w:val="00474C04"/>
    <w:rsid w:val="00474C3E"/>
    <w:rsid w:val="00474C88"/>
    <w:rsid w:val="00474D1B"/>
    <w:rsid w:val="00474D4C"/>
    <w:rsid w:val="00474E7D"/>
    <w:rsid w:val="00474EF9"/>
    <w:rsid w:val="00475150"/>
    <w:rsid w:val="00475225"/>
    <w:rsid w:val="0047534A"/>
    <w:rsid w:val="004754FF"/>
    <w:rsid w:val="00475767"/>
    <w:rsid w:val="00475868"/>
    <w:rsid w:val="00475A90"/>
    <w:rsid w:val="00475BB3"/>
    <w:rsid w:val="00476156"/>
    <w:rsid w:val="004763AE"/>
    <w:rsid w:val="00476410"/>
    <w:rsid w:val="004764AE"/>
    <w:rsid w:val="004764E7"/>
    <w:rsid w:val="004767EE"/>
    <w:rsid w:val="00476F34"/>
    <w:rsid w:val="00476FBA"/>
    <w:rsid w:val="004772D4"/>
    <w:rsid w:val="00477781"/>
    <w:rsid w:val="00477B8C"/>
    <w:rsid w:val="00480593"/>
    <w:rsid w:val="00480698"/>
    <w:rsid w:val="00480748"/>
    <w:rsid w:val="004807A0"/>
    <w:rsid w:val="00480B90"/>
    <w:rsid w:val="00480C46"/>
    <w:rsid w:val="00480D36"/>
    <w:rsid w:val="00480E43"/>
    <w:rsid w:val="00481134"/>
    <w:rsid w:val="00481669"/>
    <w:rsid w:val="004816BF"/>
    <w:rsid w:val="004817D8"/>
    <w:rsid w:val="004818A7"/>
    <w:rsid w:val="00481A98"/>
    <w:rsid w:val="00481ACF"/>
    <w:rsid w:val="00481BE9"/>
    <w:rsid w:val="00481D60"/>
    <w:rsid w:val="00481DEC"/>
    <w:rsid w:val="00481EB0"/>
    <w:rsid w:val="0048218E"/>
    <w:rsid w:val="00482253"/>
    <w:rsid w:val="0048229A"/>
    <w:rsid w:val="00482348"/>
    <w:rsid w:val="00482371"/>
    <w:rsid w:val="00482388"/>
    <w:rsid w:val="004823AB"/>
    <w:rsid w:val="0048249A"/>
    <w:rsid w:val="004824CB"/>
    <w:rsid w:val="004824CE"/>
    <w:rsid w:val="004825C4"/>
    <w:rsid w:val="00482B03"/>
    <w:rsid w:val="00482CF7"/>
    <w:rsid w:val="00482D8C"/>
    <w:rsid w:val="00482E9D"/>
    <w:rsid w:val="00483007"/>
    <w:rsid w:val="0048306C"/>
    <w:rsid w:val="004834C9"/>
    <w:rsid w:val="004834DC"/>
    <w:rsid w:val="004835F7"/>
    <w:rsid w:val="0048361E"/>
    <w:rsid w:val="00483851"/>
    <w:rsid w:val="0048389B"/>
    <w:rsid w:val="00483CFD"/>
    <w:rsid w:val="00483D92"/>
    <w:rsid w:val="00483E1D"/>
    <w:rsid w:val="00483FC4"/>
    <w:rsid w:val="00484022"/>
    <w:rsid w:val="0048407B"/>
    <w:rsid w:val="00484188"/>
    <w:rsid w:val="0048468D"/>
    <w:rsid w:val="00484963"/>
    <w:rsid w:val="00484D7A"/>
    <w:rsid w:val="004850AB"/>
    <w:rsid w:val="00485242"/>
    <w:rsid w:val="004852EF"/>
    <w:rsid w:val="00485500"/>
    <w:rsid w:val="00485698"/>
    <w:rsid w:val="00485717"/>
    <w:rsid w:val="0048592B"/>
    <w:rsid w:val="00485AD5"/>
    <w:rsid w:val="00485E17"/>
    <w:rsid w:val="0048602F"/>
    <w:rsid w:val="00486380"/>
    <w:rsid w:val="004863BB"/>
    <w:rsid w:val="00486402"/>
    <w:rsid w:val="004864C6"/>
    <w:rsid w:val="004865B3"/>
    <w:rsid w:val="004865D7"/>
    <w:rsid w:val="00486866"/>
    <w:rsid w:val="00486989"/>
    <w:rsid w:val="00486A00"/>
    <w:rsid w:val="00486A2C"/>
    <w:rsid w:val="00486A60"/>
    <w:rsid w:val="00486E77"/>
    <w:rsid w:val="00487098"/>
    <w:rsid w:val="0048740B"/>
    <w:rsid w:val="004874D6"/>
    <w:rsid w:val="00487819"/>
    <w:rsid w:val="00487874"/>
    <w:rsid w:val="00487881"/>
    <w:rsid w:val="00487A25"/>
    <w:rsid w:val="00487A68"/>
    <w:rsid w:val="00487AD3"/>
    <w:rsid w:val="00487BFE"/>
    <w:rsid w:val="00487D85"/>
    <w:rsid w:val="00487DB5"/>
    <w:rsid w:val="004900C2"/>
    <w:rsid w:val="0049016D"/>
    <w:rsid w:val="004903FF"/>
    <w:rsid w:val="00490402"/>
    <w:rsid w:val="00490AD1"/>
    <w:rsid w:val="00490D11"/>
    <w:rsid w:val="00490DB0"/>
    <w:rsid w:val="0049101B"/>
    <w:rsid w:val="0049107F"/>
    <w:rsid w:val="0049110A"/>
    <w:rsid w:val="00491532"/>
    <w:rsid w:val="00491656"/>
    <w:rsid w:val="004917C1"/>
    <w:rsid w:val="0049195F"/>
    <w:rsid w:val="004919A0"/>
    <w:rsid w:val="00491AA8"/>
    <w:rsid w:val="00491C23"/>
    <w:rsid w:val="00491D01"/>
    <w:rsid w:val="00491FA3"/>
    <w:rsid w:val="00492149"/>
    <w:rsid w:val="00492335"/>
    <w:rsid w:val="00492552"/>
    <w:rsid w:val="00492591"/>
    <w:rsid w:val="00492C1B"/>
    <w:rsid w:val="00492E1F"/>
    <w:rsid w:val="00492E25"/>
    <w:rsid w:val="00492FF7"/>
    <w:rsid w:val="0049350F"/>
    <w:rsid w:val="00493912"/>
    <w:rsid w:val="00493983"/>
    <w:rsid w:val="00494204"/>
    <w:rsid w:val="004942A6"/>
    <w:rsid w:val="00494385"/>
    <w:rsid w:val="00494452"/>
    <w:rsid w:val="00494876"/>
    <w:rsid w:val="0049495A"/>
    <w:rsid w:val="004949FA"/>
    <w:rsid w:val="00494F8D"/>
    <w:rsid w:val="0049500B"/>
    <w:rsid w:val="004950C2"/>
    <w:rsid w:val="0049511B"/>
    <w:rsid w:val="004951FD"/>
    <w:rsid w:val="004952EE"/>
    <w:rsid w:val="00495A95"/>
    <w:rsid w:val="00495C94"/>
    <w:rsid w:val="00495D70"/>
    <w:rsid w:val="00495DF2"/>
    <w:rsid w:val="00495E91"/>
    <w:rsid w:val="00495EC0"/>
    <w:rsid w:val="004960E1"/>
    <w:rsid w:val="004961AF"/>
    <w:rsid w:val="004961EF"/>
    <w:rsid w:val="00496224"/>
    <w:rsid w:val="004962A8"/>
    <w:rsid w:val="004963DA"/>
    <w:rsid w:val="00496461"/>
    <w:rsid w:val="00496F89"/>
    <w:rsid w:val="004970B7"/>
    <w:rsid w:val="004972AF"/>
    <w:rsid w:val="004972BB"/>
    <w:rsid w:val="00497303"/>
    <w:rsid w:val="00497404"/>
    <w:rsid w:val="00497646"/>
    <w:rsid w:val="00497685"/>
    <w:rsid w:val="00497696"/>
    <w:rsid w:val="00497B9D"/>
    <w:rsid w:val="00497D5C"/>
    <w:rsid w:val="00497FBF"/>
    <w:rsid w:val="004A03D5"/>
    <w:rsid w:val="004A04EF"/>
    <w:rsid w:val="004A05F2"/>
    <w:rsid w:val="004A08A9"/>
    <w:rsid w:val="004A09E9"/>
    <w:rsid w:val="004A0BBD"/>
    <w:rsid w:val="004A0BE7"/>
    <w:rsid w:val="004A0FC9"/>
    <w:rsid w:val="004A10F8"/>
    <w:rsid w:val="004A1334"/>
    <w:rsid w:val="004A14C7"/>
    <w:rsid w:val="004A1823"/>
    <w:rsid w:val="004A1902"/>
    <w:rsid w:val="004A1A08"/>
    <w:rsid w:val="004A1E99"/>
    <w:rsid w:val="004A20ED"/>
    <w:rsid w:val="004A2105"/>
    <w:rsid w:val="004A2256"/>
    <w:rsid w:val="004A2306"/>
    <w:rsid w:val="004A2382"/>
    <w:rsid w:val="004A25A8"/>
    <w:rsid w:val="004A2852"/>
    <w:rsid w:val="004A28A0"/>
    <w:rsid w:val="004A2A31"/>
    <w:rsid w:val="004A2CB6"/>
    <w:rsid w:val="004A2F41"/>
    <w:rsid w:val="004A3161"/>
    <w:rsid w:val="004A3249"/>
    <w:rsid w:val="004A327C"/>
    <w:rsid w:val="004A34FE"/>
    <w:rsid w:val="004A3602"/>
    <w:rsid w:val="004A370C"/>
    <w:rsid w:val="004A3890"/>
    <w:rsid w:val="004A39C4"/>
    <w:rsid w:val="004A3AEB"/>
    <w:rsid w:val="004A3AEE"/>
    <w:rsid w:val="004A3C9A"/>
    <w:rsid w:val="004A3EC6"/>
    <w:rsid w:val="004A3F48"/>
    <w:rsid w:val="004A4354"/>
    <w:rsid w:val="004A4880"/>
    <w:rsid w:val="004A4A24"/>
    <w:rsid w:val="004A4D00"/>
    <w:rsid w:val="004A4F0F"/>
    <w:rsid w:val="004A5291"/>
    <w:rsid w:val="004A538F"/>
    <w:rsid w:val="004A55FD"/>
    <w:rsid w:val="004A5615"/>
    <w:rsid w:val="004A5842"/>
    <w:rsid w:val="004A59DF"/>
    <w:rsid w:val="004A5A60"/>
    <w:rsid w:val="004A5EDC"/>
    <w:rsid w:val="004A62E0"/>
    <w:rsid w:val="004A64BB"/>
    <w:rsid w:val="004A6A3B"/>
    <w:rsid w:val="004A6B32"/>
    <w:rsid w:val="004A6B96"/>
    <w:rsid w:val="004A6D96"/>
    <w:rsid w:val="004A6E5E"/>
    <w:rsid w:val="004A7186"/>
    <w:rsid w:val="004A71C6"/>
    <w:rsid w:val="004A74E3"/>
    <w:rsid w:val="004A7601"/>
    <w:rsid w:val="004A770A"/>
    <w:rsid w:val="004A77BD"/>
    <w:rsid w:val="004A7857"/>
    <w:rsid w:val="004A7BD0"/>
    <w:rsid w:val="004A7CC3"/>
    <w:rsid w:val="004A7DBF"/>
    <w:rsid w:val="004A7E48"/>
    <w:rsid w:val="004A7F62"/>
    <w:rsid w:val="004B0132"/>
    <w:rsid w:val="004B0251"/>
    <w:rsid w:val="004B0284"/>
    <w:rsid w:val="004B02CD"/>
    <w:rsid w:val="004B0327"/>
    <w:rsid w:val="004B03FA"/>
    <w:rsid w:val="004B083F"/>
    <w:rsid w:val="004B08A3"/>
    <w:rsid w:val="004B0B29"/>
    <w:rsid w:val="004B0B4C"/>
    <w:rsid w:val="004B0C3F"/>
    <w:rsid w:val="004B0DBB"/>
    <w:rsid w:val="004B0EB5"/>
    <w:rsid w:val="004B0F77"/>
    <w:rsid w:val="004B0FAC"/>
    <w:rsid w:val="004B11A7"/>
    <w:rsid w:val="004B11B4"/>
    <w:rsid w:val="004B11FF"/>
    <w:rsid w:val="004B1246"/>
    <w:rsid w:val="004B1349"/>
    <w:rsid w:val="004B15C4"/>
    <w:rsid w:val="004B15E2"/>
    <w:rsid w:val="004B17E1"/>
    <w:rsid w:val="004B17E8"/>
    <w:rsid w:val="004B1829"/>
    <w:rsid w:val="004B1A0B"/>
    <w:rsid w:val="004B1CA9"/>
    <w:rsid w:val="004B1E2E"/>
    <w:rsid w:val="004B1E3B"/>
    <w:rsid w:val="004B1FF2"/>
    <w:rsid w:val="004B213D"/>
    <w:rsid w:val="004B2283"/>
    <w:rsid w:val="004B2365"/>
    <w:rsid w:val="004B2467"/>
    <w:rsid w:val="004B2566"/>
    <w:rsid w:val="004B263C"/>
    <w:rsid w:val="004B2802"/>
    <w:rsid w:val="004B2B6C"/>
    <w:rsid w:val="004B2C66"/>
    <w:rsid w:val="004B2F68"/>
    <w:rsid w:val="004B319A"/>
    <w:rsid w:val="004B32AD"/>
    <w:rsid w:val="004B3556"/>
    <w:rsid w:val="004B365F"/>
    <w:rsid w:val="004B3759"/>
    <w:rsid w:val="004B3856"/>
    <w:rsid w:val="004B3A44"/>
    <w:rsid w:val="004B3A61"/>
    <w:rsid w:val="004B3AFC"/>
    <w:rsid w:val="004B3C5D"/>
    <w:rsid w:val="004B3CA2"/>
    <w:rsid w:val="004B3E4E"/>
    <w:rsid w:val="004B3EB4"/>
    <w:rsid w:val="004B40E6"/>
    <w:rsid w:val="004B4175"/>
    <w:rsid w:val="004B4415"/>
    <w:rsid w:val="004B443C"/>
    <w:rsid w:val="004B463F"/>
    <w:rsid w:val="004B465A"/>
    <w:rsid w:val="004B49B0"/>
    <w:rsid w:val="004B4A56"/>
    <w:rsid w:val="004B4D54"/>
    <w:rsid w:val="004B4E8D"/>
    <w:rsid w:val="004B52EB"/>
    <w:rsid w:val="004B53D2"/>
    <w:rsid w:val="004B5548"/>
    <w:rsid w:val="004B56DB"/>
    <w:rsid w:val="004B59D5"/>
    <w:rsid w:val="004B5A25"/>
    <w:rsid w:val="004B5AC7"/>
    <w:rsid w:val="004B5E5E"/>
    <w:rsid w:val="004B676F"/>
    <w:rsid w:val="004B689B"/>
    <w:rsid w:val="004B68AA"/>
    <w:rsid w:val="004B68FC"/>
    <w:rsid w:val="004B69D4"/>
    <w:rsid w:val="004B6AA1"/>
    <w:rsid w:val="004B6B27"/>
    <w:rsid w:val="004B6CA4"/>
    <w:rsid w:val="004B6D1A"/>
    <w:rsid w:val="004B6E10"/>
    <w:rsid w:val="004B6EFB"/>
    <w:rsid w:val="004B6F37"/>
    <w:rsid w:val="004B700D"/>
    <w:rsid w:val="004B7059"/>
    <w:rsid w:val="004B72D6"/>
    <w:rsid w:val="004B7311"/>
    <w:rsid w:val="004B735C"/>
    <w:rsid w:val="004B77B2"/>
    <w:rsid w:val="004B787F"/>
    <w:rsid w:val="004B7891"/>
    <w:rsid w:val="004B7B9D"/>
    <w:rsid w:val="004B7D48"/>
    <w:rsid w:val="004B7E96"/>
    <w:rsid w:val="004C0229"/>
    <w:rsid w:val="004C0394"/>
    <w:rsid w:val="004C066A"/>
    <w:rsid w:val="004C088F"/>
    <w:rsid w:val="004C08EB"/>
    <w:rsid w:val="004C0A2B"/>
    <w:rsid w:val="004C0CB0"/>
    <w:rsid w:val="004C0F8B"/>
    <w:rsid w:val="004C1215"/>
    <w:rsid w:val="004C1318"/>
    <w:rsid w:val="004C13FD"/>
    <w:rsid w:val="004C1459"/>
    <w:rsid w:val="004C14DA"/>
    <w:rsid w:val="004C1736"/>
    <w:rsid w:val="004C1984"/>
    <w:rsid w:val="004C198A"/>
    <w:rsid w:val="004C1994"/>
    <w:rsid w:val="004C1A07"/>
    <w:rsid w:val="004C1C56"/>
    <w:rsid w:val="004C1F55"/>
    <w:rsid w:val="004C1F7B"/>
    <w:rsid w:val="004C2146"/>
    <w:rsid w:val="004C2257"/>
    <w:rsid w:val="004C225C"/>
    <w:rsid w:val="004C2275"/>
    <w:rsid w:val="004C231A"/>
    <w:rsid w:val="004C2451"/>
    <w:rsid w:val="004C267A"/>
    <w:rsid w:val="004C28BF"/>
    <w:rsid w:val="004C2AD3"/>
    <w:rsid w:val="004C2CFB"/>
    <w:rsid w:val="004C2EF9"/>
    <w:rsid w:val="004C2F90"/>
    <w:rsid w:val="004C31FA"/>
    <w:rsid w:val="004C32FB"/>
    <w:rsid w:val="004C3494"/>
    <w:rsid w:val="004C3509"/>
    <w:rsid w:val="004C357F"/>
    <w:rsid w:val="004C37A3"/>
    <w:rsid w:val="004C38B7"/>
    <w:rsid w:val="004C3929"/>
    <w:rsid w:val="004C3C4A"/>
    <w:rsid w:val="004C3CC2"/>
    <w:rsid w:val="004C3CE5"/>
    <w:rsid w:val="004C3DC0"/>
    <w:rsid w:val="004C3F00"/>
    <w:rsid w:val="004C3F23"/>
    <w:rsid w:val="004C40A6"/>
    <w:rsid w:val="004C4126"/>
    <w:rsid w:val="004C43B6"/>
    <w:rsid w:val="004C44C9"/>
    <w:rsid w:val="004C452A"/>
    <w:rsid w:val="004C4552"/>
    <w:rsid w:val="004C46B6"/>
    <w:rsid w:val="004C4C3F"/>
    <w:rsid w:val="004C4D1B"/>
    <w:rsid w:val="004C4D3F"/>
    <w:rsid w:val="004C51FF"/>
    <w:rsid w:val="004C5280"/>
    <w:rsid w:val="004C5362"/>
    <w:rsid w:val="004C54AE"/>
    <w:rsid w:val="004C5641"/>
    <w:rsid w:val="004C56D9"/>
    <w:rsid w:val="004C58DB"/>
    <w:rsid w:val="004C5915"/>
    <w:rsid w:val="004C5936"/>
    <w:rsid w:val="004C59FB"/>
    <w:rsid w:val="004C5A49"/>
    <w:rsid w:val="004C5ABA"/>
    <w:rsid w:val="004C5E58"/>
    <w:rsid w:val="004C6068"/>
    <w:rsid w:val="004C608B"/>
    <w:rsid w:val="004C62A0"/>
    <w:rsid w:val="004C631C"/>
    <w:rsid w:val="004C655D"/>
    <w:rsid w:val="004C6CA2"/>
    <w:rsid w:val="004C6DCE"/>
    <w:rsid w:val="004C6ED8"/>
    <w:rsid w:val="004C6F28"/>
    <w:rsid w:val="004C6F4E"/>
    <w:rsid w:val="004C6F68"/>
    <w:rsid w:val="004C6F9A"/>
    <w:rsid w:val="004C7266"/>
    <w:rsid w:val="004C7647"/>
    <w:rsid w:val="004C7654"/>
    <w:rsid w:val="004C7A6F"/>
    <w:rsid w:val="004C7B43"/>
    <w:rsid w:val="004C7B4B"/>
    <w:rsid w:val="004C7B98"/>
    <w:rsid w:val="004C7E2C"/>
    <w:rsid w:val="004D005C"/>
    <w:rsid w:val="004D030A"/>
    <w:rsid w:val="004D034D"/>
    <w:rsid w:val="004D049F"/>
    <w:rsid w:val="004D0513"/>
    <w:rsid w:val="004D054C"/>
    <w:rsid w:val="004D0550"/>
    <w:rsid w:val="004D07FD"/>
    <w:rsid w:val="004D08F3"/>
    <w:rsid w:val="004D0A15"/>
    <w:rsid w:val="004D0A80"/>
    <w:rsid w:val="004D0D7B"/>
    <w:rsid w:val="004D0F64"/>
    <w:rsid w:val="004D11A7"/>
    <w:rsid w:val="004D1222"/>
    <w:rsid w:val="004D1283"/>
    <w:rsid w:val="004D1845"/>
    <w:rsid w:val="004D1959"/>
    <w:rsid w:val="004D1977"/>
    <w:rsid w:val="004D1A25"/>
    <w:rsid w:val="004D1A7B"/>
    <w:rsid w:val="004D1F1C"/>
    <w:rsid w:val="004D1FB7"/>
    <w:rsid w:val="004D242C"/>
    <w:rsid w:val="004D25CB"/>
    <w:rsid w:val="004D2624"/>
    <w:rsid w:val="004D2770"/>
    <w:rsid w:val="004D2C0D"/>
    <w:rsid w:val="004D30B3"/>
    <w:rsid w:val="004D33FE"/>
    <w:rsid w:val="004D3541"/>
    <w:rsid w:val="004D3614"/>
    <w:rsid w:val="004D3B79"/>
    <w:rsid w:val="004D3B9A"/>
    <w:rsid w:val="004D3C91"/>
    <w:rsid w:val="004D3EF7"/>
    <w:rsid w:val="004D3F49"/>
    <w:rsid w:val="004D3F61"/>
    <w:rsid w:val="004D4357"/>
    <w:rsid w:val="004D442D"/>
    <w:rsid w:val="004D4489"/>
    <w:rsid w:val="004D44A6"/>
    <w:rsid w:val="004D4724"/>
    <w:rsid w:val="004D4917"/>
    <w:rsid w:val="004D4D60"/>
    <w:rsid w:val="004D4DEA"/>
    <w:rsid w:val="004D5035"/>
    <w:rsid w:val="004D5037"/>
    <w:rsid w:val="004D531E"/>
    <w:rsid w:val="004D534E"/>
    <w:rsid w:val="004D567D"/>
    <w:rsid w:val="004D5748"/>
    <w:rsid w:val="004D57B1"/>
    <w:rsid w:val="004D592E"/>
    <w:rsid w:val="004D597D"/>
    <w:rsid w:val="004D5A0C"/>
    <w:rsid w:val="004D5ABF"/>
    <w:rsid w:val="004D5D2A"/>
    <w:rsid w:val="004D5E0D"/>
    <w:rsid w:val="004D5E58"/>
    <w:rsid w:val="004D614E"/>
    <w:rsid w:val="004D6343"/>
    <w:rsid w:val="004D6734"/>
    <w:rsid w:val="004D69AA"/>
    <w:rsid w:val="004D6B37"/>
    <w:rsid w:val="004D6C1E"/>
    <w:rsid w:val="004D6C90"/>
    <w:rsid w:val="004D6C95"/>
    <w:rsid w:val="004D6D68"/>
    <w:rsid w:val="004D6D78"/>
    <w:rsid w:val="004D6ECC"/>
    <w:rsid w:val="004D7245"/>
    <w:rsid w:val="004D72C7"/>
    <w:rsid w:val="004D7406"/>
    <w:rsid w:val="004D7474"/>
    <w:rsid w:val="004D785D"/>
    <w:rsid w:val="004D7B0A"/>
    <w:rsid w:val="004D7CA0"/>
    <w:rsid w:val="004D7D86"/>
    <w:rsid w:val="004D7E05"/>
    <w:rsid w:val="004D7F72"/>
    <w:rsid w:val="004E0425"/>
    <w:rsid w:val="004E046E"/>
    <w:rsid w:val="004E0481"/>
    <w:rsid w:val="004E0854"/>
    <w:rsid w:val="004E0952"/>
    <w:rsid w:val="004E0988"/>
    <w:rsid w:val="004E0B7D"/>
    <w:rsid w:val="004E0C0E"/>
    <w:rsid w:val="004E0CA3"/>
    <w:rsid w:val="004E0F4D"/>
    <w:rsid w:val="004E0FFC"/>
    <w:rsid w:val="004E133D"/>
    <w:rsid w:val="004E1685"/>
    <w:rsid w:val="004E179D"/>
    <w:rsid w:val="004E18CA"/>
    <w:rsid w:val="004E19A8"/>
    <w:rsid w:val="004E1B57"/>
    <w:rsid w:val="004E1B6A"/>
    <w:rsid w:val="004E1F6A"/>
    <w:rsid w:val="004E2011"/>
    <w:rsid w:val="004E2147"/>
    <w:rsid w:val="004E239B"/>
    <w:rsid w:val="004E23F0"/>
    <w:rsid w:val="004E254E"/>
    <w:rsid w:val="004E25E9"/>
    <w:rsid w:val="004E265C"/>
    <w:rsid w:val="004E2829"/>
    <w:rsid w:val="004E28E2"/>
    <w:rsid w:val="004E2A9C"/>
    <w:rsid w:val="004E2BAE"/>
    <w:rsid w:val="004E2BF1"/>
    <w:rsid w:val="004E3210"/>
    <w:rsid w:val="004E3222"/>
    <w:rsid w:val="004E33DC"/>
    <w:rsid w:val="004E3418"/>
    <w:rsid w:val="004E347B"/>
    <w:rsid w:val="004E3722"/>
    <w:rsid w:val="004E3CC6"/>
    <w:rsid w:val="004E3E22"/>
    <w:rsid w:val="004E3E3F"/>
    <w:rsid w:val="004E4017"/>
    <w:rsid w:val="004E41D9"/>
    <w:rsid w:val="004E41F5"/>
    <w:rsid w:val="004E455F"/>
    <w:rsid w:val="004E4605"/>
    <w:rsid w:val="004E4A51"/>
    <w:rsid w:val="004E4E31"/>
    <w:rsid w:val="004E5178"/>
    <w:rsid w:val="004E547D"/>
    <w:rsid w:val="004E5985"/>
    <w:rsid w:val="004E5C2D"/>
    <w:rsid w:val="004E5E96"/>
    <w:rsid w:val="004E6105"/>
    <w:rsid w:val="004E6229"/>
    <w:rsid w:val="004E632C"/>
    <w:rsid w:val="004E63C8"/>
    <w:rsid w:val="004E6458"/>
    <w:rsid w:val="004E6611"/>
    <w:rsid w:val="004E67D7"/>
    <w:rsid w:val="004E6A3D"/>
    <w:rsid w:val="004E6D48"/>
    <w:rsid w:val="004E6E91"/>
    <w:rsid w:val="004E6EA0"/>
    <w:rsid w:val="004E6EBD"/>
    <w:rsid w:val="004E71C2"/>
    <w:rsid w:val="004E7221"/>
    <w:rsid w:val="004E7432"/>
    <w:rsid w:val="004E79B9"/>
    <w:rsid w:val="004E79D5"/>
    <w:rsid w:val="004E7B22"/>
    <w:rsid w:val="004E7BD8"/>
    <w:rsid w:val="004E7DFB"/>
    <w:rsid w:val="004E7E53"/>
    <w:rsid w:val="004F0092"/>
    <w:rsid w:val="004F00CF"/>
    <w:rsid w:val="004F0144"/>
    <w:rsid w:val="004F018A"/>
    <w:rsid w:val="004F01E3"/>
    <w:rsid w:val="004F0503"/>
    <w:rsid w:val="004F06C1"/>
    <w:rsid w:val="004F07E5"/>
    <w:rsid w:val="004F0944"/>
    <w:rsid w:val="004F09A8"/>
    <w:rsid w:val="004F0ACE"/>
    <w:rsid w:val="004F0B05"/>
    <w:rsid w:val="004F0CC3"/>
    <w:rsid w:val="004F0D92"/>
    <w:rsid w:val="004F1153"/>
    <w:rsid w:val="004F120C"/>
    <w:rsid w:val="004F1405"/>
    <w:rsid w:val="004F1AEC"/>
    <w:rsid w:val="004F1B68"/>
    <w:rsid w:val="004F1DC6"/>
    <w:rsid w:val="004F1DFB"/>
    <w:rsid w:val="004F1F0A"/>
    <w:rsid w:val="004F1F51"/>
    <w:rsid w:val="004F22DC"/>
    <w:rsid w:val="004F23D0"/>
    <w:rsid w:val="004F2518"/>
    <w:rsid w:val="004F267E"/>
    <w:rsid w:val="004F2872"/>
    <w:rsid w:val="004F2A42"/>
    <w:rsid w:val="004F2DA8"/>
    <w:rsid w:val="004F2E92"/>
    <w:rsid w:val="004F2FF2"/>
    <w:rsid w:val="004F30CD"/>
    <w:rsid w:val="004F30E6"/>
    <w:rsid w:val="004F324B"/>
    <w:rsid w:val="004F35D1"/>
    <w:rsid w:val="004F371F"/>
    <w:rsid w:val="004F385E"/>
    <w:rsid w:val="004F3865"/>
    <w:rsid w:val="004F38CC"/>
    <w:rsid w:val="004F38E2"/>
    <w:rsid w:val="004F39A6"/>
    <w:rsid w:val="004F3D56"/>
    <w:rsid w:val="004F3D64"/>
    <w:rsid w:val="004F3D6F"/>
    <w:rsid w:val="004F3F8A"/>
    <w:rsid w:val="004F45B5"/>
    <w:rsid w:val="004F4A77"/>
    <w:rsid w:val="004F4A9F"/>
    <w:rsid w:val="004F4BBD"/>
    <w:rsid w:val="004F4C2E"/>
    <w:rsid w:val="004F4D1F"/>
    <w:rsid w:val="004F4D8E"/>
    <w:rsid w:val="004F4DAF"/>
    <w:rsid w:val="004F548D"/>
    <w:rsid w:val="004F5668"/>
    <w:rsid w:val="004F56EE"/>
    <w:rsid w:val="004F5722"/>
    <w:rsid w:val="004F5785"/>
    <w:rsid w:val="004F5ACF"/>
    <w:rsid w:val="004F60A0"/>
    <w:rsid w:val="004F6261"/>
    <w:rsid w:val="004F62E0"/>
    <w:rsid w:val="004F63A2"/>
    <w:rsid w:val="004F6479"/>
    <w:rsid w:val="004F64E1"/>
    <w:rsid w:val="004F64E2"/>
    <w:rsid w:val="004F6840"/>
    <w:rsid w:val="004F6CC6"/>
    <w:rsid w:val="004F6CFD"/>
    <w:rsid w:val="004F6F28"/>
    <w:rsid w:val="004F6FD2"/>
    <w:rsid w:val="004F7425"/>
    <w:rsid w:val="004F76E8"/>
    <w:rsid w:val="004F7788"/>
    <w:rsid w:val="004F77E8"/>
    <w:rsid w:val="004F79B4"/>
    <w:rsid w:val="004F7A89"/>
    <w:rsid w:val="004F7ECF"/>
    <w:rsid w:val="0050054B"/>
    <w:rsid w:val="0050054E"/>
    <w:rsid w:val="005005D4"/>
    <w:rsid w:val="005006CF"/>
    <w:rsid w:val="0050081A"/>
    <w:rsid w:val="0050088C"/>
    <w:rsid w:val="00500B47"/>
    <w:rsid w:val="00500C03"/>
    <w:rsid w:val="00500CB7"/>
    <w:rsid w:val="00500D1D"/>
    <w:rsid w:val="00500F56"/>
    <w:rsid w:val="00501098"/>
    <w:rsid w:val="00501283"/>
    <w:rsid w:val="005012C8"/>
    <w:rsid w:val="00501375"/>
    <w:rsid w:val="005013DB"/>
    <w:rsid w:val="0050169C"/>
    <w:rsid w:val="00501DDA"/>
    <w:rsid w:val="00501EBD"/>
    <w:rsid w:val="00501EED"/>
    <w:rsid w:val="00501F76"/>
    <w:rsid w:val="005020EE"/>
    <w:rsid w:val="0050221C"/>
    <w:rsid w:val="005023AA"/>
    <w:rsid w:val="005023CD"/>
    <w:rsid w:val="0050255F"/>
    <w:rsid w:val="0050258B"/>
    <w:rsid w:val="005025C5"/>
    <w:rsid w:val="0050265E"/>
    <w:rsid w:val="0050268F"/>
    <w:rsid w:val="00502785"/>
    <w:rsid w:val="005027BD"/>
    <w:rsid w:val="005029E2"/>
    <w:rsid w:val="00502BDB"/>
    <w:rsid w:val="00502CA0"/>
    <w:rsid w:val="0050323C"/>
    <w:rsid w:val="00503256"/>
    <w:rsid w:val="005032EA"/>
    <w:rsid w:val="005033CE"/>
    <w:rsid w:val="00503429"/>
    <w:rsid w:val="0050353D"/>
    <w:rsid w:val="00503673"/>
    <w:rsid w:val="005036FC"/>
    <w:rsid w:val="005038DB"/>
    <w:rsid w:val="00503A37"/>
    <w:rsid w:val="00503B67"/>
    <w:rsid w:val="00503DA4"/>
    <w:rsid w:val="00503DC2"/>
    <w:rsid w:val="00503E77"/>
    <w:rsid w:val="00503F75"/>
    <w:rsid w:val="0050429F"/>
    <w:rsid w:val="00504660"/>
    <w:rsid w:val="005046C8"/>
    <w:rsid w:val="0050472B"/>
    <w:rsid w:val="00504775"/>
    <w:rsid w:val="005047AC"/>
    <w:rsid w:val="00504815"/>
    <w:rsid w:val="00504824"/>
    <w:rsid w:val="00504A34"/>
    <w:rsid w:val="00504B6F"/>
    <w:rsid w:val="00504B95"/>
    <w:rsid w:val="00504C4A"/>
    <w:rsid w:val="00504F3D"/>
    <w:rsid w:val="00505483"/>
    <w:rsid w:val="00505722"/>
    <w:rsid w:val="00505770"/>
    <w:rsid w:val="00505AF6"/>
    <w:rsid w:val="00505B0F"/>
    <w:rsid w:val="00505CEA"/>
    <w:rsid w:val="00505ED4"/>
    <w:rsid w:val="0050601F"/>
    <w:rsid w:val="00506352"/>
    <w:rsid w:val="00506496"/>
    <w:rsid w:val="00506674"/>
    <w:rsid w:val="00506766"/>
    <w:rsid w:val="00506794"/>
    <w:rsid w:val="0050685E"/>
    <w:rsid w:val="00506A54"/>
    <w:rsid w:val="00506ACF"/>
    <w:rsid w:val="00506AF7"/>
    <w:rsid w:val="00506B65"/>
    <w:rsid w:val="00506BF9"/>
    <w:rsid w:val="00506C44"/>
    <w:rsid w:val="00506DC1"/>
    <w:rsid w:val="00507328"/>
    <w:rsid w:val="005074A1"/>
    <w:rsid w:val="00507567"/>
    <w:rsid w:val="0050762C"/>
    <w:rsid w:val="005076E4"/>
    <w:rsid w:val="00510276"/>
    <w:rsid w:val="005105F0"/>
    <w:rsid w:val="0051067C"/>
    <w:rsid w:val="005107D8"/>
    <w:rsid w:val="005107ED"/>
    <w:rsid w:val="00510900"/>
    <w:rsid w:val="00510958"/>
    <w:rsid w:val="00510D25"/>
    <w:rsid w:val="00510E27"/>
    <w:rsid w:val="0051132E"/>
    <w:rsid w:val="005116F4"/>
    <w:rsid w:val="00511719"/>
    <w:rsid w:val="00511836"/>
    <w:rsid w:val="00511EAA"/>
    <w:rsid w:val="00512047"/>
    <w:rsid w:val="00512195"/>
    <w:rsid w:val="005123BC"/>
    <w:rsid w:val="00512405"/>
    <w:rsid w:val="00512765"/>
    <w:rsid w:val="0051282A"/>
    <w:rsid w:val="00512923"/>
    <w:rsid w:val="00512B21"/>
    <w:rsid w:val="00512CBF"/>
    <w:rsid w:val="00512CF7"/>
    <w:rsid w:val="00512D02"/>
    <w:rsid w:val="00512EEB"/>
    <w:rsid w:val="00512F88"/>
    <w:rsid w:val="00512FAD"/>
    <w:rsid w:val="00513010"/>
    <w:rsid w:val="0051303B"/>
    <w:rsid w:val="005131CA"/>
    <w:rsid w:val="0051322E"/>
    <w:rsid w:val="00513382"/>
    <w:rsid w:val="005133A1"/>
    <w:rsid w:val="005133DB"/>
    <w:rsid w:val="005134EA"/>
    <w:rsid w:val="00513500"/>
    <w:rsid w:val="0051350F"/>
    <w:rsid w:val="00513617"/>
    <w:rsid w:val="00513658"/>
    <w:rsid w:val="0051386E"/>
    <w:rsid w:val="00513E3A"/>
    <w:rsid w:val="00513EBD"/>
    <w:rsid w:val="00513F96"/>
    <w:rsid w:val="00513FE3"/>
    <w:rsid w:val="0051407F"/>
    <w:rsid w:val="0051416B"/>
    <w:rsid w:val="0051424B"/>
    <w:rsid w:val="00514391"/>
    <w:rsid w:val="0051453C"/>
    <w:rsid w:val="005145A4"/>
    <w:rsid w:val="00514676"/>
    <w:rsid w:val="005147DE"/>
    <w:rsid w:val="005147ED"/>
    <w:rsid w:val="00514888"/>
    <w:rsid w:val="0051490C"/>
    <w:rsid w:val="00514931"/>
    <w:rsid w:val="0051496D"/>
    <w:rsid w:val="00514CB6"/>
    <w:rsid w:val="00514D85"/>
    <w:rsid w:val="00514DF6"/>
    <w:rsid w:val="00514FEB"/>
    <w:rsid w:val="00515007"/>
    <w:rsid w:val="005150D0"/>
    <w:rsid w:val="00515356"/>
    <w:rsid w:val="00515523"/>
    <w:rsid w:val="00515533"/>
    <w:rsid w:val="0051591D"/>
    <w:rsid w:val="0051597E"/>
    <w:rsid w:val="005159CF"/>
    <w:rsid w:val="00515F03"/>
    <w:rsid w:val="005160A2"/>
    <w:rsid w:val="005160DC"/>
    <w:rsid w:val="00516792"/>
    <w:rsid w:val="005167DA"/>
    <w:rsid w:val="0051694C"/>
    <w:rsid w:val="00516F02"/>
    <w:rsid w:val="00516F3A"/>
    <w:rsid w:val="00516FDE"/>
    <w:rsid w:val="00517116"/>
    <w:rsid w:val="005171D1"/>
    <w:rsid w:val="005173C0"/>
    <w:rsid w:val="005174C9"/>
    <w:rsid w:val="005176F6"/>
    <w:rsid w:val="00517773"/>
    <w:rsid w:val="00517885"/>
    <w:rsid w:val="0051799C"/>
    <w:rsid w:val="005179B4"/>
    <w:rsid w:val="005179B5"/>
    <w:rsid w:val="00517B31"/>
    <w:rsid w:val="00517D22"/>
    <w:rsid w:val="00517DA0"/>
    <w:rsid w:val="00517E9D"/>
    <w:rsid w:val="00517EDC"/>
    <w:rsid w:val="0052004A"/>
    <w:rsid w:val="0052020A"/>
    <w:rsid w:val="00520263"/>
    <w:rsid w:val="005202A1"/>
    <w:rsid w:val="00520334"/>
    <w:rsid w:val="00520578"/>
    <w:rsid w:val="005205A1"/>
    <w:rsid w:val="00520670"/>
    <w:rsid w:val="0052091B"/>
    <w:rsid w:val="00520943"/>
    <w:rsid w:val="00520CF2"/>
    <w:rsid w:val="00520DB5"/>
    <w:rsid w:val="00520E7E"/>
    <w:rsid w:val="00520FC2"/>
    <w:rsid w:val="0052104C"/>
    <w:rsid w:val="00521318"/>
    <w:rsid w:val="0052142C"/>
    <w:rsid w:val="00521690"/>
    <w:rsid w:val="005217DE"/>
    <w:rsid w:val="00521DEE"/>
    <w:rsid w:val="00521DF5"/>
    <w:rsid w:val="005224C4"/>
    <w:rsid w:val="00522946"/>
    <w:rsid w:val="00522D96"/>
    <w:rsid w:val="00522EFC"/>
    <w:rsid w:val="0052301C"/>
    <w:rsid w:val="005230A5"/>
    <w:rsid w:val="0052317C"/>
    <w:rsid w:val="005234D7"/>
    <w:rsid w:val="0052354E"/>
    <w:rsid w:val="00523831"/>
    <w:rsid w:val="005238A9"/>
    <w:rsid w:val="00523AC4"/>
    <w:rsid w:val="00523C0B"/>
    <w:rsid w:val="00523C51"/>
    <w:rsid w:val="00523CCC"/>
    <w:rsid w:val="005240A5"/>
    <w:rsid w:val="005240BB"/>
    <w:rsid w:val="005241A8"/>
    <w:rsid w:val="005242CF"/>
    <w:rsid w:val="005242E8"/>
    <w:rsid w:val="005243F1"/>
    <w:rsid w:val="00524528"/>
    <w:rsid w:val="0052456D"/>
    <w:rsid w:val="00524844"/>
    <w:rsid w:val="00524864"/>
    <w:rsid w:val="0052495A"/>
    <w:rsid w:val="00524967"/>
    <w:rsid w:val="005249D0"/>
    <w:rsid w:val="00524DF5"/>
    <w:rsid w:val="00524F11"/>
    <w:rsid w:val="00525202"/>
    <w:rsid w:val="00525334"/>
    <w:rsid w:val="00525412"/>
    <w:rsid w:val="0052546A"/>
    <w:rsid w:val="0052561C"/>
    <w:rsid w:val="005256BE"/>
    <w:rsid w:val="00525782"/>
    <w:rsid w:val="00525AB3"/>
    <w:rsid w:val="00525ACE"/>
    <w:rsid w:val="00525C1E"/>
    <w:rsid w:val="0052619A"/>
    <w:rsid w:val="0052620F"/>
    <w:rsid w:val="005264BF"/>
    <w:rsid w:val="0052691D"/>
    <w:rsid w:val="00526AAD"/>
    <w:rsid w:val="00526B43"/>
    <w:rsid w:val="00526C7C"/>
    <w:rsid w:val="00526EC7"/>
    <w:rsid w:val="005270C4"/>
    <w:rsid w:val="005275B1"/>
    <w:rsid w:val="00527615"/>
    <w:rsid w:val="00527B42"/>
    <w:rsid w:val="00527C03"/>
    <w:rsid w:val="00527CF3"/>
    <w:rsid w:val="00527DB2"/>
    <w:rsid w:val="00527E65"/>
    <w:rsid w:val="00530073"/>
    <w:rsid w:val="005301CB"/>
    <w:rsid w:val="00530358"/>
    <w:rsid w:val="00530366"/>
    <w:rsid w:val="00530696"/>
    <w:rsid w:val="0053080D"/>
    <w:rsid w:val="0053085E"/>
    <w:rsid w:val="00530A1E"/>
    <w:rsid w:val="00530C2A"/>
    <w:rsid w:val="00530D29"/>
    <w:rsid w:val="00530EBE"/>
    <w:rsid w:val="00531019"/>
    <w:rsid w:val="005310CC"/>
    <w:rsid w:val="005312FB"/>
    <w:rsid w:val="0053148B"/>
    <w:rsid w:val="0053149F"/>
    <w:rsid w:val="005314A7"/>
    <w:rsid w:val="00531A31"/>
    <w:rsid w:val="00532046"/>
    <w:rsid w:val="0053213C"/>
    <w:rsid w:val="00532221"/>
    <w:rsid w:val="0053277C"/>
    <w:rsid w:val="00532A06"/>
    <w:rsid w:val="00532CBB"/>
    <w:rsid w:val="00532E56"/>
    <w:rsid w:val="005330AC"/>
    <w:rsid w:val="005330CB"/>
    <w:rsid w:val="005331B4"/>
    <w:rsid w:val="00533261"/>
    <w:rsid w:val="0053333C"/>
    <w:rsid w:val="00533737"/>
    <w:rsid w:val="00533877"/>
    <w:rsid w:val="0053394D"/>
    <w:rsid w:val="00533B35"/>
    <w:rsid w:val="00533BE1"/>
    <w:rsid w:val="00533CCE"/>
    <w:rsid w:val="00534064"/>
    <w:rsid w:val="00534194"/>
    <w:rsid w:val="00534207"/>
    <w:rsid w:val="0053457F"/>
    <w:rsid w:val="005345C8"/>
    <w:rsid w:val="005349F1"/>
    <w:rsid w:val="00534B38"/>
    <w:rsid w:val="00534B44"/>
    <w:rsid w:val="00534D35"/>
    <w:rsid w:val="00534D97"/>
    <w:rsid w:val="00534DFC"/>
    <w:rsid w:val="00534E47"/>
    <w:rsid w:val="00534F63"/>
    <w:rsid w:val="005351D3"/>
    <w:rsid w:val="00535222"/>
    <w:rsid w:val="005354C1"/>
    <w:rsid w:val="00535833"/>
    <w:rsid w:val="00535885"/>
    <w:rsid w:val="005359B8"/>
    <w:rsid w:val="00535A70"/>
    <w:rsid w:val="00535CB5"/>
    <w:rsid w:val="00535CF3"/>
    <w:rsid w:val="00535E4D"/>
    <w:rsid w:val="005360F4"/>
    <w:rsid w:val="00536877"/>
    <w:rsid w:val="00536C6D"/>
    <w:rsid w:val="00536E8B"/>
    <w:rsid w:val="00536F7F"/>
    <w:rsid w:val="00537240"/>
    <w:rsid w:val="00537387"/>
    <w:rsid w:val="00537414"/>
    <w:rsid w:val="005374C4"/>
    <w:rsid w:val="00537606"/>
    <w:rsid w:val="0053760A"/>
    <w:rsid w:val="005377E8"/>
    <w:rsid w:val="005378B6"/>
    <w:rsid w:val="00537B91"/>
    <w:rsid w:val="00537D48"/>
    <w:rsid w:val="00537F22"/>
    <w:rsid w:val="00537F56"/>
    <w:rsid w:val="00537FBE"/>
    <w:rsid w:val="00540132"/>
    <w:rsid w:val="0054014B"/>
    <w:rsid w:val="005401F9"/>
    <w:rsid w:val="005408A1"/>
    <w:rsid w:val="005409E2"/>
    <w:rsid w:val="00540AFD"/>
    <w:rsid w:val="00540D49"/>
    <w:rsid w:val="00540DC5"/>
    <w:rsid w:val="00540F0F"/>
    <w:rsid w:val="00541150"/>
    <w:rsid w:val="005411DD"/>
    <w:rsid w:val="005412D8"/>
    <w:rsid w:val="00541309"/>
    <w:rsid w:val="00541450"/>
    <w:rsid w:val="0054146D"/>
    <w:rsid w:val="0054156C"/>
    <w:rsid w:val="005415C0"/>
    <w:rsid w:val="0054167B"/>
    <w:rsid w:val="005416E9"/>
    <w:rsid w:val="00541FED"/>
    <w:rsid w:val="0054220A"/>
    <w:rsid w:val="00542295"/>
    <w:rsid w:val="005422C9"/>
    <w:rsid w:val="005425DC"/>
    <w:rsid w:val="00542627"/>
    <w:rsid w:val="00542698"/>
    <w:rsid w:val="005428E6"/>
    <w:rsid w:val="00542C68"/>
    <w:rsid w:val="00542C8B"/>
    <w:rsid w:val="00542DA0"/>
    <w:rsid w:val="00542E53"/>
    <w:rsid w:val="00542EBD"/>
    <w:rsid w:val="00542ED9"/>
    <w:rsid w:val="00542F56"/>
    <w:rsid w:val="00542FDC"/>
    <w:rsid w:val="00543016"/>
    <w:rsid w:val="005430F4"/>
    <w:rsid w:val="005433B5"/>
    <w:rsid w:val="0054351F"/>
    <w:rsid w:val="005435FB"/>
    <w:rsid w:val="00543603"/>
    <w:rsid w:val="00543962"/>
    <w:rsid w:val="005439D4"/>
    <w:rsid w:val="00543A59"/>
    <w:rsid w:val="00543ABF"/>
    <w:rsid w:val="00543ACC"/>
    <w:rsid w:val="00543C9E"/>
    <w:rsid w:val="00543EDF"/>
    <w:rsid w:val="00543F51"/>
    <w:rsid w:val="0054437B"/>
    <w:rsid w:val="00544438"/>
    <w:rsid w:val="00544524"/>
    <w:rsid w:val="0054468A"/>
    <w:rsid w:val="005448ED"/>
    <w:rsid w:val="005449A2"/>
    <w:rsid w:val="005449D1"/>
    <w:rsid w:val="00544B82"/>
    <w:rsid w:val="00544C33"/>
    <w:rsid w:val="00544EC9"/>
    <w:rsid w:val="00544F38"/>
    <w:rsid w:val="00545343"/>
    <w:rsid w:val="005455CC"/>
    <w:rsid w:val="0054571D"/>
    <w:rsid w:val="00545E2A"/>
    <w:rsid w:val="00545FCE"/>
    <w:rsid w:val="0054606A"/>
    <w:rsid w:val="0054607D"/>
    <w:rsid w:val="00546121"/>
    <w:rsid w:val="005461DA"/>
    <w:rsid w:val="0054636A"/>
    <w:rsid w:val="005465C4"/>
    <w:rsid w:val="005467E3"/>
    <w:rsid w:val="00546982"/>
    <w:rsid w:val="00546D95"/>
    <w:rsid w:val="00546EAA"/>
    <w:rsid w:val="00546F1B"/>
    <w:rsid w:val="00546F7A"/>
    <w:rsid w:val="00546F96"/>
    <w:rsid w:val="0054703A"/>
    <w:rsid w:val="005470C8"/>
    <w:rsid w:val="005471D2"/>
    <w:rsid w:val="0054749C"/>
    <w:rsid w:val="00547524"/>
    <w:rsid w:val="005475DD"/>
    <w:rsid w:val="0054774E"/>
    <w:rsid w:val="0054775F"/>
    <w:rsid w:val="00547850"/>
    <w:rsid w:val="00547862"/>
    <w:rsid w:val="005479BC"/>
    <w:rsid w:val="00547A54"/>
    <w:rsid w:val="00547FF8"/>
    <w:rsid w:val="0055000B"/>
    <w:rsid w:val="00550512"/>
    <w:rsid w:val="005505B8"/>
    <w:rsid w:val="00550779"/>
    <w:rsid w:val="00550835"/>
    <w:rsid w:val="00550A1B"/>
    <w:rsid w:val="00550BB5"/>
    <w:rsid w:val="00550BF0"/>
    <w:rsid w:val="00550D2E"/>
    <w:rsid w:val="00551148"/>
    <w:rsid w:val="0055116F"/>
    <w:rsid w:val="00551408"/>
    <w:rsid w:val="005514AC"/>
    <w:rsid w:val="005514FA"/>
    <w:rsid w:val="00551639"/>
    <w:rsid w:val="005516CE"/>
    <w:rsid w:val="00551721"/>
    <w:rsid w:val="0055193E"/>
    <w:rsid w:val="00551C02"/>
    <w:rsid w:val="00551F5D"/>
    <w:rsid w:val="00552049"/>
    <w:rsid w:val="005520F0"/>
    <w:rsid w:val="0055240E"/>
    <w:rsid w:val="00552530"/>
    <w:rsid w:val="00552693"/>
    <w:rsid w:val="00552735"/>
    <w:rsid w:val="00552796"/>
    <w:rsid w:val="00552B4F"/>
    <w:rsid w:val="00552E0A"/>
    <w:rsid w:val="00552FA0"/>
    <w:rsid w:val="00553204"/>
    <w:rsid w:val="00553532"/>
    <w:rsid w:val="00553665"/>
    <w:rsid w:val="00553709"/>
    <w:rsid w:val="00553750"/>
    <w:rsid w:val="005537DE"/>
    <w:rsid w:val="00553803"/>
    <w:rsid w:val="00553BA4"/>
    <w:rsid w:val="00553D04"/>
    <w:rsid w:val="00553D2E"/>
    <w:rsid w:val="00553DF1"/>
    <w:rsid w:val="00553E60"/>
    <w:rsid w:val="00553FE6"/>
    <w:rsid w:val="0055437C"/>
    <w:rsid w:val="00554402"/>
    <w:rsid w:val="0055452F"/>
    <w:rsid w:val="005547D5"/>
    <w:rsid w:val="005547F7"/>
    <w:rsid w:val="005548B5"/>
    <w:rsid w:val="00554928"/>
    <w:rsid w:val="00554A0D"/>
    <w:rsid w:val="00554A2D"/>
    <w:rsid w:val="00554B2C"/>
    <w:rsid w:val="00554C1F"/>
    <w:rsid w:val="00554C6E"/>
    <w:rsid w:val="00554CCC"/>
    <w:rsid w:val="00554E0C"/>
    <w:rsid w:val="00555074"/>
    <w:rsid w:val="00555654"/>
    <w:rsid w:val="0055568B"/>
    <w:rsid w:val="00555871"/>
    <w:rsid w:val="00555A70"/>
    <w:rsid w:val="00555AB0"/>
    <w:rsid w:val="00555AB8"/>
    <w:rsid w:val="00555AF5"/>
    <w:rsid w:val="00555B80"/>
    <w:rsid w:val="00555CAD"/>
    <w:rsid w:val="0055600C"/>
    <w:rsid w:val="005560C1"/>
    <w:rsid w:val="00556277"/>
    <w:rsid w:val="00556372"/>
    <w:rsid w:val="00556487"/>
    <w:rsid w:val="00556538"/>
    <w:rsid w:val="00556642"/>
    <w:rsid w:val="00556712"/>
    <w:rsid w:val="0055693B"/>
    <w:rsid w:val="00556A53"/>
    <w:rsid w:val="00556D4A"/>
    <w:rsid w:val="00556E00"/>
    <w:rsid w:val="00556EB9"/>
    <w:rsid w:val="00556FF6"/>
    <w:rsid w:val="005571E4"/>
    <w:rsid w:val="00557207"/>
    <w:rsid w:val="00557422"/>
    <w:rsid w:val="0055753F"/>
    <w:rsid w:val="00557630"/>
    <w:rsid w:val="00557779"/>
    <w:rsid w:val="005577D3"/>
    <w:rsid w:val="00557859"/>
    <w:rsid w:val="005578B0"/>
    <w:rsid w:val="00557A17"/>
    <w:rsid w:val="00557D38"/>
    <w:rsid w:val="0056000C"/>
    <w:rsid w:val="00560023"/>
    <w:rsid w:val="00560400"/>
    <w:rsid w:val="00560445"/>
    <w:rsid w:val="00560544"/>
    <w:rsid w:val="0056058C"/>
    <w:rsid w:val="005605D7"/>
    <w:rsid w:val="0056084B"/>
    <w:rsid w:val="005608EF"/>
    <w:rsid w:val="0056097C"/>
    <w:rsid w:val="005609E4"/>
    <w:rsid w:val="00560AE6"/>
    <w:rsid w:val="00560C62"/>
    <w:rsid w:val="00560EAA"/>
    <w:rsid w:val="005610DC"/>
    <w:rsid w:val="005611C8"/>
    <w:rsid w:val="0056166F"/>
    <w:rsid w:val="00561779"/>
    <w:rsid w:val="0056180C"/>
    <w:rsid w:val="00561DE5"/>
    <w:rsid w:val="00561F4E"/>
    <w:rsid w:val="00561F66"/>
    <w:rsid w:val="005623F3"/>
    <w:rsid w:val="005625E5"/>
    <w:rsid w:val="005627DB"/>
    <w:rsid w:val="005628C4"/>
    <w:rsid w:val="00562DB2"/>
    <w:rsid w:val="00562DD0"/>
    <w:rsid w:val="00562EE0"/>
    <w:rsid w:val="00562FAF"/>
    <w:rsid w:val="005632A6"/>
    <w:rsid w:val="0056346F"/>
    <w:rsid w:val="00563525"/>
    <w:rsid w:val="005636AA"/>
    <w:rsid w:val="005636E8"/>
    <w:rsid w:val="0056370F"/>
    <w:rsid w:val="00563F29"/>
    <w:rsid w:val="00564071"/>
    <w:rsid w:val="005640EC"/>
    <w:rsid w:val="005642FE"/>
    <w:rsid w:val="005643CF"/>
    <w:rsid w:val="0056451E"/>
    <w:rsid w:val="00564872"/>
    <w:rsid w:val="0056498F"/>
    <w:rsid w:val="00564B4C"/>
    <w:rsid w:val="00564CB8"/>
    <w:rsid w:val="00564DEA"/>
    <w:rsid w:val="0056503E"/>
    <w:rsid w:val="00565094"/>
    <w:rsid w:val="00565095"/>
    <w:rsid w:val="0056518E"/>
    <w:rsid w:val="0056519C"/>
    <w:rsid w:val="0056529B"/>
    <w:rsid w:val="005653F7"/>
    <w:rsid w:val="0056556F"/>
    <w:rsid w:val="005655BB"/>
    <w:rsid w:val="0056584D"/>
    <w:rsid w:val="00565968"/>
    <w:rsid w:val="0056597D"/>
    <w:rsid w:val="005659C2"/>
    <w:rsid w:val="005659D3"/>
    <w:rsid w:val="00565D44"/>
    <w:rsid w:val="00565DAC"/>
    <w:rsid w:val="00565F1E"/>
    <w:rsid w:val="00566112"/>
    <w:rsid w:val="005664F7"/>
    <w:rsid w:val="00566551"/>
    <w:rsid w:val="005668C7"/>
    <w:rsid w:val="00566BF3"/>
    <w:rsid w:val="00566C1C"/>
    <w:rsid w:val="00566CC0"/>
    <w:rsid w:val="00567142"/>
    <w:rsid w:val="0056760B"/>
    <w:rsid w:val="00567739"/>
    <w:rsid w:val="0056788B"/>
    <w:rsid w:val="005678A2"/>
    <w:rsid w:val="00567977"/>
    <w:rsid w:val="005679BA"/>
    <w:rsid w:val="00567D0A"/>
    <w:rsid w:val="0057012C"/>
    <w:rsid w:val="00570154"/>
    <w:rsid w:val="00570285"/>
    <w:rsid w:val="0057030A"/>
    <w:rsid w:val="0057046A"/>
    <w:rsid w:val="0057058E"/>
    <w:rsid w:val="00570669"/>
    <w:rsid w:val="0057072C"/>
    <w:rsid w:val="00570818"/>
    <w:rsid w:val="00570980"/>
    <w:rsid w:val="00570B62"/>
    <w:rsid w:val="00570E13"/>
    <w:rsid w:val="00570E1C"/>
    <w:rsid w:val="0057108A"/>
    <w:rsid w:val="00571145"/>
    <w:rsid w:val="00571237"/>
    <w:rsid w:val="0057167A"/>
    <w:rsid w:val="00571743"/>
    <w:rsid w:val="00571B32"/>
    <w:rsid w:val="00571B70"/>
    <w:rsid w:val="00571C60"/>
    <w:rsid w:val="00571E61"/>
    <w:rsid w:val="00571EA9"/>
    <w:rsid w:val="00571ECB"/>
    <w:rsid w:val="00571F2F"/>
    <w:rsid w:val="00571F43"/>
    <w:rsid w:val="00571F89"/>
    <w:rsid w:val="00572067"/>
    <w:rsid w:val="00572382"/>
    <w:rsid w:val="005725DD"/>
    <w:rsid w:val="005727D4"/>
    <w:rsid w:val="00572A35"/>
    <w:rsid w:val="00572C9A"/>
    <w:rsid w:val="00572CA5"/>
    <w:rsid w:val="00572D19"/>
    <w:rsid w:val="00572FA8"/>
    <w:rsid w:val="0057335E"/>
    <w:rsid w:val="0057362D"/>
    <w:rsid w:val="0057374C"/>
    <w:rsid w:val="0057375A"/>
    <w:rsid w:val="005738A2"/>
    <w:rsid w:val="005738FB"/>
    <w:rsid w:val="00573A72"/>
    <w:rsid w:val="00573AE1"/>
    <w:rsid w:val="00573CE2"/>
    <w:rsid w:val="00573E0C"/>
    <w:rsid w:val="00574251"/>
    <w:rsid w:val="00574293"/>
    <w:rsid w:val="005742E7"/>
    <w:rsid w:val="00574327"/>
    <w:rsid w:val="0057450F"/>
    <w:rsid w:val="005746B7"/>
    <w:rsid w:val="005747B4"/>
    <w:rsid w:val="00574A32"/>
    <w:rsid w:val="00574BD7"/>
    <w:rsid w:val="00574BF5"/>
    <w:rsid w:val="00574D02"/>
    <w:rsid w:val="0057503C"/>
    <w:rsid w:val="0057510D"/>
    <w:rsid w:val="0057527D"/>
    <w:rsid w:val="00575442"/>
    <w:rsid w:val="0057559B"/>
    <w:rsid w:val="005759FB"/>
    <w:rsid w:val="00575CEF"/>
    <w:rsid w:val="00575FFB"/>
    <w:rsid w:val="0057622E"/>
    <w:rsid w:val="00576235"/>
    <w:rsid w:val="0057625D"/>
    <w:rsid w:val="00576880"/>
    <w:rsid w:val="005769BA"/>
    <w:rsid w:val="00576EFB"/>
    <w:rsid w:val="00576F98"/>
    <w:rsid w:val="00577143"/>
    <w:rsid w:val="0057720C"/>
    <w:rsid w:val="005773B2"/>
    <w:rsid w:val="005776BD"/>
    <w:rsid w:val="005777C0"/>
    <w:rsid w:val="0057783C"/>
    <w:rsid w:val="00577886"/>
    <w:rsid w:val="00577B84"/>
    <w:rsid w:val="00577D9B"/>
    <w:rsid w:val="00577E4A"/>
    <w:rsid w:val="005801A2"/>
    <w:rsid w:val="005801B1"/>
    <w:rsid w:val="0058046C"/>
    <w:rsid w:val="00580527"/>
    <w:rsid w:val="00580536"/>
    <w:rsid w:val="005806D3"/>
    <w:rsid w:val="005807BC"/>
    <w:rsid w:val="0058085F"/>
    <w:rsid w:val="005808E2"/>
    <w:rsid w:val="005808E7"/>
    <w:rsid w:val="00580909"/>
    <w:rsid w:val="0058096F"/>
    <w:rsid w:val="005809BE"/>
    <w:rsid w:val="005809D7"/>
    <w:rsid w:val="00580A54"/>
    <w:rsid w:val="00580B10"/>
    <w:rsid w:val="00580BAF"/>
    <w:rsid w:val="00580D1E"/>
    <w:rsid w:val="00580EED"/>
    <w:rsid w:val="005810D8"/>
    <w:rsid w:val="005811CF"/>
    <w:rsid w:val="00581214"/>
    <w:rsid w:val="005812A6"/>
    <w:rsid w:val="00581310"/>
    <w:rsid w:val="005813E8"/>
    <w:rsid w:val="0058145F"/>
    <w:rsid w:val="0058187D"/>
    <w:rsid w:val="0058197D"/>
    <w:rsid w:val="00581E54"/>
    <w:rsid w:val="00581E64"/>
    <w:rsid w:val="00581EC2"/>
    <w:rsid w:val="0058218C"/>
    <w:rsid w:val="0058251D"/>
    <w:rsid w:val="00582535"/>
    <w:rsid w:val="00582B97"/>
    <w:rsid w:val="00582BF3"/>
    <w:rsid w:val="00582D89"/>
    <w:rsid w:val="00582DBE"/>
    <w:rsid w:val="00582E9A"/>
    <w:rsid w:val="0058319A"/>
    <w:rsid w:val="005835A4"/>
    <w:rsid w:val="005836B4"/>
    <w:rsid w:val="00583773"/>
    <w:rsid w:val="005839F9"/>
    <w:rsid w:val="005839FA"/>
    <w:rsid w:val="00583B1A"/>
    <w:rsid w:val="00583C12"/>
    <w:rsid w:val="00583CE3"/>
    <w:rsid w:val="00583D8D"/>
    <w:rsid w:val="00583F4A"/>
    <w:rsid w:val="005844B9"/>
    <w:rsid w:val="005844E5"/>
    <w:rsid w:val="00584745"/>
    <w:rsid w:val="0058488D"/>
    <w:rsid w:val="00584ABB"/>
    <w:rsid w:val="00584E96"/>
    <w:rsid w:val="0058505C"/>
    <w:rsid w:val="0058516D"/>
    <w:rsid w:val="00585295"/>
    <w:rsid w:val="00585363"/>
    <w:rsid w:val="00585421"/>
    <w:rsid w:val="0058561A"/>
    <w:rsid w:val="00585805"/>
    <w:rsid w:val="00585A78"/>
    <w:rsid w:val="00585B91"/>
    <w:rsid w:val="00585BD7"/>
    <w:rsid w:val="00585D13"/>
    <w:rsid w:val="00585D9E"/>
    <w:rsid w:val="00585F9F"/>
    <w:rsid w:val="0058600C"/>
    <w:rsid w:val="00586165"/>
    <w:rsid w:val="005861E1"/>
    <w:rsid w:val="00586353"/>
    <w:rsid w:val="0058642A"/>
    <w:rsid w:val="005865DC"/>
    <w:rsid w:val="00586D3C"/>
    <w:rsid w:val="00587305"/>
    <w:rsid w:val="0058736F"/>
    <w:rsid w:val="00587392"/>
    <w:rsid w:val="005875B2"/>
    <w:rsid w:val="00587729"/>
    <w:rsid w:val="00587878"/>
    <w:rsid w:val="00587B1B"/>
    <w:rsid w:val="00587EFC"/>
    <w:rsid w:val="005900D9"/>
    <w:rsid w:val="00590111"/>
    <w:rsid w:val="00590194"/>
    <w:rsid w:val="00590205"/>
    <w:rsid w:val="00590529"/>
    <w:rsid w:val="005908E6"/>
    <w:rsid w:val="0059094F"/>
    <w:rsid w:val="00590A70"/>
    <w:rsid w:val="00590B15"/>
    <w:rsid w:val="00590C2E"/>
    <w:rsid w:val="00590CFA"/>
    <w:rsid w:val="00590DC5"/>
    <w:rsid w:val="00590E65"/>
    <w:rsid w:val="00590FEC"/>
    <w:rsid w:val="005910F2"/>
    <w:rsid w:val="00591113"/>
    <w:rsid w:val="0059136F"/>
    <w:rsid w:val="005916A9"/>
    <w:rsid w:val="00591ABA"/>
    <w:rsid w:val="00591CCC"/>
    <w:rsid w:val="00591FD0"/>
    <w:rsid w:val="005922A2"/>
    <w:rsid w:val="005926B9"/>
    <w:rsid w:val="00592787"/>
    <w:rsid w:val="00592886"/>
    <w:rsid w:val="0059297F"/>
    <w:rsid w:val="005929AD"/>
    <w:rsid w:val="00592BA5"/>
    <w:rsid w:val="00592D0D"/>
    <w:rsid w:val="00592F86"/>
    <w:rsid w:val="005930FA"/>
    <w:rsid w:val="0059333A"/>
    <w:rsid w:val="00593360"/>
    <w:rsid w:val="0059339C"/>
    <w:rsid w:val="00593642"/>
    <w:rsid w:val="0059388B"/>
    <w:rsid w:val="00593BA3"/>
    <w:rsid w:val="00593D07"/>
    <w:rsid w:val="00593DE7"/>
    <w:rsid w:val="00593ED8"/>
    <w:rsid w:val="00593FE1"/>
    <w:rsid w:val="005942AF"/>
    <w:rsid w:val="005943FC"/>
    <w:rsid w:val="005944A0"/>
    <w:rsid w:val="005945C5"/>
    <w:rsid w:val="0059469E"/>
    <w:rsid w:val="005946CF"/>
    <w:rsid w:val="005948B4"/>
    <w:rsid w:val="0059493B"/>
    <w:rsid w:val="00594991"/>
    <w:rsid w:val="005949C7"/>
    <w:rsid w:val="00594C36"/>
    <w:rsid w:val="00594CD4"/>
    <w:rsid w:val="00594FC0"/>
    <w:rsid w:val="00595254"/>
    <w:rsid w:val="00595311"/>
    <w:rsid w:val="00595357"/>
    <w:rsid w:val="00595429"/>
    <w:rsid w:val="0059557D"/>
    <w:rsid w:val="00595782"/>
    <w:rsid w:val="00595AF7"/>
    <w:rsid w:val="00595BA0"/>
    <w:rsid w:val="00595BAB"/>
    <w:rsid w:val="00595C28"/>
    <w:rsid w:val="00595CFF"/>
    <w:rsid w:val="00595D66"/>
    <w:rsid w:val="0059603E"/>
    <w:rsid w:val="0059628C"/>
    <w:rsid w:val="005962F1"/>
    <w:rsid w:val="005963EC"/>
    <w:rsid w:val="00596441"/>
    <w:rsid w:val="005965E8"/>
    <w:rsid w:val="00596735"/>
    <w:rsid w:val="0059676D"/>
    <w:rsid w:val="005967C7"/>
    <w:rsid w:val="00596D0B"/>
    <w:rsid w:val="00596F17"/>
    <w:rsid w:val="00596F96"/>
    <w:rsid w:val="00596FCA"/>
    <w:rsid w:val="005970E9"/>
    <w:rsid w:val="0059712E"/>
    <w:rsid w:val="0059750D"/>
    <w:rsid w:val="00597562"/>
    <w:rsid w:val="0059772D"/>
    <w:rsid w:val="005977E7"/>
    <w:rsid w:val="005977FF"/>
    <w:rsid w:val="0059781B"/>
    <w:rsid w:val="00597953"/>
    <w:rsid w:val="005979DB"/>
    <w:rsid w:val="00597AA4"/>
    <w:rsid w:val="00597D7D"/>
    <w:rsid w:val="00597ECB"/>
    <w:rsid w:val="005A022F"/>
    <w:rsid w:val="005A04E8"/>
    <w:rsid w:val="005A0691"/>
    <w:rsid w:val="005A06F3"/>
    <w:rsid w:val="005A07D7"/>
    <w:rsid w:val="005A0B15"/>
    <w:rsid w:val="005A0D00"/>
    <w:rsid w:val="005A1062"/>
    <w:rsid w:val="005A10B0"/>
    <w:rsid w:val="005A12AD"/>
    <w:rsid w:val="005A12C8"/>
    <w:rsid w:val="005A1690"/>
    <w:rsid w:val="005A175D"/>
    <w:rsid w:val="005A17C5"/>
    <w:rsid w:val="005A1A56"/>
    <w:rsid w:val="005A1BB8"/>
    <w:rsid w:val="005A1C23"/>
    <w:rsid w:val="005A200C"/>
    <w:rsid w:val="005A2766"/>
    <w:rsid w:val="005A277B"/>
    <w:rsid w:val="005A2937"/>
    <w:rsid w:val="005A29B1"/>
    <w:rsid w:val="005A29CF"/>
    <w:rsid w:val="005A2C27"/>
    <w:rsid w:val="005A2D8B"/>
    <w:rsid w:val="005A2F66"/>
    <w:rsid w:val="005A30B9"/>
    <w:rsid w:val="005A3124"/>
    <w:rsid w:val="005A31A8"/>
    <w:rsid w:val="005A32D9"/>
    <w:rsid w:val="005A3397"/>
    <w:rsid w:val="005A353B"/>
    <w:rsid w:val="005A3566"/>
    <w:rsid w:val="005A368A"/>
    <w:rsid w:val="005A38F9"/>
    <w:rsid w:val="005A3A30"/>
    <w:rsid w:val="005A3BC2"/>
    <w:rsid w:val="005A4169"/>
    <w:rsid w:val="005A4323"/>
    <w:rsid w:val="005A448F"/>
    <w:rsid w:val="005A46A4"/>
    <w:rsid w:val="005A4751"/>
    <w:rsid w:val="005A48AD"/>
    <w:rsid w:val="005A499F"/>
    <w:rsid w:val="005A4C5F"/>
    <w:rsid w:val="005A4DD8"/>
    <w:rsid w:val="005A4F78"/>
    <w:rsid w:val="005A5061"/>
    <w:rsid w:val="005A52D5"/>
    <w:rsid w:val="005A53B4"/>
    <w:rsid w:val="005A53CE"/>
    <w:rsid w:val="005A55BC"/>
    <w:rsid w:val="005A569A"/>
    <w:rsid w:val="005A574F"/>
    <w:rsid w:val="005A5823"/>
    <w:rsid w:val="005A58F6"/>
    <w:rsid w:val="005A5B3B"/>
    <w:rsid w:val="005A5BB8"/>
    <w:rsid w:val="005A5D15"/>
    <w:rsid w:val="005A5D56"/>
    <w:rsid w:val="005A5E42"/>
    <w:rsid w:val="005A5E60"/>
    <w:rsid w:val="005A5FE2"/>
    <w:rsid w:val="005A61BC"/>
    <w:rsid w:val="005A63B9"/>
    <w:rsid w:val="005A63C5"/>
    <w:rsid w:val="005A6486"/>
    <w:rsid w:val="005A6711"/>
    <w:rsid w:val="005A6ACE"/>
    <w:rsid w:val="005A6CEB"/>
    <w:rsid w:val="005A6DDF"/>
    <w:rsid w:val="005A6E22"/>
    <w:rsid w:val="005A6FC9"/>
    <w:rsid w:val="005A7182"/>
    <w:rsid w:val="005A73F5"/>
    <w:rsid w:val="005A743A"/>
    <w:rsid w:val="005A744B"/>
    <w:rsid w:val="005A745D"/>
    <w:rsid w:val="005A7480"/>
    <w:rsid w:val="005A75CC"/>
    <w:rsid w:val="005A760A"/>
    <w:rsid w:val="005A7701"/>
    <w:rsid w:val="005A777B"/>
    <w:rsid w:val="005A79E9"/>
    <w:rsid w:val="005A7AB9"/>
    <w:rsid w:val="005A7B00"/>
    <w:rsid w:val="005A7BE1"/>
    <w:rsid w:val="005A7C1B"/>
    <w:rsid w:val="005A7F47"/>
    <w:rsid w:val="005A7F9F"/>
    <w:rsid w:val="005B01DA"/>
    <w:rsid w:val="005B020F"/>
    <w:rsid w:val="005B0259"/>
    <w:rsid w:val="005B0326"/>
    <w:rsid w:val="005B03DC"/>
    <w:rsid w:val="005B0584"/>
    <w:rsid w:val="005B0668"/>
    <w:rsid w:val="005B0711"/>
    <w:rsid w:val="005B07FE"/>
    <w:rsid w:val="005B0B80"/>
    <w:rsid w:val="005B0BD9"/>
    <w:rsid w:val="005B0C47"/>
    <w:rsid w:val="005B0D84"/>
    <w:rsid w:val="005B0EAE"/>
    <w:rsid w:val="005B0FFA"/>
    <w:rsid w:val="005B129C"/>
    <w:rsid w:val="005B1353"/>
    <w:rsid w:val="005B136A"/>
    <w:rsid w:val="005B14B8"/>
    <w:rsid w:val="005B1700"/>
    <w:rsid w:val="005B1943"/>
    <w:rsid w:val="005B2188"/>
    <w:rsid w:val="005B23CD"/>
    <w:rsid w:val="005B2427"/>
    <w:rsid w:val="005B2787"/>
    <w:rsid w:val="005B2EEE"/>
    <w:rsid w:val="005B2EF7"/>
    <w:rsid w:val="005B2F8D"/>
    <w:rsid w:val="005B30AC"/>
    <w:rsid w:val="005B3176"/>
    <w:rsid w:val="005B3338"/>
    <w:rsid w:val="005B3393"/>
    <w:rsid w:val="005B33EF"/>
    <w:rsid w:val="005B34CA"/>
    <w:rsid w:val="005B3593"/>
    <w:rsid w:val="005B3BE2"/>
    <w:rsid w:val="005B3EEE"/>
    <w:rsid w:val="005B3FAA"/>
    <w:rsid w:val="005B3FC3"/>
    <w:rsid w:val="005B402A"/>
    <w:rsid w:val="005B40A7"/>
    <w:rsid w:val="005B4416"/>
    <w:rsid w:val="005B4550"/>
    <w:rsid w:val="005B455C"/>
    <w:rsid w:val="005B4A65"/>
    <w:rsid w:val="005B4B8C"/>
    <w:rsid w:val="005B4C79"/>
    <w:rsid w:val="005B4F7E"/>
    <w:rsid w:val="005B52BF"/>
    <w:rsid w:val="005B5322"/>
    <w:rsid w:val="005B5774"/>
    <w:rsid w:val="005B57A0"/>
    <w:rsid w:val="005B57F8"/>
    <w:rsid w:val="005B59D4"/>
    <w:rsid w:val="005B59EB"/>
    <w:rsid w:val="005B5E89"/>
    <w:rsid w:val="005B5EA5"/>
    <w:rsid w:val="005B5F50"/>
    <w:rsid w:val="005B609B"/>
    <w:rsid w:val="005B610D"/>
    <w:rsid w:val="005B65BE"/>
    <w:rsid w:val="005B6664"/>
    <w:rsid w:val="005B66DE"/>
    <w:rsid w:val="005B6909"/>
    <w:rsid w:val="005B6BD5"/>
    <w:rsid w:val="005B6E0E"/>
    <w:rsid w:val="005B725C"/>
    <w:rsid w:val="005B7431"/>
    <w:rsid w:val="005B74A1"/>
    <w:rsid w:val="005B74EB"/>
    <w:rsid w:val="005B75E1"/>
    <w:rsid w:val="005B78C7"/>
    <w:rsid w:val="005B79EE"/>
    <w:rsid w:val="005B7A19"/>
    <w:rsid w:val="005B7A67"/>
    <w:rsid w:val="005B7E0B"/>
    <w:rsid w:val="005B7FB2"/>
    <w:rsid w:val="005C0410"/>
    <w:rsid w:val="005C096D"/>
    <w:rsid w:val="005C0A80"/>
    <w:rsid w:val="005C0A85"/>
    <w:rsid w:val="005C0B42"/>
    <w:rsid w:val="005C0B84"/>
    <w:rsid w:val="005C0BB0"/>
    <w:rsid w:val="005C0BCE"/>
    <w:rsid w:val="005C0EBA"/>
    <w:rsid w:val="005C10BA"/>
    <w:rsid w:val="005C11F5"/>
    <w:rsid w:val="005C1269"/>
    <w:rsid w:val="005C12EC"/>
    <w:rsid w:val="005C13F0"/>
    <w:rsid w:val="005C14C3"/>
    <w:rsid w:val="005C1BC1"/>
    <w:rsid w:val="005C1DE4"/>
    <w:rsid w:val="005C1F07"/>
    <w:rsid w:val="005C2311"/>
    <w:rsid w:val="005C23E4"/>
    <w:rsid w:val="005C2514"/>
    <w:rsid w:val="005C2ACD"/>
    <w:rsid w:val="005C2C02"/>
    <w:rsid w:val="005C2C6E"/>
    <w:rsid w:val="005C39D5"/>
    <w:rsid w:val="005C3B82"/>
    <w:rsid w:val="005C3DC5"/>
    <w:rsid w:val="005C3FB6"/>
    <w:rsid w:val="005C3FE6"/>
    <w:rsid w:val="005C400E"/>
    <w:rsid w:val="005C4101"/>
    <w:rsid w:val="005C44D6"/>
    <w:rsid w:val="005C44F7"/>
    <w:rsid w:val="005C461A"/>
    <w:rsid w:val="005C465B"/>
    <w:rsid w:val="005C472A"/>
    <w:rsid w:val="005C48F0"/>
    <w:rsid w:val="005C49CC"/>
    <w:rsid w:val="005C4A57"/>
    <w:rsid w:val="005C4A96"/>
    <w:rsid w:val="005C4AB0"/>
    <w:rsid w:val="005C4BAF"/>
    <w:rsid w:val="005C4BE5"/>
    <w:rsid w:val="005C4D59"/>
    <w:rsid w:val="005C4EBB"/>
    <w:rsid w:val="005C4ED7"/>
    <w:rsid w:val="005C4FC4"/>
    <w:rsid w:val="005C531B"/>
    <w:rsid w:val="005C5940"/>
    <w:rsid w:val="005C5968"/>
    <w:rsid w:val="005C5BDD"/>
    <w:rsid w:val="005C5CA5"/>
    <w:rsid w:val="005C5F3E"/>
    <w:rsid w:val="005C60CC"/>
    <w:rsid w:val="005C6631"/>
    <w:rsid w:val="005C67BA"/>
    <w:rsid w:val="005C68A2"/>
    <w:rsid w:val="005C69CD"/>
    <w:rsid w:val="005C6CBD"/>
    <w:rsid w:val="005C7093"/>
    <w:rsid w:val="005C709A"/>
    <w:rsid w:val="005C72D5"/>
    <w:rsid w:val="005C73E1"/>
    <w:rsid w:val="005C762C"/>
    <w:rsid w:val="005C781E"/>
    <w:rsid w:val="005C7B7C"/>
    <w:rsid w:val="005C7BBF"/>
    <w:rsid w:val="005C7E81"/>
    <w:rsid w:val="005C7E8C"/>
    <w:rsid w:val="005C7EEB"/>
    <w:rsid w:val="005C7FA6"/>
    <w:rsid w:val="005C7FFB"/>
    <w:rsid w:val="005D013C"/>
    <w:rsid w:val="005D0256"/>
    <w:rsid w:val="005D032E"/>
    <w:rsid w:val="005D03EA"/>
    <w:rsid w:val="005D05C8"/>
    <w:rsid w:val="005D07A1"/>
    <w:rsid w:val="005D08AA"/>
    <w:rsid w:val="005D0965"/>
    <w:rsid w:val="005D0C55"/>
    <w:rsid w:val="005D14AB"/>
    <w:rsid w:val="005D15AA"/>
    <w:rsid w:val="005D171D"/>
    <w:rsid w:val="005D1722"/>
    <w:rsid w:val="005D18FD"/>
    <w:rsid w:val="005D1A41"/>
    <w:rsid w:val="005D1A90"/>
    <w:rsid w:val="005D1B6F"/>
    <w:rsid w:val="005D1BDF"/>
    <w:rsid w:val="005D1C99"/>
    <w:rsid w:val="005D1CEB"/>
    <w:rsid w:val="005D1D50"/>
    <w:rsid w:val="005D1DD8"/>
    <w:rsid w:val="005D1DDA"/>
    <w:rsid w:val="005D1EDA"/>
    <w:rsid w:val="005D1EFD"/>
    <w:rsid w:val="005D1F31"/>
    <w:rsid w:val="005D2130"/>
    <w:rsid w:val="005D214E"/>
    <w:rsid w:val="005D2197"/>
    <w:rsid w:val="005D2275"/>
    <w:rsid w:val="005D2326"/>
    <w:rsid w:val="005D23A5"/>
    <w:rsid w:val="005D24A7"/>
    <w:rsid w:val="005D2D3B"/>
    <w:rsid w:val="005D2D73"/>
    <w:rsid w:val="005D30E6"/>
    <w:rsid w:val="005D315D"/>
    <w:rsid w:val="005D31BD"/>
    <w:rsid w:val="005D344E"/>
    <w:rsid w:val="005D350C"/>
    <w:rsid w:val="005D3748"/>
    <w:rsid w:val="005D39C1"/>
    <w:rsid w:val="005D3DF1"/>
    <w:rsid w:val="005D3F14"/>
    <w:rsid w:val="005D4144"/>
    <w:rsid w:val="005D43BE"/>
    <w:rsid w:val="005D43F6"/>
    <w:rsid w:val="005D473E"/>
    <w:rsid w:val="005D4F33"/>
    <w:rsid w:val="005D4FE5"/>
    <w:rsid w:val="005D500D"/>
    <w:rsid w:val="005D522F"/>
    <w:rsid w:val="005D52C0"/>
    <w:rsid w:val="005D5440"/>
    <w:rsid w:val="005D57F8"/>
    <w:rsid w:val="005D5A0C"/>
    <w:rsid w:val="005D5A53"/>
    <w:rsid w:val="005D5C64"/>
    <w:rsid w:val="005D5D17"/>
    <w:rsid w:val="005D5FE3"/>
    <w:rsid w:val="005D608E"/>
    <w:rsid w:val="005D61B0"/>
    <w:rsid w:val="005D63CD"/>
    <w:rsid w:val="005D6626"/>
    <w:rsid w:val="005D66D3"/>
    <w:rsid w:val="005D67F4"/>
    <w:rsid w:val="005D68D3"/>
    <w:rsid w:val="005D6A65"/>
    <w:rsid w:val="005D6A7D"/>
    <w:rsid w:val="005D6DDD"/>
    <w:rsid w:val="005D6EAD"/>
    <w:rsid w:val="005D6F9A"/>
    <w:rsid w:val="005D7064"/>
    <w:rsid w:val="005D715B"/>
    <w:rsid w:val="005D716D"/>
    <w:rsid w:val="005D717D"/>
    <w:rsid w:val="005D7235"/>
    <w:rsid w:val="005D7938"/>
    <w:rsid w:val="005D797C"/>
    <w:rsid w:val="005D7C8A"/>
    <w:rsid w:val="005D7DDB"/>
    <w:rsid w:val="005D7EDE"/>
    <w:rsid w:val="005D7F82"/>
    <w:rsid w:val="005E002E"/>
    <w:rsid w:val="005E02E4"/>
    <w:rsid w:val="005E05BD"/>
    <w:rsid w:val="005E061F"/>
    <w:rsid w:val="005E06A1"/>
    <w:rsid w:val="005E07BE"/>
    <w:rsid w:val="005E0B70"/>
    <w:rsid w:val="005E0FB9"/>
    <w:rsid w:val="005E1175"/>
    <w:rsid w:val="005E18DE"/>
    <w:rsid w:val="005E194E"/>
    <w:rsid w:val="005E19BC"/>
    <w:rsid w:val="005E1A0E"/>
    <w:rsid w:val="005E1A4E"/>
    <w:rsid w:val="005E1C53"/>
    <w:rsid w:val="005E1DC6"/>
    <w:rsid w:val="005E1EC5"/>
    <w:rsid w:val="005E2044"/>
    <w:rsid w:val="005E20C6"/>
    <w:rsid w:val="005E2365"/>
    <w:rsid w:val="005E25D1"/>
    <w:rsid w:val="005E26CF"/>
    <w:rsid w:val="005E274E"/>
    <w:rsid w:val="005E278C"/>
    <w:rsid w:val="005E2909"/>
    <w:rsid w:val="005E2A05"/>
    <w:rsid w:val="005E2EC2"/>
    <w:rsid w:val="005E2FB0"/>
    <w:rsid w:val="005E3053"/>
    <w:rsid w:val="005E3257"/>
    <w:rsid w:val="005E3478"/>
    <w:rsid w:val="005E347D"/>
    <w:rsid w:val="005E34B2"/>
    <w:rsid w:val="005E378E"/>
    <w:rsid w:val="005E3C5E"/>
    <w:rsid w:val="005E3C71"/>
    <w:rsid w:val="005E3CF1"/>
    <w:rsid w:val="005E3D38"/>
    <w:rsid w:val="005E3E09"/>
    <w:rsid w:val="005E3F06"/>
    <w:rsid w:val="005E41DD"/>
    <w:rsid w:val="005E425A"/>
    <w:rsid w:val="005E438C"/>
    <w:rsid w:val="005E439E"/>
    <w:rsid w:val="005E446C"/>
    <w:rsid w:val="005E44A9"/>
    <w:rsid w:val="005E472A"/>
    <w:rsid w:val="005E4AD4"/>
    <w:rsid w:val="005E4F1A"/>
    <w:rsid w:val="005E517B"/>
    <w:rsid w:val="005E527B"/>
    <w:rsid w:val="005E545D"/>
    <w:rsid w:val="005E59D7"/>
    <w:rsid w:val="005E5BC4"/>
    <w:rsid w:val="005E5CBA"/>
    <w:rsid w:val="005E5CD0"/>
    <w:rsid w:val="005E5E24"/>
    <w:rsid w:val="005E6096"/>
    <w:rsid w:val="005E6147"/>
    <w:rsid w:val="005E63F1"/>
    <w:rsid w:val="005E656D"/>
    <w:rsid w:val="005E662B"/>
    <w:rsid w:val="005E67C8"/>
    <w:rsid w:val="005E6840"/>
    <w:rsid w:val="005E69D3"/>
    <w:rsid w:val="005E69DD"/>
    <w:rsid w:val="005E6B51"/>
    <w:rsid w:val="005E6BD4"/>
    <w:rsid w:val="005E6BE8"/>
    <w:rsid w:val="005E6C49"/>
    <w:rsid w:val="005E6D71"/>
    <w:rsid w:val="005E70AE"/>
    <w:rsid w:val="005E70B0"/>
    <w:rsid w:val="005E72C5"/>
    <w:rsid w:val="005E7334"/>
    <w:rsid w:val="005E7525"/>
    <w:rsid w:val="005E753C"/>
    <w:rsid w:val="005E75D6"/>
    <w:rsid w:val="005E7739"/>
    <w:rsid w:val="005E7BDF"/>
    <w:rsid w:val="005E7C5A"/>
    <w:rsid w:val="005E7D27"/>
    <w:rsid w:val="005E7D8D"/>
    <w:rsid w:val="005E7DA6"/>
    <w:rsid w:val="005E7DD9"/>
    <w:rsid w:val="005E7E35"/>
    <w:rsid w:val="005F0472"/>
    <w:rsid w:val="005F0B0F"/>
    <w:rsid w:val="005F0DBD"/>
    <w:rsid w:val="005F119E"/>
    <w:rsid w:val="005F12F4"/>
    <w:rsid w:val="005F13CC"/>
    <w:rsid w:val="005F13F8"/>
    <w:rsid w:val="005F13FD"/>
    <w:rsid w:val="005F17B5"/>
    <w:rsid w:val="005F17D7"/>
    <w:rsid w:val="005F1924"/>
    <w:rsid w:val="005F1F2E"/>
    <w:rsid w:val="005F2121"/>
    <w:rsid w:val="005F216B"/>
    <w:rsid w:val="005F2313"/>
    <w:rsid w:val="005F2829"/>
    <w:rsid w:val="005F28E2"/>
    <w:rsid w:val="005F29BB"/>
    <w:rsid w:val="005F2D0B"/>
    <w:rsid w:val="005F3260"/>
    <w:rsid w:val="005F33A8"/>
    <w:rsid w:val="005F3542"/>
    <w:rsid w:val="005F356E"/>
    <w:rsid w:val="005F3585"/>
    <w:rsid w:val="005F35A4"/>
    <w:rsid w:val="005F377D"/>
    <w:rsid w:val="005F377F"/>
    <w:rsid w:val="005F38F3"/>
    <w:rsid w:val="005F3CD6"/>
    <w:rsid w:val="005F3DB2"/>
    <w:rsid w:val="005F3DC8"/>
    <w:rsid w:val="005F3F77"/>
    <w:rsid w:val="005F422C"/>
    <w:rsid w:val="005F441F"/>
    <w:rsid w:val="005F4570"/>
    <w:rsid w:val="005F481D"/>
    <w:rsid w:val="005F4B32"/>
    <w:rsid w:val="005F4CC1"/>
    <w:rsid w:val="005F51CD"/>
    <w:rsid w:val="005F5225"/>
    <w:rsid w:val="005F527C"/>
    <w:rsid w:val="005F529D"/>
    <w:rsid w:val="005F533F"/>
    <w:rsid w:val="005F544A"/>
    <w:rsid w:val="005F5802"/>
    <w:rsid w:val="005F5A32"/>
    <w:rsid w:val="005F617B"/>
    <w:rsid w:val="005F6769"/>
    <w:rsid w:val="005F6945"/>
    <w:rsid w:val="005F6B6F"/>
    <w:rsid w:val="005F6DF9"/>
    <w:rsid w:val="005F6E13"/>
    <w:rsid w:val="005F6EC0"/>
    <w:rsid w:val="005F6EDC"/>
    <w:rsid w:val="005F7001"/>
    <w:rsid w:val="005F7020"/>
    <w:rsid w:val="005F72FB"/>
    <w:rsid w:val="005F7425"/>
    <w:rsid w:val="005F746F"/>
    <w:rsid w:val="005F76AA"/>
    <w:rsid w:val="005F7790"/>
    <w:rsid w:val="005F7862"/>
    <w:rsid w:val="005F79E0"/>
    <w:rsid w:val="005F7BD3"/>
    <w:rsid w:val="005F7E4C"/>
    <w:rsid w:val="005F7EFD"/>
    <w:rsid w:val="006001AE"/>
    <w:rsid w:val="00600280"/>
    <w:rsid w:val="006002A9"/>
    <w:rsid w:val="0060034B"/>
    <w:rsid w:val="00600838"/>
    <w:rsid w:val="00600A12"/>
    <w:rsid w:val="00600A3C"/>
    <w:rsid w:val="00600A68"/>
    <w:rsid w:val="00600C5F"/>
    <w:rsid w:val="0060106B"/>
    <w:rsid w:val="0060121A"/>
    <w:rsid w:val="0060124D"/>
    <w:rsid w:val="00601485"/>
    <w:rsid w:val="0060149B"/>
    <w:rsid w:val="006015FF"/>
    <w:rsid w:val="00601715"/>
    <w:rsid w:val="00601BE4"/>
    <w:rsid w:val="00601C98"/>
    <w:rsid w:val="00601CC8"/>
    <w:rsid w:val="00601F66"/>
    <w:rsid w:val="006021CB"/>
    <w:rsid w:val="00602447"/>
    <w:rsid w:val="006025DA"/>
    <w:rsid w:val="00602632"/>
    <w:rsid w:val="0060288B"/>
    <w:rsid w:val="00602949"/>
    <w:rsid w:val="00602A2B"/>
    <w:rsid w:val="00602CCB"/>
    <w:rsid w:val="00602EF9"/>
    <w:rsid w:val="00602FC9"/>
    <w:rsid w:val="00603102"/>
    <w:rsid w:val="006034AB"/>
    <w:rsid w:val="006035D1"/>
    <w:rsid w:val="00603EBF"/>
    <w:rsid w:val="00604373"/>
    <w:rsid w:val="006046CD"/>
    <w:rsid w:val="00604861"/>
    <w:rsid w:val="00604BE7"/>
    <w:rsid w:val="00605048"/>
    <w:rsid w:val="006053B2"/>
    <w:rsid w:val="00605643"/>
    <w:rsid w:val="00605869"/>
    <w:rsid w:val="006059CE"/>
    <w:rsid w:val="006059E8"/>
    <w:rsid w:val="00605A3C"/>
    <w:rsid w:val="00605AD9"/>
    <w:rsid w:val="00605B00"/>
    <w:rsid w:val="00605B28"/>
    <w:rsid w:val="00605C51"/>
    <w:rsid w:val="00606587"/>
    <w:rsid w:val="006065EB"/>
    <w:rsid w:val="0060664F"/>
    <w:rsid w:val="00606812"/>
    <w:rsid w:val="006068D1"/>
    <w:rsid w:val="00606C91"/>
    <w:rsid w:val="00606E83"/>
    <w:rsid w:val="00606E99"/>
    <w:rsid w:val="0060707B"/>
    <w:rsid w:val="00607118"/>
    <w:rsid w:val="0060774B"/>
    <w:rsid w:val="00607C4F"/>
    <w:rsid w:val="00607E60"/>
    <w:rsid w:val="00607F4E"/>
    <w:rsid w:val="006101EC"/>
    <w:rsid w:val="00610224"/>
    <w:rsid w:val="006102B9"/>
    <w:rsid w:val="00610338"/>
    <w:rsid w:val="006106D0"/>
    <w:rsid w:val="00610728"/>
    <w:rsid w:val="0061095A"/>
    <w:rsid w:val="006109E6"/>
    <w:rsid w:val="00610C76"/>
    <w:rsid w:val="00610CF7"/>
    <w:rsid w:val="00610D3B"/>
    <w:rsid w:val="006110CA"/>
    <w:rsid w:val="00611161"/>
    <w:rsid w:val="0061167B"/>
    <w:rsid w:val="0061181C"/>
    <w:rsid w:val="00611FA0"/>
    <w:rsid w:val="00612197"/>
    <w:rsid w:val="00612AFE"/>
    <w:rsid w:val="00612BA0"/>
    <w:rsid w:val="00612EF2"/>
    <w:rsid w:val="00613099"/>
    <w:rsid w:val="00613243"/>
    <w:rsid w:val="006134CD"/>
    <w:rsid w:val="00613E1A"/>
    <w:rsid w:val="00613E37"/>
    <w:rsid w:val="00613E70"/>
    <w:rsid w:val="00613E79"/>
    <w:rsid w:val="00613ED6"/>
    <w:rsid w:val="00613F93"/>
    <w:rsid w:val="00614064"/>
    <w:rsid w:val="0061432A"/>
    <w:rsid w:val="00614902"/>
    <w:rsid w:val="00614AD9"/>
    <w:rsid w:val="00614CC7"/>
    <w:rsid w:val="00614EE6"/>
    <w:rsid w:val="00614FE4"/>
    <w:rsid w:val="006154F4"/>
    <w:rsid w:val="006156A8"/>
    <w:rsid w:val="00615877"/>
    <w:rsid w:val="006158E6"/>
    <w:rsid w:val="00615A55"/>
    <w:rsid w:val="00615B40"/>
    <w:rsid w:val="00615E6C"/>
    <w:rsid w:val="00616050"/>
    <w:rsid w:val="006160DD"/>
    <w:rsid w:val="00616693"/>
    <w:rsid w:val="006166D8"/>
    <w:rsid w:val="0061678B"/>
    <w:rsid w:val="00616AAC"/>
    <w:rsid w:val="00616C0E"/>
    <w:rsid w:val="00616C4F"/>
    <w:rsid w:val="00616CB2"/>
    <w:rsid w:val="0061760D"/>
    <w:rsid w:val="006179AB"/>
    <w:rsid w:val="00617A8A"/>
    <w:rsid w:val="00617B9E"/>
    <w:rsid w:val="00617C2A"/>
    <w:rsid w:val="00617DEB"/>
    <w:rsid w:val="00617DFF"/>
    <w:rsid w:val="00617E07"/>
    <w:rsid w:val="00617F57"/>
    <w:rsid w:val="006202FA"/>
    <w:rsid w:val="006205F2"/>
    <w:rsid w:val="00620708"/>
    <w:rsid w:val="006208DA"/>
    <w:rsid w:val="00620A76"/>
    <w:rsid w:val="00620AB7"/>
    <w:rsid w:val="00620B61"/>
    <w:rsid w:val="00620C16"/>
    <w:rsid w:val="00620DAF"/>
    <w:rsid w:val="00620F00"/>
    <w:rsid w:val="00620FCF"/>
    <w:rsid w:val="006215E5"/>
    <w:rsid w:val="0062169C"/>
    <w:rsid w:val="00621920"/>
    <w:rsid w:val="0062192B"/>
    <w:rsid w:val="00621A6A"/>
    <w:rsid w:val="00621C0F"/>
    <w:rsid w:val="00621C23"/>
    <w:rsid w:val="00621CFA"/>
    <w:rsid w:val="00621EB4"/>
    <w:rsid w:val="00621F39"/>
    <w:rsid w:val="006223AC"/>
    <w:rsid w:val="00622572"/>
    <w:rsid w:val="006226EE"/>
    <w:rsid w:val="0062271F"/>
    <w:rsid w:val="00622816"/>
    <w:rsid w:val="00622827"/>
    <w:rsid w:val="00622937"/>
    <w:rsid w:val="00622B44"/>
    <w:rsid w:val="00622F34"/>
    <w:rsid w:val="0062338F"/>
    <w:rsid w:val="00623408"/>
    <w:rsid w:val="006237A8"/>
    <w:rsid w:val="00623BA3"/>
    <w:rsid w:val="00623BB2"/>
    <w:rsid w:val="00623CDF"/>
    <w:rsid w:val="00623CF9"/>
    <w:rsid w:val="00623D8C"/>
    <w:rsid w:val="00623EF4"/>
    <w:rsid w:val="0062415D"/>
    <w:rsid w:val="00624328"/>
    <w:rsid w:val="006243CA"/>
    <w:rsid w:val="006243FC"/>
    <w:rsid w:val="00624437"/>
    <w:rsid w:val="0062446C"/>
    <w:rsid w:val="006244AC"/>
    <w:rsid w:val="006244C7"/>
    <w:rsid w:val="00624578"/>
    <w:rsid w:val="006246BE"/>
    <w:rsid w:val="00624761"/>
    <w:rsid w:val="00624796"/>
    <w:rsid w:val="006248DE"/>
    <w:rsid w:val="00624A69"/>
    <w:rsid w:val="00624B04"/>
    <w:rsid w:val="00624EED"/>
    <w:rsid w:val="00624FC3"/>
    <w:rsid w:val="006250EE"/>
    <w:rsid w:val="0062537E"/>
    <w:rsid w:val="00625437"/>
    <w:rsid w:val="006255BB"/>
    <w:rsid w:val="006257AE"/>
    <w:rsid w:val="006257C8"/>
    <w:rsid w:val="006259CC"/>
    <w:rsid w:val="00625F02"/>
    <w:rsid w:val="00625FA9"/>
    <w:rsid w:val="006263B1"/>
    <w:rsid w:val="0062654A"/>
    <w:rsid w:val="00626551"/>
    <w:rsid w:val="00626562"/>
    <w:rsid w:val="00626674"/>
    <w:rsid w:val="0062689D"/>
    <w:rsid w:val="00626E01"/>
    <w:rsid w:val="006270D0"/>
    <w:rsid w:val="006271DA"/>
    <w:rsid w:val="00627508"/>
    <w:rsid w:val="0062756F"/>
    <w:rsid w:val="00627782"/>
    <w:rsid w:val="006278B7"/>
    <w:rsid w:val="006279B9"/>
    <w:rsid w:val="00627A4E"/>
    <w:rsid w:val="00627DF1"/>
    <w:rsid w:val="00627E06"/>
    <w:rsid w:val="00627E67"/>
    <w:rsid w:val="00630463"/>
    <w:rsid w:val="006304AF"/>
    <w:rsid w:val="006304CD"/>
    <w:rsid w:val="00630709"/>
    <w:rsid w:val="00630A75"/>
    <w:rsid w:val="00630F2E"/>
    <w:rsid w:val="00630F3F"/>
    <w:rsid w:val="00631516"/>
    <w:rsid w:val="00631568"/>
    <w:rsid w:val="00631649"/>
    <w:rsid w:val="00631811"/>
    <w:rsid w:val="00631883"/>
    <w:rsid w:val="006319A6"/>
    <w:rsid w:val="00631ADC"/>
    <w:rsid w:val="00631C09"/>
    <w:rsid w:val="00631C2F"/>
    <w:rsid w:val="00631F93"/>
    <w:rsid w:val="00632028"/>
    <w:rsid w:val="00632091"/>
    <w:rsid w:val="00632092"/>
    <w:rsid w:val="006322ED"/>
    <w:rsid w:val="006323D5"/>
    <w:rsid w:val="0063243E"/>
    <w:rsid w:val="00632452"/>
    <w:rsid w:val="00632530"/>
    <w:rsid w:val="0063271C"/>
    <w:rsid w:val="006327C0"/>
    <w:rsid w:val="00632800"/>
    <w:rsid w:val="006328E1"/>
    <w:rsid w:val="006329E7"/>
    <w:rsid w:val="00632A12"/>
    <w:rsid w:val="00632A20"/>
    <w:rsid w:val="00632A32"/>
    <w:rsid w:val="00632BA4"/>
    <w:rsid w:val="00632D96"/>
    <w:rsid w:val="00632E39"/>
    <w:rsid w:val="00633693"/>
    <w:rsid w:val="006337AF"/>
    <w:rsid w:val="00633A6A"/>
    <w:rsid w:val="00633B57"/>
    <w:rsid w:val="00633DCA"/>
    <w:rsid w:val="00633E59"/>
    <w:rsid w:val="0063411D"/>
    <w:rsid w:val="006341EE"/>
    <w:rsid w:val="0063495E"/>
    <w:rsid w:val="006349F8"/>
    <w:rsid w:val="00634AEA"/>
    <w:rsid w:val="00634B87"/>
    <w:rsid w:val="00634E78"/>
    <w:rsid w:val="0063524A"/>
    <w:rsid w:val="00635314"/>
    <w:rsid w:val="0063541C"/>
    <w:rsid w:val="006355E5"/>
    <w:rsid w:val="006357A7"/>
    <w:rsid w:val="006359EF"/>
    <w:rsid w:val="00635AF3"/>
    <w:rsid w:val="00635B58"/>
    <w:rsid w:val="00635BA7"/>
    <w:rsid w:val="00635E8E"/>
    <w:rsid w:val="00635FC8"/>
    <w:rsid w:val="0063610F"/>
    <w:rsid w:val="006361D1"/>
    <w:rsid w:val="0063624F"/>
    <w:rsid w:val="006364CA"/>
    <w:rsid w:val="0063657F"/>
    <w:rsid w:val="0063683A"/>
    <w:rsid w:val="00636A19"/>
    <w:rsid w:val="00636A33"/>
    <w:rsid w:val="00636A54"/>
    <w:rsid w:val="00636E0C"/>
    <w:rsid w:val="006375D1"/>
    <w:rsid w:val="00637638"/>
    <w:rsid w:val="00637929"/>
    <w:rsid w:val="00637A2E"/>
    <w:rsid w:val="00637BAE"/>
    <w:rsid w:val="00640120"/>
    <w:rsid w:val="006406B5"/>
    <w:rsid w:val="00640763"/>
    <w:rsid w:val="00640C8D"/>
    <w:rsid w:val="00640D84"/>
    <w:rsid w:val="00640DD5"/>
    <w:rsid w:val="00641093"/>
    <w:rsid w:val="0064126E"/>
    <w:rsid w:val="006412D5"/>
    <w:rsid w:val="006412DC"/>
    <w:rsid w:val="006415F9"/>
    <w:rsid w:val="00641B92"/>
    <w:rsid w:val="00641DA4"/>
    <w:rsid w:val="00641DF4"/>
    <w:rsid w:val="00641FEE"/>
    <w:rsid w:val="00642222"/>
    <w:rsid w:val="00642228"/>
    <w:rsid w:val="00642A8D"/>
    <w:rsid w:val="00642AA1"/>
    <w:rsid w:val="00642CD4"/>
    <w:rsid w:val="00642D89"/>
    <w:rsid w:val="00642FF7"/>
    <w:rsid w:val="00643106"/>
    <w:rsid w:val="0064346D"/>
    <w:rsid w:val="00643532"/>
    <w:rsid w:val="00643BC8"/>
    <w:rsid w:val="00643F9A"/>
    <w:rsid w:val="00644495"/>
    <w:rsid w:val="00644668"/>
    <w:rsid w:val="006446A7"/>
    <w:rsid w:val="00644910"/>
    <w:rsid w:val="006449B1"/>
    <w:rsid w:val="006449BF"/>
    <w:rsid w:val="00644A74"/>
    <w:rsid w:val="00644AB1"/>
    <w:rsid w:val="00644E02"/>
    <w:rsid w:val="00644F07"/>
    <w:rsid w:val="00645125"/>
    <w:rsid w:val="00645219"/>
    <w:rsid w:val="00645460"/>
    <w:rsid w:val="006454D8"/>
    <w:rsid w:val="00645BB0"/>
    <w:rsid w:val="00645C6B"/>
    <w:rsid w:val="00645CB3"/>
    <w:rsid w:val="00645D65"/>
    <w:rsid w:val="00645F06"/>
    <w:rsid w:val="00645FAE"/>
    <w:rsid w:val="00646097"/>
    <w:rsid w:val="00646192"/>
    <w:rsid w:val="0064645C"/>
    <w:rsid w:val="00646516"/>
    <w:rsid w:val="00646595"/>
    <w:rsid w:val="006468F9"/>
    <w:rsid w:val="006469B2"/>
    <w:rsid w:val="00646C54"/>
    <w:rsid w:val="00646F3A"/>
    <w:rsid w:val="00647069"/>
    <w:rsid w:val="006475DF"/>
    <w:rsid w:val="006478E4"/>
    <w:rsid w:val="006478F8"/>
    <w:rsid w:val="00647CC1"/>
    <w:rsid w:val="00647D6C"/>
    <w:rsid w:val="00647EFA"/>
    <w:rsid w:val="00647FA5"/>
    <w:rsid w:val="00650147"/>
    <w:rsid w:val="006503A8"/>
    <w:rsid w:val="0065055E"/>
    <w:rsid w:val="0065056E"/>
    <w:rsid w:val="00650582"/>
    <w:rsid w:val="00650664"/>
    <w:rsid w:val="00650701"/>
    <w:rsid w:val="00650743"/>
    <w:rsid w:val="00650776"/>
    <w:rsid w:val="006507F3"/>
    <w:rsid w:val="006508CB"/>
    <w:rsid w:val="00650AF7"/>
    <w:rsid w:val="00650B40"/>
    <w:rsid w:val="00650B68"/>
    <w:rsid w:val="00650B85"/>
    <w:rsid w:val="00650D10"/>
    <w:rsid w:val="00651081"/>
    <w:rsid w:val="00651207"/>
    <w:rsid w:val="00651249"/>
    <w:rsid w:val="00651424"/>
    <w:rsid w:val="00651505"/>
    <w:rsid w:val="006516F1"/>
    <w:rsid w:val="0065172D"/>
    <w:rsid w:val="00651CEC"/>
    <w:rsid w:val="00651E13"/>
    <w:rsid w:val="00651ECC"/>
    <w:rsid w:val="006521BA"/>
    <w:rsid w:val="00652544"/>
    <w:rsid w:val="006525D6"/>
    <w:rsid w:val="0065277B"/>
    <w:rsid w:val="006528C5"/>
    <w:rsid w:val="00652A7B"/>
    <w:rsid w:val="00652A9F"/>
    <w:rsid w:val="00652ADB"/>
    <w:rsid w:val="00652B58"/>
    <w:rsid w:val="00652CA0"/>
    <w:rsid w:val="00652D0B"/>
    <w:rsid w:val="00652DAA"/>
    <w:rsid w:val="00652E71"/>
    <w:rsid w:val="00653101"/>
    <w:rsid w:val="00653469"/>
    <w:rsid w:val="0065384B"/>
    <w:rsid w:val="0065388F"/>
    <w:rsid w:val="00653AEA"/>
    <w:rsid w:val="00653EA6"/>
    <w:rsid w:val="00653F03"/>
    <w:rsid w:val="00653F84"/>
    <w:rsid w:val="0065400D"/>
    <w:rsid w:val="00654108"/>
    <w:rsid w:val="0065436E"/>
    <w:rsid w:val="006544CB"/>
    <w:rsid w:val="006545FD"/>
    <w:rsid w:val="006548AD"/>
    <w:rsid w:val="006548CC"/>
    <w:rsid w:val="00654A81"/>
    <w:rsid w:val="00655143"/>
    <w:rsid w:val="0065525E"/>
    <w:rsid w:val="006553D0"/>
    <w:rsid w:val="006554A3"/>
    <w:rsid w:val="006557ED"/>
    <w:rsid w:val="00655C27"/>
    <w:rsid w:val="00655F92"/>
    <w:rsid w:val="00656459"/>
    <w:rsid w:val="006564BA"/>
    <w:rsid w:val="0065659D"/>
    <w:rsid w:val="006568E6"/>
    <w:rsid w:val="00656BEE"/>
    <w:rsid w:val="00656C3F"/>
    <w:rsid w:val="00656CF9"/>
    <w:rsid w:val="00656E1A"/>
    <w:rsid w:val="006571DF"/>
    <w:rsid w:val="006571FB"/>
    <w:rsid w:val="00657327"/>
    <w:rsid w:val="00657B16"/>
    <w:rsid w:val="00657C51"/>
    <w:rsid w:val="00657C98"/>
    <w:rsid w:val="00657EBA"/>
    <w:rsid w:val="00657F7E"/>
    <w:rsid w:val="00657FC9"/>
    <w:rsid w:val="00660085"/>
    <w:rsid w:val="006600B2"/>
    <w:rsid w:val="0066028B"/>
    <w:rsid w:val="006602F4"/>
    <w:rsid w:val="00660455"/>
    <w:rsid w:val="00660467"/>
    <w:rsid w:val="00660777"/>
    <w:rsid w:val="00660916"/>
    <w:rsid w:val="00660A18"/>
    <w:rsid w:val="00660AC0"/>
    <w:rsid w:val="0066102E"/>
    <w:rsid w:val="00661110"/>
    <w:rsid w:val="00661461"/>
    <w:rsid w:val="00661640"/>
    <w:rsid w:val="0066182D"/>
    <w:rsid w:val="006619A6"/>
    <w:rsid w:val="00661A6B"/>
    <w:rsid w:val="00661B72"/>
    <w:rsid w:val="00661C4F"/>
    <w:rsid w:val="00661CBD"/>
    <w:rsid w:val="00661DCB"/>
    <w:rsid w:val="00661DDE"/>
    <w:rsid w:val="00661F49"/>
    <w:rsid w:val="0066203E"/>
    <w:rsid w:val="0066213D"/>
    <w:rsid w:val="0066258A"/>
    <w:rsid w:val="006626AE"/>
    <w:rsid w:val="00662A18"/>
    <w:rsid w:val="00662B4E"/>
    <w:rsid w:val="00662D5D"/>
    <w:rsid w:val="00662DC0"/>
    <w:rsid w:val="00662ED7"/>
    <w:rsid w:val="00663270"/>
    <w:rsid w:val="006635C3"/>
    <w:rsid w:val="0066365B"/>
    <w:rsid w:val="00663699"/>
    <w:rsid w:val="0066377B"/>
    <w:rsid w:val="006638F6"/>
    <w:rsid w:val="006639B8"/>
    <w:rsid w:val="00663A61"/>
    <w:rsid w:val="00663F65"/>
    <w:rsid w:val="00664176"/>
    <w:rsid w:val="006641AF"/>
    <w:rsid w:val="006641D3"/>
    <w:rsid w:val="006641FB"/>
    <w:rsid w:val="00664438"/>
    <w:rsid w:val="00664ABF"/>
    <w:rsid w:val="00664B30"/>
    <w:rsid w:val="00664BC5"/>
    <w:rsid w:val="00664D03"/>
    <w:rsid w:val="00664D08"/>
    <w:rsid w:val="00664DCD"/>
    <w:rsid w:val="00664EB5"/>
    <w:rsid w:val="00664F66"/>
    <w:rsid w:val="00664FD1"/>
    <w:rsid w:val="006651B4"/>
    <w:rsid w:val="006652E4"/>
    <w:rsid w:val="0066541D"/>
    <w:rsid w:val="0066560A"/>
    <w:rsid w:val="00665776"/>
    <w:rsid w:val="0066585A"/>
    <w:rsid w:val="00665A72"/>
    <w:rsid w:val="00665E99"/>
    <w:rsid w:val="00665EFB"/>
    <w:rsid w:val="00666027"/>
    <w:rsid w:val="00666124"/>
    <w:rsid w:val="0066618E"/>
    <w:rsid w:val="0066626C"/>
    <w:rsid w:val="006662BC"/>
    <w:rsid w:val="0066638B"/>
    <w:rsid w:val="00666542"/>
    <w:rsid w:val="006667B6"/>
    <w:rsid w:val="0066680C"/>
    <w:rsid w:val="00666907"/>
    <w:rsid w:val="00666A8B"/>
    <w:rsid w:val="00666B5D"/>
    <w:rsid w:val="00666BC7"/>
    <w:rsid w:val="00666E8F"/>
    <w:rsid w:val="00666FC4"/>
    <w:rsid w:val="00667240"/>
    <w:rsid w:val="00667553"/>
    <w:rsid w:val="006675E9"/>
    <w:rsid w:val="006677EB"/>
    <w:rsid w:val="0066783D"/>
    <w:rsid w:val="00667916"/>
    <w:rsid w:val="00667C98"/>
    <w:rsid w:val="00667D5B"/>
    <w:rsid w:val="00670109"/>
    <w:rsid w:val="006705FA"/>
    <w:rsid w:val="00670869"/>
    <w:rsid w:val="00670A12"/>
    <w:rsid w:val="00670F22"/>
    <w:rsid w:val="006710DB"/>
    <w:rsid w:val="006712BE"/>
    <w:rsid w:val="006712C5"/>
    <w:rsid w:val="006714A0"/>
    <w:rsid w:val="00671583"/>
    <w:rsid w:val="006715AB"/>
    <w:rsid w:val="00671926"/>
    <w:rsid w:val="00671AC9"/>
    <w:rsid w:val="00671B3D"/>
    <w:rsid w:val="00671B64"/>
    <w:rsid w:val="00671D6A"/>
    <w:rsid w:val="00672106"/>
    <w:rsid w:val="00672267"/>
    <w:rsid w:val="00672296"/>
    <w:rsid w:val="00672449"/>
    <w:rsid w:val="0067257A"/>
    <w:rsid w:val="0067276E"/>
    <w:rsid w:val="00672C6B"/>
    <w:rsid w:val="00672C6F"/>
    <w:rsid w:val="00672DB4"/>
    <w:rsid w:val="00672DBB"/>
    <w:rsid w:val="006730E9"/>
    <w:rsid w:val="006732A9"/>
    <w:rsid w:val="006737F3"/>
    <w:rsid w:val="0067385A"/>
    <w:rsid w:val="00673990"/>
    <w:rsid w:val="006739A1"/>
    <w:rsid w:val="006740B1"/>
    <w:rsid w:val="00674439"/>
    <w:rsid w:val="0067447A"/>
    <w:rsid w:val="006745DB"/>
    <w:rsid w:val="00674620"/>
    <w:rsid w:val="00674760"/>
    <w:rsid w:val="00674774"/>
    <w:rsid w:val="00674AF0"/>
    <w:rsid w:val="00674BBF"/>
    <w:rsid w:val="00674C7B"/>
    <w:rsid w:val="00674D8A"/>
    <w:rsid w:val="00675185"/>
    <w:rsid w:val="00675377"/>
    <w:rsid w:val="00675411"/>
    <w:rsid w:val="0067553F"/>
    <w:rsid w:val="0067561C"/>
    <w:rsid w:val="006759EA"/>
    <w:rsid w:val="00675AB2"/>
    <w:rsid w:val="00675D55"/>
    <w:rsid w:val="00675ED4"/>
    <w:rsid w:val="00675F48"/>
    <w:rsid w:val="00675F62"/>
    <w:rsid w:val="00675F63"/>
    <w:rsid w:val="006761B1"/>
    <w:rsid w:val="006761E1"/>
    <w:rsid w:val="006761E9"/>
    <w:rsid w:val="006761F1"/>
    <w:rsid w:val="00676292"/>
    <w:rsid w:val="006762DC"/>
    <w:rsid w:val="006764C1"/>
    <w:rsid w:val="00676687"/>
    <w:rsid w:val="0067669E"/>
    <w:rsid w:val="00676A08"/>
    <w:rsid w:val="00676A30"/>
    <w:rsid w:val="00676A6A"/>
    <w:rsid w:val="00676B66"/>
    <w:rsid w:val="00676B93"/>
    <w:rsid w:val="00676EA9"/>
    <w:rsid w:val="00676F15"/>
    <w:rsid w:val="00676FF4"/>
    <w:rsid w:val="00677350"/>
    <w:rsid w:val="006773E3"/>
    <w:rsid w:val="006776A7"/>
    <w:rsid w:val="00677866"/>
    <w:rsid w:val="0067791F"/>
    <w:rsid w:val="0067794C"/>
    <w:rsid w:val="00677B7D"/>
    <w:rsid w:val="00677C32"/>
    <w:rsid w:val="00677CBD"/>
    <w:rsid w:val="00677E69"/>
    <w:rsid w:val="00677ED9"/>
    <w:rsid w:val="0068061E"/>
    <w:rsid w:val="00680866"/>
    <w:rsid w:val="00680A56"/>
    <w:rsid w:val="00680A98"/>
    <w:rsid w:val="00680ADA"/>
    <w:rsid w:val="00680E91"/>
    <w:rsid w:val="00680F0A"/>
    <w:rsid w:val="00680F33"/>
    <w:rsid w:val="00680F35"/>
    <w:rsid w:val="00680F81"/>
    <w:rsid w:val="00681096"/>
    <w:rsid w:val="00681179"/>
    <w:rsid w:val="006811C1"/>
    <w:rsid w:val="0068120B"/>
    <w:rsid w:val="0068122F"/>
    <w:rsid w:val="0068178B"/>
    <w:rsid w:val="006817C7"/>
    <w:rsid w:val="00681B66"/>
    <w:rsid w:val="00681B81"/>
    <w:rsid w:val="00681B83"/>
    <w:rsid w:val="00681BE4"/>
    <w:rsid w:val="00681D0C"/>
    <w:rsid w:val="00681E7E"/>
    <w:rsid w:val="00682144"/>
    <w:rsid w:val="00682227"/>
    <w:rsid w:val="00682292"/>
    <w:rsid w:val="0068253D"/>
    <w:rsid w:val="006827F6"/>
    <w:rsid w:val="006828CB"/>
    <w:rsid w:val="006829B4"/>
    <w:rsid w:val="00682CC6"/>
    <w:rsid w:val="00682E10"/>
    <w:rsid w:val="00682E32"/>
    <w:rsid w:val="00682F83"/>
    <w:rsid w:val="00683374"/>
    <w:rsid w:val="0068345B"/>
    <w:rsid w:val="00683573"/>
    <w:rsid w:val="006835B5"/>
    <w:rsid w:val="0068375D"/>
    <w:rsid w:val="006839D9"/>
    <w:rsid w:val="00683B41"/>
    <w:rsid w:val="00683F7D"/>
    <w:rsid w:val="006841D5"/>
    <w:rsid w:val="00684841"/>
    <w:rsid w:val="0068490E"/>
    <w:rsid w:val="00684A60"/>
    <w:rsid w:val="00684B20"/>
    <w:rsid w:val="00684B38"/>
    <w:rsid w:val="00684B7E"/>
    <w:rsid w:val="00684C6D"/>
    <w:rsid w:val="00684CAF"/>
    <w:rsid w:val="00684E55"/>
    <w:rsid w:val="00684E82"/>
    <w:rsid w:val="00684FB6"/>
    <w:rsid w:val="00685036"/>
    <w:rsid w:val="006857C6"/>
    <w:rsid w:val="00685855"/>
    <w:rsid w:val="00685928"/>
    <w:rsid w:val="0068596A"/>
    <w:rsid w:val="00685C40"/>
    <w:rsid w:val="00685C5A"/>
    <w:rsid w:val="00685CCF"/>
    <w:rsid w:val="00685F3C"/>
    <w:rsid w:val="006862BC"/>
    <w:rsid w:val="00686403"/>
    <w:rsid w:val="00686441"/>
    <w:rsid w:val="006864E3"/>
    <w:rsid w:val="0068662D"/>
    <w:rsid w:val="00686928"/>
    <w:rsid w:val="00686B35"/>
    <w:rsid w:val="00686B47"/>
    <w:rsid w:val="00686FAF"/>
    <w:rsid w:val="00687084"/>
    <w:rsid w:val="00687316"/>
    <w:rsid w:val="006875B3"/>
    <w:rsid w:val="006876EB"/>
    <w:rsid w:val="0068770C"/>
    <w:rsid w:val="00687779"/>
    <w:rsid w:val="00687899"/>
    <w:rsid w:val="006879AF"/>
    <w:rsid w:val="00687DE9"/>
    <w:rsid w:val="00687E01"/>
    <w:rsid w:val="00687E6C"/>
    <w:rsid w:val="00690011"/>
    <w:rsid w:val="006900A9"/>
    <w:rsid w:val="00690401"/>
    <w:rsid w:val="00690419"/>
    <w:rsid w:val="0069043C"/>
    <w:rsid w:val="00690468"/>
    <w:rsid w:val="006905F6"/>
    <w:rsid w:val="006907DA"/>
    <w:rsid w:val="00690848"/>
    <w:rsid w:val="00690967"/>
    <w:rsid w:val="006909E1"/>
    <w:rsid w:val="00690A23"/>
    <w:rsid w:val="00690BBD"/>
    <w:rsid w:val="00690BF7"/>
    <w:rsid w:val="00690D8C"/>
    <w:rsid w:val="00690DC5"/>
    <w:rsid w:val="00690DDB"/>
    <w:rsid w:val="00690EE6"/>
    <w:rsid w:val="0069101F"/>
    <w:rsid w:val="006910DB"/>
    <w:rsid w:val="00691297"/>
    <w:rsid w:val="006912D8"/>
    <w:rsid w:val="0069131C"/>
    <w:rsid w:val="0069134E"/>
    <w:rsid w:val="006914A7"/>
    <w:rsid w:val="0069176D"/>
    <w:rsid w:val="00691897"/>
    <w:rsid w:val="006918EB"/>
    <w:rsid w:val="00691E60"/>
    <w:rsid w:val="00691ECD"/>
    <w:rsid w:val="00692008"/>
    <w:rsid w:val="00692553"/>
    <w:rsid w:val="00692645"/>
    <w:rsid w:val="00692A54"/>
    <w:rsid w:val="00692BAF"/>
    <w:rsid w:val="00692C57"/>
    <w:rsid w:val="00692DDF"/>
    <w:rsid w:val="00692EE6"/>
    <w:rsid w:val="00693009"/>
    <w:rsid w:val="00693702"/>
    <w:rsid w:val="0069372E"/>
    <w:rsid w:val="006937B4"/>
    <w:rsid w:val="006938FE"/>
    <w:rsid w:val="006939EA"/>
    <w:rsid w:val="00693AEE"/>
    <w:rsid w:val="0069411D"/>
    <w:rsid w:val="006941CF"/>
    <w:rsid w:val="00694483"/>
    <w:rsid w:val="00694788"/>
    <w:rsid w:val="00694A0C"/>
    <w:rsid w:val="00694B46"/>
    <w:rsid w:val="00694DFE"/>
    <w:rsid w:val="00694E2B"/>
    <w:rsid w:val="00694F3F"/>
    <w:rsid w:val="0069503E"/>
    <w:rsid w:val="00695089"/>
    <w:rsid w:val="006953D0"/>
    <w:rsid w:val="00695542"/>
    <w:rsid w:val="0069561E"/>
    <w:rsid w:val="0069563F"/>
    <w:rsid w:val="00695715"/>
    <w:rsid w:val="006958C7"/>
    <w:rsid w:val="00695981"/>
    <w:rsid w:val="006959AF"/>
    <w:rsid w:val="00695B35"/>
    <w:rsid w:val="00695EE4"/>
    <w:rsid w:val="006960C8"/>
    <w:rsid w:val="00696249"/>
    <w:rsid w:val="0069635B"/>
    <w:rsid w:val="00696514"/>
    <w:rsid w:val="00696576"/>
    <w:rsid w:val="00696631"/>
    <w:rsid w:val="00696654"/>
    <w:rsid w:val="006967D7"/>
    <w:rsid w:val="006967DB"/>
    <w:rsid w:val="00696817"/>
    <w:rsid w:val="0069695F"/>
    <w:rsid w:val="00696C0E"/>
    <w:rsid w:val="00696C11"/>
    <w:rsid w:val="00696D7F"/>
    <w:rsid w:val="00696D82"/>
    <w:rsid w:val="00696FD6"/>
    <w:rsid w:val="0069743E"/>
    <w:rsid w:val="00697465"/>
    <w:rsid w:val="00697496"/>
    <w:rsid w:val="00697727"/>
    <w:rsid w:val="00697AF3"/>
    <w:rsid w:val="006A0010"/>
    <w:rsid w:val="006A04FF"/>
    <w:rsid w:val="006A057C"/>
    <w:rsid w:val="006A07C7"/>
    <w:rsid w:val="006A08CD"/>
    <w:rsid w:val="006A098B"/>
    <w:rsid w:val="006A0A2A"/>
    <w:rsid w:val="006A0C37"/>
    <w:rsid w:val="006A1234"/>
    <w:rsid w:val="006A1236"/>
    <w:rsid w:val="006A13B6"/>
    <w:rsid w:val="006A15A0"/>
    <w:rsid w:val="006A168D"/>
    <w:rsid w:val="006A169B"/>
    <w:rsid w:val="006A182D"/>
    <w:rsid w:val="006A1886"/>
    <w:rsid w:val="006A1AA0"/>
    <w:rsid w:val="006A1D2F"/>
    <w:rsid w:val="006A1FA0"/>
    <w:rsid w:val="006A212A"/>
    <w:rsid w:val="006A22BB"/>
    <w:rsid w:val="006A24C1"/>
    <w:rsid w:val="006A26DE"/>
    <w:rsid w:val="006A2725"/>
    <w:rsid w:val="006A2766"/>
    <w:rsid w:val="006A27D8"/>
    <w:rsid w:val="006A28D4"/>
    <w:rsid w:val="006A29FD"/>
    <w:rsid w:val="006A2C12"/>
    <w:rsid w:val="006A2D18"/>
    <w:rsid w:val="006A2E0B"/>
    <w:rsid w:val="006A3087"/>
    <w:rsid w:val="006A33A0"/>
    <w:rsid w:val="006A340A"/>
    <w:rsid w:val="006A3625"/>
    <w:rsid w:val="006A36D2"/>
    <w:rsid w:val="006A373F"/>
    <w:rsid w:val="006A39FD"/>
    <w:rsid w:val="006A3AFA"/>
    <w:rsid w:val="006A3B99"/>
    <w:rsid w:val="006A3CF9"/>
    <w:rsid w:val="006A3FAA"/>
    <w:rsid w:val="006A4921"/>
    <w:rsid w:val="006A49DF"/>
    <w:rsid w:val="006A4AA8"/>
    <w:rsid w:val="006A4AB2"/>
    <w:rsid w:val="006A4F1B"/>
    <w:rsid w:val="006A4F8D"/>
    <w:rsid w:val="006A50B5"/>
    <w:rsid w:val="006A5226"/>
    <w:rsid w:val="006A584D"/>
    <w:rsid w:val="006A605C"/>
    <w:rsid w:val="006A60C8"/>
    <w:rsid w:val="006A6362"/>
    <w:rsid w:val="006A6398"/>
    <w:rsid w:val="006A6417"/>
    <w:rsid w:val="006A69E3"/>
    <w:rsid w:val="006A6B8A"/>
    <w:rsid w:val="006A6BEB"/>
    <w:rsid w:val="006A6DD3"/>
    <w:rsid w:val="006A6E52"/>
    <w:rsid w:val="006A6F71"/>
    <w:rsid w:val="006A7062"/>
    <w:rsid w:val="006A7366"/>
    <w:rsid w:val="006A736C"/>
    <w:rsid w:val="006A762D"/>
    <w:rsid w:val="006A76C9"/>
    <w:rsid w:val="006A7722"/>
    <w:rsid w:val="006A783F"/>
    <w:rsid w:val="006A7A42"/>
    <w:rsid w:val="006A7B7F"/>
    <w:rsid w:val="006A7DC7"/>
    <w:rsid w:val="006A7E0B"/>
    <w:rsid w:val="006B011A"/>
    <w:rsid w:val="006B04FA"/>
    <w:rsid w:val="006B05AD"/>
    <w:rsid w:val="006B07A5"/>
    <w:rsid w:val="006B08E2"/>
    <w:rsid w:val="006B090D"/>
    <w:rsid w:val="006B0B71"/>
    <w:rsid w:val="006B0C73"/>
    <w:rsid w:val="006B0F56"/>
    <w:rsid w:val="006B1267"/>
    <w:rsid w:val="006B126B"/>
    <w:rsid w:val="006B134A"/>
    <w:rsid w:val="006B1392"/>
    <w:rsid w:val="006B14C4"/>
    <w:rsid w:val="006B1523"/>
    <w:rsid w:val="006B167E"/>
    <w:rsid w:val="006B1743"/>
    <w:rsid w:val="006B1854"/>
    <w:rsid w:val="006B18F8"/>
    <w:rsid w:val="006B1A84"/>
    <w:rsid w:val="006B1CEB"/>
    <w:rsid w:val="006B22BC"/>
    <w:rsid w:val="006B2306"/>
    <w:rsid w:val="006B2321"/>
    <w:rsid w:val="006B2607"/>
    <w:rsid w:val="006B262F"/>
    <w:rsid w:val="006B2823"/>
    <w:rsid w:val="006B2EBE"/>
    <w:rsid w:val="006B2ED5"/>
    <w:rsid w:val="006B2FC9"/>
    <w:rsid w:val="006B30DD"/>
    <w:rsid w:val="006B335E"/>
    <w:rsid w:val="006B3603"/>
    <w:rsid w:val="006B3628"/>
    <w:rsid w:val="006B3669"/>
    <w:rsid w:val="006B37F1"/>
    <w:rsid w:val="006B3E22"/>
    <w:rsid w:val="006B40FA"/>
    <w:rsid w:val="006B41E2"/>
    <w:rsid w:val="006B43C1"/>
    <w:rsid w:val="006B4DFB"/>
    <w:rsid w:val="006B4E8D"/>
    <w:rsid w:val="006B4FBA"/>
    <w:rsid w:val="006B5125"/>
    <w:rsid w:val="006B51AF"/>
    <w:rsid w:val="006B523A"/>
    <w:rsid w:val="006B5410"/>
    <w:rsid w:val="006B55B3"/>
    <w:rsid w:val="006B58D5"/>
    <w:rsid w:val="006B5C7F"/>
    <w:rsid w:val="006B6137"/>
    <w:rsid w:val="006B618A"/>
    <w:rsid w:val="006B61AA"/>
    <w:rsid w:val="006B61E7"/>
    <w:rsid w:val="006B629B"/>
    <w:rsid w:val="006B6394"/>
    <w:rsid w:val="006B65B7"/>
    <w:rsid w:val="006B65BE"/>
    <w:rsid w:val="006B6761"/>
    <w:rsid w:val="006B6C38"/>
    <w:rsid w:val="006B6D12"/>
    <w:rsid w:val="006B74C3"/>
    <w:rsid w:val="006B7862"/>
    <w:rsid w:val="006B7CBA"/>
    <w:rsid w:val="006B7E9A"/>
    <w:rsid w:val="006C0203"/>
    <w:rsid w:val="006C02D4"/>
    <w:rsid w:val="006C0383"/>
    <w:rsid w:val="006C05FD"/>
    <w:rsid w:val="006C0A7E"/>
    <w:rsid w:val="006C0A88"/>
    <w:rsid w:val="006C0B0D"/>
    <w:rsid w:val="006C0B51"/>
    <w:rsid w:val="006C0D84"/>
    <w:rsid w:val="006C0E2B"/>
    <w:rsid w:val="006C0FE6"/>
    <w:rsid w:val="006C1016"/>
    <w:rsid w:val="006C108A"/>
    <w:rsid w:val="006C1B2A"/>
    <w:rsid w:val="006C1B53"/>
    <w:rsid w:val="006C1C90"/>
    <w:rsid w:val="006C1CF3"/>
    <w:rsid w:val="006C1E4F"/>
    <w:rsid w:val="006C1E52"/>
    <w:rsid w:val="006C2069"/>
    <w:rsid w:val="006C2331"/>
    <w:rsid w:val="006C2339"/>
    <w:rsid w:val="006C2795"/>
    <w:rsid w:val="006C296E"/>
    <w:rsid w:val="006C2F63"/>
    <w:rsid w:val="006C3218"/>
    <w:rsid w:val="006C32E0"/>
    <w:rsid w:val="006C35DC"/>
    <w:rsid w:val="006C366C"/>
    <w:rsid w:val="006C3817"/>
    <w:rsid w:val="006C3A18"/>
    <w:rsid w:val="006C3B34"/>
    <w:rsid w:val="006C3F6B"/>
    <w:rsid w:val="006C4088"/>
    <w:rsid w:val="006C4322"/>
    <w:rsid w:val="006C437A"/>
    <w:rsid w:val="006C4781"/>
    <w:rsid w:val="006C4786"/>
    <w:rsid w:val="006C4C0A"/>
    <w:rsid w:val="006C4C62"/>
    <w:rsid w:val="006C4F12"/>
    <w:rsid w:val="006C50C5"/>
    <w:rsid w:val="006C50E7"/>
    <w:rsid w:val="006C5474"/>
    <w:rsid w:val="006C56B7"/>
    <w:rsid w:val="006C57D0"/>
    <w:rsid w:val="006C58DB"/>
    <w:rsid w:val="006C5BB4"/>
    <w:rsid w:val="006C5CBA"/>
    <w:rsid w:val="006C5EA3"/>
    <w:rsid w:val="006C5F1A"/>
    <w:rsid w:val="006C631F"/>
    <w:rsid w:val="006C63C5"/>
    <w:rsid w:val="006C6611"/>
    <w:rsid w:val="006C68B0"/>
    <w:rsid w:val="006C6D89"/>
    <w:rsid w:val="006C73FC"/>
    <w:rsid w:val="006C75C1"/>
    <w:rsid w:val="006C7778"/>
    <w:rsid w:val="006C7C24"/>
    <w:rsid w:val="006C7F01"/>
    <w:rsid w:val="006D01D2"/>
    <w:rsid w:val="006D0301"/>
    <w:rsid w:val="006D03C1"/>
    <w:rsid w:val="006D0446"/>
    <w:rsid w:val="006D04A9"/>
    <w:rsid w:val="006D053D"/>
    <w:rsid w:val="006D0569"/>
    <w:rsid w:val="006D0635"/>
    <w:rsid w:val="006D0966"/>
    <w:rsid w:val="006D0C5F"/>
    <w:rsid w:val="006D0D6A"/>
    <w:rsid w:val="006D109F"/>
    <w:rsid w:val="006D10C6"/>
    <w:rsid w:val="006D1376"/>
    <w:rsid w:val="006D15E6"/>
    <w:rsid w:val="006D161D"/>
    <w:rsid w:val="006D1ED1"/>
    <w:rsid w:val="006D2047"/>
    <w:rsid w:val="006D20C2"/>
    <w:rsid w:val="006D2214"/>
    <w:rsid w:val="006D23F7"/>
    <w:rsid w:val="006D2451"/>
    <w:rsid w:val="006D2486"/>
    <w:rsid w:val="006D25C8"/>
    <w:rsid w:val="006D298F"/>
    <w:rsid w:val="006D29E6"/>
    <w:rsid w:val="006D2DF7"/>
    <w:rsid w:val="006D30DA"/>
    <w:rsid w:val="006D30E0"/>
    <w:rsid w:val="006D3284"/>
    <w:rsid w:val="006D329B"/>
    <w:rsid w:val="006D36D9"/>
    <w:rsid w:val="006D3723"/>
    <w:rsid w:val="006D3991"/>
    <w:rsid w:val="006D3A02"/>
    <w:rsid w:val="006D3B47"/>
    <w:rsid w:val="006D3C24"/>
    <w:rsid w:val="006D3D7F"/>
    <w:rsid w:val="006D3F59"/>
    <w:rsid w:val="006D4269"/>
    <w:rsid w:val="006D42AC"/>
    <w:rsid w:val="006D42F7"/>
    <w:rsid w:val="006D433A"/>
    <w:rsid w:val="006D44D0"/>
    <w:rsid w:val="006D4572"/>
    <w:rsid w:val="006D459A"/>
    <w:rsid w:val="006D45D3"/>
    <w:rsid w:val="006D45FD"/>
    <w:rsid w:val="006D46BE"/>
    <w:rsid w:val="006D48AE"/>
    <w:rsid w:val="006D4959"/>
    <w:rsid w:val="006D4993"/>
    <w:rsid w:val="006D4C8F"/>
    <w:rsid w:val="006D4D9B"/>
    <w:rsid w:val="006D4EA7"/>
    <w:rsid w:val="006D5105"/>
    <w:rsid w:val="006D52A0"/>
    <w:rsid w:val="006D5860"/>
    <w:rsid w:val="006D5CA2"/>
    <w:rsid w:val="006D5CEF"/>
    <w:rsid w:val="006D5EF5"/>
    <w:rsid w:val="006D6048"/>
    <w:rsid w:val="006D6204"/>
    <w:rsid w:val="006D62D6"/>
    <w:rsid w:val="006D63DE"/>
    <w:rsid w:val="006D6438"/>
    <w:rsid w:val="006D646D"/>
    <w:rsid w:val="006D66A0"/>
    <w:rsid w:val="006D7019"/>
    <w:rsid w:val="006D7242"/>
    <w:rsid w:val="006D72F3"/>
    <w:rsid w:val="006D7358"/>
    <w:rsid w:val="006D74A5"/>
    <w:rsid w:val="006D74F5"/>
    <w:rsid w:val="006D753B"/>
    <w:rsid w:val="006D7543"/>
    <w:rsid w:val="006D75D8"/>
    <w:rsid w:val="006D7846"/>
    <w:rsid w:val="006D7E90"/>
    <w:rsid w:val="006D7F36"/>
    <w:rsid w:val="006D7F85"/>
    <w:rsid w:val="006D7FAC"/>
    <w:rsid w:val="006E00CE"/>
    <w:rsid w:val="006E0190"/>
    <w:rsid w:val="006E01C2"/>
    <w:rsid w:val="006E0478"/>
    <w:rsid w:val="006E06BF"/>
    <w:rsid w:val="006E087C"/>
    <w:rsid w:val="006E0BAB"/>
    <w:rsid w:val="006E0BE2"/>
    <w:rsid w:val="006E0CD9"/>
    <w:rsid w:val="006E0CE4"/>
    <w:rsid w:val="006E1724"/>
    <w:rsid w:val="006E18CF"/>
    <w:rsid w:val="006E19A7"/>
    <w:rsid w:val="006E19F6"/>
    <w:rsid w:val="006E1A0F"/>
    <w:rsid w:val="006E1B27"/>
    <w:rsid w:val="006E1C3F"/>
    <w:rsid w:val="006E1DB5"/>
    <w:rsid w:val="006E2044"/>
    <w:rsid w:val="006E210E"/>
    <w:rsid w:val="006E2248"/>
    <w:rsid w:val="006E23C7"/>
    <w:rsid w:val="006E27F3"/>
    <w:rsid w:val="006E280A"/>
    <w:rsid w:val="006E28E2"/>
    <w:rsid w:val="006E28FA"/>
    <w:rsid w:val="006E2976"/>
    <w:rsid w:val="006E2A36"/>
    <w:rsid w:val="006E2BCE"/>
    <w:rsid w:val="006E2CE6"/>
    <w:rsid w:val="006E2F24"/>
    <w:rsid w:val="006E2FAB"/>
    <w:rsid w:val="006E30A0"/>
    <w:rsid w:val="006E3292"/>
    <w:rsid w:val="006E3323"/>
    <w:rsid w:val="006E3364"/>
    <w:rsid w:val="006E34C6"/>
    <w:rsid w:val="006E3774"/>
    <w:rsid w:val="006E385E"/>
    <w:rsid w:val="006E3890"/>
    <w:rsid w:val="006E39C0"/>
    <w:rsid w:val="006E3AE5"/>
    <w:rsid w:val="006E3F0F"/>
    <w:rsid w:val="006E3F91"/>
    <w:rsid w:val="006E3F97"/>
    <w:rsid w:val="006E40AE"/>
    <w:rsid w:val="006E416E"/>
    <w:rsid w:val="006E41B0"/>
    <w:rsid w:val="006E4744"/>
    <w:rsid w:val="006E4CE3"/>
    <w:rsid w:val="006E4DB6"/>
    <w:rsid w:val="006E4F94"/>
    <w:rsid w:val="006E544A"/>
    <w:rsid w:val="006E560C"/>
    <w:rsid w:val="006E562C"/>
    <w:rsid w:val="006E57F8"/>
    <w:rsid w:val="006E582E"/>
    <w:rsid w:val="006E5BAA"/>
    <w:rsid w:val="006E5F06"/>
    <w:rsid w:val="006E60A9"/>
    <w:rsid w:val="006E60E1"/>
    <w:rsid w:val="006E6399"/>
    <w:rsid w:val="006E6404"/>
    <w:rsid w:val="006E6A8E"/>
    <w:rsid w:val="006E6ADB"/>
    <w:rsid w:val="006E6B59"/>
    <w:rsid w:val="006E6F98"/>
    <w:rsid w:val="006E71DE"/>
    <w:rsid w:val="006E7333"/>
    <w:rsid w:val="006E762D"/>
    <w:rsid w:val="006E76C2"/>
    <w:rsid w:val="006E77EE"/>
    <w:rsid w:val="006E7880"/>
    <w:rsid w:val="006E7988"/>
    <w:rsid w:val="006E7D0B"/>
    <w:rsid w:val="006E7D56"/>
    <w:rsid w:val="006E7DAC"/>
    <w:rsid w:val="006E7DB6"/>
    <w:rsid w:val="006F00C3"/>
    <w:rsid w:val="006F033F"/>
    <w:rsid w:val="006F0442"/>
    <w:rsid w:val="006F0520"/>
    <w:rsid w:val="006F0693"/>
    <w:rsid w:val="006F06E3"/>
    <w:rsid w:val="006F09AB"/>
    <w:rsid w:val="006F0B6C"/>
    <w:rsid w:val="006F0F10"/>
    <w:rsid w:val="006F0F1C"/>
    <w:rsid w:val="006F102A"/>
    <w:rsid w:val="006F1279"/>
    <w:rsid w:val="006F1305"/>
    <w:rsid w:val="006F139B"/>
    <w:rsid w:val="006F14D2"/>
    <w:rsid w:val="006F183E"/>
    <w:rsid w:val="006F191F"/>
    <w:rsid w:val="006F19B6"/>
    <w:rsid w:val="006F1CE1"/>
    <w:rsid w:val="006F1E28"/>
    <w:rsid w:val="006F1EDE"/>
    <w:rsid w:val="006F1F66"/>
    <w:rsid w:val="006F20EF"/>
    <w:rsid w:val="006F2126"/>
    <w:rsid w:val="006F219F"/>
    <w:rsid w:val="006F2226"/>
    <w:rsid w:val="006F22DA"/>
    <w:rsid w:val="006F231C"/>
    <w:rsid w:val="006F2757"/>
    <w:rsid w:val="006F292B"/>
    <w:rsid w:val="006F2FD5"/>
    <w:rsid w:val="006F3625"/>
    <w:rsid w:val="006F3833"/>
    <w:rsid w:val="006F3AC1"/>
    <w:rsid w:val="006F3E03"/>
    <w:rsid w:val="006F3F66"/>
    <w:rsid w:val="006F43F1"/>
    <w:rsid w:val="006F475B"/>
    <w:rsid w:val="006F491A"/>
    <w:rsid w:val="006F49BC"/>
    <w:rsid w:val="006F4B9E"/>
    <w:rsid w:val="006F4C0A"/>
    <w:rsid w:val="006F4E2A"/>
    <w:rsid w:val="006F4FDD"/>
    <w:rsid w:val="006F51E0"/>
    <w:rsid w:val="006F5313"/>
    <w:rsid w:val="006F54B4"/>
    <w:rsid w:val="006F57A8"/>
    <w:rsid w:val="006F58E6"/>
    <w:rsid w:val="006F59E0"/>
    <w:rsid w:val="006F5C4A"/>
    <w:rsid w:val="006F5E14"/>
    <w:rsid w:val="006F61EE"/>
    <w:rsid w:val="006F6417"/>
    <w:rsid w:val="006F658F"/>
    <w:rsid w:val="006F67B8"/>
    <w:rsid w:val="006F69E3"/>
    <w:rsid w:val="006F6A99"/>
    <w:rsid w:val="006F6EE0"/>
    <w:rsid w:val="006F722D"/>
    <w:rsid w:val="006F724E"/>
    <w:rsid w:val="006F7267"/>
    <w:rsid w:val="006F7457"/>
    <w:rsid w:val="006F763D"/>
    <w:rsid w:val="006F79A0"/>
    <w:rsid w:val="006F79CE"/>
    <w:rsid w:val="006F7B29"/>
    <w:rsid w:val="006F7D6C"/>
    <w:rsid w:val="00700015"/>
    <w:rsid w:val="007003F7"/>
    <w:rsid w:val="0070057F"/>
    <w:rsid w:val="00700766"/>
    <w:rsid w:val="00700D98"/>
    <w:rsid w:val="00700E55"/>
    <w:rsid w:val="00700F2E"/>
    <w:rsid w:val="00700F31"/>
    <w:rsid w:val="00701109"/>
    <w:rsid w:val="00701196"/>
    <w:rsid w:val="007011DD"/>
    <w:rsid w:val="00701459"/>
    <w:rsid w:val="00701772"/>
    <w:rsid w:val="007017FA"/>
    <w:rsid w:val="00701823"/>
    <w:rsid w:val="00701907"/>
    <w:rsid w:val="007019EE"/>
    <w:rsid w:val="00701A91"/>
    <w:rsid w:val="00701BAE"/>
    <w:rsid w:val="00701DD7"/>
    <w:rsid w:val="00701DF2"/>
    <w:rsid w:val="00701E33"/>
    <w:rsid w:val="00701E71"/>
    <w:rsid w:val="00701EA0"/>
    <w:rsid w:val="00701F2E"/>
    <w:rsid w:val="00701F63"/>
    <w:rsid w:val="007022A7"/>
    <w:rsid w:val="007022D9"/>
    <w:rsid w:val="0070235E"/>
    <w:rsid w:val="007023D3"/>
    <w:rsid w:val="0070241E"/>
    <w:rsid w:val="00702AC2"/>
    <w:rsid w:val="00702D84"/>
    <w:rsid w:val="00702E13"/>
    <w:rsid w:val="00702E8A"/>
    <w:rsid w:val="007031DC"/>
    <w:rsid w:val="007033BD"/>
    <w:rsid w:val="007037E0"/>
    <w:rsid w:val="00703800"/>
    <w:rsid w:val="00703AAD"/>
    <w:rsid w:val="00703BF8"/>
    <w:rsid w:val="00703E2B"/>
    <w:rsid w:val="00703E54"/>
    <w:rsid w:val="00704358"/>
    <w:rsid w:val="00704550"/>
    <w:rsid w:val="007045FE"/>
    <w:rsid w:val="00704775"/>
    <w:rsid w:val="00704CD5"/>
    <w:rsid w:val="00704D5E"/>
    <w:rsid w:val="00704DC9"/>
    <w:rsid w:val="00704F23"/>
    <w:rsid w:val="00704F3B"/>
    <w:rsid w:val="00704F81"/>
    <w:rsid w:val="007052B0"/>
    <w:rsid w:val="007053AF"/>
    <w:rsid w:val="0070541D"/>
    <w:rsid w:val="007057D0"/>
    <w:rsid w:val="007058F5"/>
    <w:rsid w:val="00705C99"/>
    <w:rsid w:val="00705E46"/>
    <w:rsid w:val="00706093"/>
    <w:rsid w:val="007060CA"/>
    <w:rsid w:val="007060F1"/>
    <w:rsid w:val="007061AC"/>
    <w:rsid w:val="0070630B"/>
    <w:rsid w:val="007064EC"/>
    <w:rsid w:val="00706886"/>
    <w:rsid w:val="007068CC"/>
    <w:rsid w:val="00706C77"/>
    <w:rsid w:val="00706C8C"/>
    <w:rsid w:val="00706D72"/>
    <w:rsid w:val="00706E88"/>
    <w:rsid w:val="00706FB6"/>
    <w:rsid w:val="00707288"/>
    <w:rsid w:val="0070751B"/>
    <w:rsid w:val="00707592"/>
    <w:rsid w:val="00707E48"/>
    <w:rsid w:val="007105BE"/>
    <w:rsid w:val="0071079A"/>
    <w:rsid w:val="0071089E"/>
    <w:rsid w:val="00710EEB"/>
    <w:rsid w:val="00710EFA"/>
    <w:rsid w:val="0071101B"/>
    <w:rsid w:val="0071102E"/>
    <w:rsid w:val="00711260"/>
    <w:rsid w:val="0071132C"/>
    <w:rsid w:val="00711518"/>
    <w:rsid w:val="00711542"/>
    <w:rsid w:val="00711AE6"/>
    <w:rsid w:val="00711B2B"/>
    <w:rsid w:val="00711B3B"/>
    <w:rsid w:val="00711BD5"/>
    <w:rsid w:val="00711DA3"/>
    <w:rsid w:val="00711F1E"/>
    <w:rsid w:val="00711F80"/>
    <w:rsid w:val="00712751"/>
    <w:rsid w:val="007127B5"/>
    <w:rsid w:val="00712872"/>
    <w:rsid w:val="007128F6"/>
    <w:rsid w:val="00712949"/>
    <w:rsid w:val="00712DE5"/>
    <w:rsid w:val="00712FF4"/>
    <w:rsid w:val="00713729"/>
    <w:rsid w:val="00713822"/>
    <w:rsid w:val="007139B3"/>
    <w:rsid w:val="00713B05"/>
    <w:rsid w:val="00713B25"/>
    <w:rsid w:val="00713C56"/>
    <w:rsid w:val="00713D26"/>
    <w:rsid w:val="00713D5B"/>
    <w:rsid w:val="00713FA7"/>
    <w:rsid w:val="00714133"/>
    <w:rsid w:val="007141B1"/>
    <w:rsid w:val="007141DA"/>
    <w:rsid w:val="00714362"/>
    <w:rsid w:val="00714405"/>
    <w:rsid w:val="00714599"/>
    <w:rsid w:val="007146D2"/>
    <w:rsid w:val="0071475C"/>
    <w:rsid w:val="0071489E"/>
    <w:rsid w:val="00714937"/>
    <w:rsid w:val="00714B97"/>
    <w:rsid w:val="00714DD7"/>
    <w:rsid w:val="00714E98"/>
    <w:rsid w:val="007150F1"/>
    <w:rsid w:val="00715297"/>
    <w:rsid w:val="00715344"/>
    <w:rsid w:val="0071549D"/>
    <w:rsid w:val="00715630"/>
    <w:rsid w:val="0071565A"/>
    <w:rsid w:val="007157A5"/>
    <w:rsid w:val="007159A1"/>
    <w:rsid w:val="00715A73"/>
    <w:rsid w:val="00715BE6"/>
    <w:rsid w:val="00715BF0"/>
    <w:rsid w:val="00715CBB"/>
    <w:rsid w:val="00715E82"/>
    <w:rsid w:val="00715F9B"/>
    <w:rsid w:val="00716279"/>
    <w:rsid w:val="00716485"/>
    <w:rsid w:val="007165CF"/>
    <w:rsid w:val="0071670A"/>
    <w:rsid w:val="00716763"/>
    <w:rsid w:val="00716833"/>
    <w:rsid w:val="00716988"/>
    <w:rsid w:val="00716B8F"/>
    <w:rsid w:val="00716B9F"/>
    <w:rsid w:val="00716C88"/>
    <w:rsid w:val="0071705F"/>
    <w:rsid w:val="0071727A"/>
    <w:rsid w:val="007173DB"/>
    <w:rsid w:val="0071745B"/>
    <w:rsid w:val="00717769"/>
    <w:rsid w:val="007177ED"/>
    <w:rsid w:val="00717814"/>
    <w:rsid w:val="00717ADD"/>
    <w:rsid w:val="00717B34"/>
    <w:rsid w:val="00717C8E"/>
    <w:rsid w:val="00717DD8"/>
    <w:rsid w:val="00717FE1"/>
    <w:rsid w:val="007206AC"/>
    <w:rsid w:val="00720AC5"/>
    <w:rsid w:val="00720AED"/>
    <w:rsid w:val="00720B36"/>
    <w:rsid w:val="00720B60"/>
    <w:rsid w:val="00720C0C"/>
    <w:rsid w:val="00720E9E"/>
    <w:rsid w:val="00721948"/>
    <w:rsid w:val="007219E9"/>
    <w:rsid w:val="00721BE8"/>
    <w:rsid w:val="00721D99"/>
    <w:rsid w:val="00721FB4"/>
    <w:rsid w:val="007222DD"/>
    <w:rsid w:val="007222F8"/>
    <w:rsid w:val="0072239B"/>
    <w:rsid w:val="0072254D"/>
    <w:rsid w:val="007229D2"/>
    <w:rsid w:val="00722CEB"/>
    <w:rsid w:val="00722CF4"/>
    <w:rsid w:val="00722CFB"/>
    <w:rsid w:val="00722E40"/>
    <w:rsid w:val="00722EE7"/>
    <w:rsid w:val="007234D7"/>
    <w:rsid w:val="00723517"/>
    <w:rsid w:val="00723590"/>
    <w:rsid w:val="007236A0"/>
    <w:rsid w:val="0072395E"/>
    <w:rsid w:val="00723A07"/>
    <w:rsid w:val="00723D1F"/>
    <w:rsid w:val="00723FA6"/>
    <w:rsid w:val="00724017"/>
    <w:rsid w:val="007241B1"/>
    <w:rsid w:val="00724448"/>
    <w:rsid w:val="0072450B"/>
    <w:rsid w:val="00724802"/>
    <w:rsid w:val="007248B1"/>
    <w:rsid w:val="00724955"/>
    <w:rsid w:val="0072499C"/>
    <w:rsid w:val="00724A67"/>
    <w:rsid w:val="00724B86"/>
    <w:rsid w:val="00724CB7"/>
    <w:rsid w:val="00724CF8"/>
    <w:rsid w:val="00724DCA"/>
    <w:rsid w:val="007253BC"/>
    <w:rsid w:val="00725476"/>
    <w:rsid w:val="00725A08"/>
    <w:rsid w:val="00725A9E"/>
    <w:rsid w:val="00725B21"/>
    <w:rsid w:val="00725B3E"/>
    <w:rsid w:val="00725F9E"/>
    <w:rsid w:val="007261EE"/>
    <w:rsid w:val="00726236"/>
    <w:rsid w:val="00726275"/>
    <w:rsid w:val="00726363"/>
    <w:rsid w:val="007264B3"/>
    <w:rsid w:val="00726589"/>
    <w:rsid w:val="007265D9"/>
    <w:rsid w:val="0072677F"/>
    <w:rsid w:val="0072685C"/>
    <w:rsid w:val="007268DA"/>
    <w:rsid w:val="00726A55"/>
    <w:rsid w:val="00726D29"/>
    <w:rsid w:val="00726EDD"/>
    <w:rsid w:val="00726FBB"/>
    <w:rsid w:val="00726FE4"/>
    <w:rsid w:val="007271AF"/>
    <w:rsid w:val="0072747D"/>
    <w:rsid w:val="007275BE"/>
    <w:rsid w:val="007275E2"/>
    <w:rsid w:val="0072761D"/>
    <w:rsid w:val="00727634"/>
    <w:rsid w:val="0072776B"/>
    <w:rsid w:val="00727939"/>
    <w:rsid w:val="007279BA"/>
    <w:rsid w:val="00727A55"/>
    <w:rsid w:val="00727C0D"/>
    <w:rsid w:val="00727D4D"/>
    <w:rsid w:val="007300EF"/>
    <w:rsid w:val="007304C0"/>
    <w:rsid w:val="00730800"/>
    <w:rsid w:val="0073096F"/>
    <w:rsid w:val="00730C9B"/>
    <w:rsid w:val="00730E51"/>
    <w:rsid w:val="00730EC3"/>
    <w:rsid w:val="00731286"/>
    <w:rsid w:val="00731331"/>
    <w:rsid w:val="00731562"/>
    <w:rsid w:val="007316A8"/>
    <w:rsid w:val="00731784"/>
    <w:rsid w:val="007317F6"/>
    <w:rsid w:val="00731D77"/>
    <w:rsid w:val="00731E2B"/>
    <w:rsid w:val="00731EEF"/>
    <w:rsid w:val="00732487"/>
    <w:rsid w:val="00732743"/>
    <w:rsid w:val="007328E9"/>
    <w:rsid w:val="00732B3D"/>
    <w:rsid w:val="00732FC0"/>
    <w:rsid w:val="00733010"/>
    <w:rsid w:val="007338FD"/>
    <w:rsid w:val="00733A20"/>
    <w:rsid w:val="00733A92"/>
    <w:rsid w:val="00733AEC"/>
    <w:rsid w:val="00733B24"/>
    <w:rsid w:val="00733B82"/>
    <w:rsid w:val="00733BAC"/>
    <w:rsid w:val="00734014"/>
    <w:rsid w:val="007340C8"/>
    <w:rsid w:val="00734158"/>
    <w:rsid w:val="00734238"/>
    <w:rsid w:val="007342F3"/>
    <w:rsid w:val="00734517"/>
    <w:rsid w:val="007345D5"/>
    <w:rsid w:val="00734809"/>
    <w:rsid w:val="00734924"/>
    <w:rsid w:val="00734A4E"/>
    <w:rsid w:val="00734A6E"/>
    <w:rsid w:val="00734B76"/>
    <w:rsid w:val="00734B9E"/>
    <w:rsid w:val="00734BE6"/>
    <w:rsid w:val="00734CC7"/>
    <w:rsid w:val="00734D05"/>
    <w:rsid w:val="00734DEC"/>
    <w:rsid w:val="00734F51"/>
    <w:rsid w:val="00734F6F"/>
    <w:rsid w:val="00735394"/>
    <w:rsid w:val="00735482"/>
    <w:rsid w:val="00735550"/>
    <w:rsid w:val="0073562F"/>
    <w:rsid w:val="00735E73"/>
    <w:rsid w:val="00736215"/>
    <w:rsid w:val="00736461"/>
    <w:rsid w:val="00736479"/>
    <w:rsid w:val="0073661A"/>
    <w:rsid w:val="0073668D"/>
    <w:rsid w:val="007366F6"/>
    <w:rsid w:val="00736A74"/>
    <w:rsid w:val="00736B5F"/>
    <w:rsid w:val="00736D57"/>
    <w:rsid w:val="00736E47"/>
    <w:rsid w:val="00736E9A"/>
    <w:rsid w:val="007372F1"/>
    <w:rsid w:val="007374F6"/>
    <w:rsid w:val="007376F0"/>
    <w:rsid w:val="00737975"/>
    <w:rsid w:val="00737EA0"/>
    <w:rsid w:val="00737FFB"/>
    <w:rsid w:val="007400E6"/>
    <w:rsid w:val="00740123"/>
    <w:rsid w:val="00740137"/>
    <w:rsid w:val="007407FE"/>
    <w:rsid w:val="00740BB3"/>
    <w:rsid w:val="00740C15"/>
    <w:rsid w:val="00740D45"/>
    <w:rsid w:val="00740DDD"/>
    <w:rsid w:val="00740E34"/>
    <w:rsid w:val="00740E54"/>
    <w:rsid w:val="00741037"/>
    <w:rsid w:val="0074105A"/>
    <w:rsid w:val="0074108E"/>
    <w:rsid w:val="0074118C"/>
    <w:rsid w:val="0074123D"/>
    <w:rsid w:val="00741800"/>
    <w:rsid w:val="00741835"/>
    <w:rsid w:val="0074187C"/>
    <w:rsid w:val="00741AB6"/>
    <w:rsid w:val="00741FCE"/>
    <w:rsid w:val="0074224B"/>
    <w:rsid w:val="007423BC"/>
    <w:rsid w:val="007424B2"/>
    <w:rsid w:val="0074253A"/>
    <w:rsid w:val="007425C6"/>
    <w:rsid w:val="00742763"/>
    <w:rsid w:val="0074278E"/>
    <w:rsid w:val="0074285B"/>
    <w:rsid w:val="0074299F"/>
    <w:rsid w:val="00742DFE"/>
    <w:rsid w:val="007430C5"/>
    <w:rsid w:val="007433A4"/>
    <w:rsid w:val="0074359D"/>
    <w:rsid w:val="0074360A"/>
    <w:rsid w:val="00743775"/>
    <w:rsid w:val="00743E05"/>
    <w:rsid w:val="00743EBE"/>
    <w:rsid w:val="00743EEB"/>
    <w:rsid w:val="007440F7"/>
    <w:rsid w:val="007441F5"/>
    <w:rsid w:val="007442A4"/>
    <w:rsid w:val="00744396"/>
    <w:rsid w:val="007444DC"/>
    <w:rsid w:val="00744A44"/>
    <w:rsid w:val="00744AE7"/>
    <w:rsid w:val="00744BDE"/>
    <w:rsid w:val="00744CB5"/>
    <w:rsid w:val="00744CDD"/>
    <w:rsid w:val="00744DFE"/>
    <w:rsid w:val="00744DFF"/>
    <w:rsid w:val="00744F30"/>
    <w:rsid w:val="00745005"/>
    <w:rsid w:val="00745051"/>
    <w:rsid w:val="007450BC"/>
    <w:rsid w:val="00745319"/>
    <w:rsid w:val="0074540B"/>
    <w:rsid w:val="0074583D"/>
    <w:rsid w:val="00745860"/>
    <w:rsid w:val="0074591F"/>
    <w:rsid w:val="00745A44"/>
    <w:rsid w:val="00745A9E"/>
    <w:rsid w:val="00745B44"/>
    <w:rsid w:val="00745BB9"/>
    <w:rsid w:val="00745BCA"/>
    <w:rsid w:val="00745DD3"/>
    <w:rsid w:val="00745F73"/>
    <w:rsid w:val="0074643A"/>
    <w:rsid w:val="007464BD"/>
    <w:rsid w:val="007464D1"/>
    <w:rsid w:val="007466B0"/>
    <w:rsid w:val="0074683E"/>
    <w:rsid w:val="00746844"/>
    <w:rsid w:val="00746858"/>
    <w:rsid w:val="00746C97"/>
    <w:rsid w:val="00746CA5"/>
    <w:rsid w:val="00746DDE"/>
    <w:rsid w:val="00746DE6"/>
    <w:rsid w:val="0074723B"/>
    <w:rsid w:val="007473CE"/>
    <w:rsid w:val="00747810"/>
    <w:rsid w:val="0074794E"/>
    <w:rsid w:val="00747D0A"/>
    <w:rsid w:val="00747ED9"/>
    <w:rsid w:val="00747FCC"/>
    <w:rsid w:val="00750035"/>
    <w:rsid w:val="007505FD"/>
    <w:rsid w:val="00750621"/>
    <w:rsid w:val="00750808"/>
    <w:rsid w:val="0075081E"/>
    <w:rsid w:val="0075098C"/>
    <w:rsid w:val="00750A3C"/>
    <w:rsid w:val="00750CE4"/>
    <w:rsid w:val="00750E56"/>
    <w:rsid w:val="00750EDA"/>
    <w:rsid w:val="00750FEC"/>
    <w:rsid w:val="00751146"/>
    <w:rsid w:val="00751293"/>
    <w:rsid w:val="007512D8"/>
    <w:rsid w:val="00751367"/>
    <w:rsid w:val="00751441"/>
    <w:rsid w:val="00751485"/>
    <w:rsid w:val="00751558"/>
    <w:rsid w:val="0075179C"/>
    <w:rsid w:val="00751859"/>
    <w:rsid w:val="007519D9"/>
    <w:rsid w:val="00751AA7"/>
    <w:rsid w:val="00751E82"/>
    <w:rsid w:val="00751FB4"/>
    <w:rsid w:val="00752086"/>
    <w:rsid w:val="00752519"/>
    <w:rsid w:val="00752667"/>
    <w:rsid w:val="00752752"/>
    <w:rsid w:val="007528E0"/>
    <w:rsid w:val="00752971"/>
    <w:rsid w:val="0075297A"/>
    <w:rsid w:val="00752CD0"/>
    <w:rsid w:val="00752D3F"/>
    <w:rsid w:val="00752F83"/>
    <w:rsid w:val="00752FAF"/>
    <w:rsid w:val="007531E9"/>
    <w:rsid w:val="0075398F"/>
    <w:rsid w:val="00753DEE"/>
    <w:rsid w:val="00753EBB"/>
    <w:rsid w:val="00754266"/>
    <w:rsid w:val="007542CF"/>
    <w:rsid w:val="0075434E"/>
    <w:rsid w:val="00754C90"/>
    <w:rsid w:val="00754DE6"/>
    <w:rsid w:val="00754E20"/>
    <w:rsid w:val="00754E3B"/>
    <w:rsid w:val="00754E97"/>
    <w:rsid w:val="00755013"/>
    <w:rsid w:val="007550F8"/>
    <w:rsid w:val="0075520A"/>
    <w:rsid w:val="007552EC"/>
    <w:rsid w:val="00755685"/>
    <w:rsid w:val="007558BB"/>
    <w:rsid w:val="007558BF"/>
    <w:rsid w:val="007559BF"/>
    <w:rsid w:val="00755DB4"/>
    <w:rsid w:val="00756033"/>
    <w:rsid w:val="00756626"/>
    <w:rsid w:val="00756665"/>
    <w:rsid w:val="007566A0"/>
    <w:rsid w:val="007567EB"/>
    <w:rsid w:val="0075680B"/>
    <w:rsid w:val="00756A2A"/>
    <w:rsid w:val="00756FE7"/>
    <w:rsid w:val="007570FA"/>
    <w:rsid w:val="0075719F"/>
    <w:rsid w:val="0075760A"/>
    <w:rsid w:val="00757751"/>
    <w:rsid w:val="007578FF"/>
    <w:rsid w:val="00757C37"/>
    <w:rsid w:val="00757CCC"/>
    <w:rsid w:val="00757D73"/>
    <w:rsid w:val="007600F9"/>
    <w:rsid w:val="00760364"/>
    <w:rsid w:val="0076036E"/>
    <w:rsid w:val="00760379"/>
    <w:rsid w:val="007604AB"/>
    <w:rsid w:val="0076058C"/>
    <w:rsid w:val="00760652"/>
    <w:rsid w:val="007609EE"/>
    <w:rsid w:val="00760BA8"/>
    <w:rsid w:val="00761255"/>
    <w:rsid w:val="0076131E"/>
    <w:rsid w:val="007613C1"/>
    <w:rsid w:val="0076144F"/>
    <w:rsid w:val="00761515"/>
    <w:rsid w:val="00761580"/>
    <w:rsid w:val="0076158A"/>
    <w:rsid w:val="007615F9"/>
    <w:rsid w:val="00761D50"/>
    <w:rsid w:val="00762099"/>
    <w:rsid w:val="00762162"/>
    <w:rsid w:val="00762208"/>
    <w:rsid w:val="007624FC"/>
    <w:rsid w:val="007628E6"/>
    <w:rsid w:val="00762946"/>
    <w:rsid w:val="00762B0F"/>
    <w:rsid w:val="00762BB9"/>
    <w:rsid w:val="00762C73"/>
    <w:rsid w:val="00762DE8"/>
    <w:rsid w:val="00762DEC"/>
    <w:rsid w:val="00762E78"/>
    <w:rsid w:val="00762F46"/>
    <w:rsid w:val="00762F99"/>
    <w:rsid w:val="00762FE1"/>
    <w:rsid w:val="0076334C"/>
    <w:rsid w:val="00763350"/>
    <w:rsid w:val="0076336E"/>
    <w:rsid w:val="0076338D"/>
    <w:rsid w:val="007633B1"/>
    <w:rsid w:val="0076345A"/>
    <w:rsid w:val="007637FF"/>
    <w:rsid w:val="0076389B"/>
    <w:rsid w:val="00763931"/>
    <w:rsid w:val="00763E9D"/>
    <w:rsid w:val="007644FA"/>
    <w:rsid w:val="007645D2"/>
    <w:rsid w:val="007646C4"/>
    <w:rsid w:val="00764A46"/>
    <w:rsid w:val="00764A6A"/>
    <w:rsid w:val="00764C10"/>
    <w:rsid w:val="00764C18"/>
    <w:rsid w:val="00764C86"/>
    <w:rsid w:val="007653B9"/>
    <w:rsid w:val="00765587"/>
    <w:rsid w:val="007655B5"/>
    <w:rsid w:val="007656AE"/>
    <w:rsid w:val="007656B6"/>
    <w:rsid w:val="007659DF"/>
    <w:rsid w:val="00765B7A"/>
    <w:rsid w:val="00765EF1"/>
    <w:rsid w:val="00765EF5"/>
    <w:rsid w:val="007663CF"/>
    <w:rsid w:val="0076666A"/>
    <w:rsid w:val="0076676B"/>
    <w:rsid w:val="00766815"/>
    <w:rsid w:val="00766A53"/>
    <w:rsid w:val="00766BAC"/>
    <w:rsid w:val="00766F59"/>
    <w:rsid w:val="007675FA"/>
    <w:rsid w:val="00767632"/>
    <w:rsid w:val="00767A44"/>
    <w:rsid w:val="00767AF3"/>
    <w:rsid w:val="00767BFB"/>
    <w:rsid w:val="00767C11"/>
    <w:rsid w:val="00767C20"/>
    <w:rsid w:val="00767EDB"/>
    <w:rsid w:val="0077005E"/>
    <w:rsid w:val="00770091"/>
    <w:rsid w:val="00770192"/>
    <w:rsid w:val="007701C3"/>
    <w:rsid w:val="00770490"/>
    <w:rsid w:val="007708F7"/>
    <w:rsid w:val="00771058"/>
    <w:rsid w:val="00771061"/>
    <w:rsid w:val="00771239"/>
    <w:rsid w:val="0077149C"/>
    <w:rsid w:val="00771587"/>
    <w:rsid w:val="007715BD"/>
    <w:rsid w:val="007716DE"/>
    <w:rsid w:val="0077170F"/>
    <w:rsid w:val="00771892"/>
    <w:rsid w:val="00771923"/>
    <w:rsid w:val="00771A08"/>
    <w:rsid w:val="00771DCA"/>
    <w:rsid w:val="00771EAE"/>
    <w:rsid w:val="007721BC"/>
    <w:rsid w:val="007725FD"/>
    <w:rsid w:val="00772BB1"/>
    <w:rsid w:val="00772E36"/>
    <w:rsid w:val="00772F56"/>
    <w:rsid w:val="00772FA7"/>
    <w:rsid w:val="00772FD7"/>
    <w:rsid w:val="00773212"/>
    <w:rsid w:val="00773391"/>
    <w:rsid w:val="007733A0"/>
    <w:rsid w:val="00773730"/>
    <w:rsid w:val="007738C8"/>
    <w:rsid w:val="00773CF1"/>
    <w:rsid w:val="00774584"/>
    <w:rsid w:val="007745C9"/>
    <w:rsid w:val="00774645"/>
    <w:rsid w:val="00774761"/>
    <w:rsid w:val="00774788"/>
    <w:rsid w:val="00774D4E"/>
    <w:rsid w:val="00774E4F"/>
    <w:rsid w:val="00774F25"/>
    <w:rsid w:val="007751DE"/>
    <w:rsid w:val="0077526D"/>
    <w:rsid w:val="007753C1"/>
    <w:rsid w:val="007755DC"/>
    <w:rsid w:val="00775705"/>
    <w:rsid w:val="0077584C"/>
    <w:rsid w:val="00775B2B"/>
    <w:rsid w:val="00776732"/>
    <w:rsid w:val="0077696B"/>
    <w:rsid w:val="00776CF6"/>
    <w:rsid w:val="00776DC1"/>
    <w:rsid w:val="00776E34"/>
    <w:rsid w:val="00776E77"/>
    <w:rsid w:val="00777026"/>
    <w:rsid w:val="00777298"/>
    <w:rsid w:val="00777325"/>
    <w:rsid w:val="00777433"/>
    <w:rsid w:val="007778CC"/>
    <w:rsid w:val="00777DD7"/>
    <w:rsid w:val="00777EBD"/>
    <w:rsid w:val="00777EC8"/>
    <w:rsid w:val="00777FCF"/>
    <w:rsid w:val="0078017B"/>
    <w:rsid w:val="007801D4"/>
    <w:rsid w:val="00780297"/>
    <w:rsid w:val="00780401"/>
    <w:rsid w:val="00780457"/>
    <w:rsid w:val="0078045D"/>
    <w:rsid w:val="00780481"/>
    <w:rsid w:val="007804EC"/>
    <w:rsid w:val="0078084E"/>
    <w:rsid w:val="007808B9"/>
    <w:rsid w:val="00780A9B"/>
    <w:rsid w:val="00780C13"/>
    <w:rsid w:val="00780C62"/>
    <w:rsid w:val="00780DA6"/>
    <w:rsid w:val="00780F4A"/>
    <w:rsid w:val="0078109D"/>
    <w:rsid w:val="00781287"/>
    <w:rsid w:val="007814A6"/>
    <w:rsid w:val="007815E4"/>
    <w:rsid w:val="00781613"/>
    <w:rsid w:val="00782172"/>
    <w:rsid w:val="007821ED"/>
    <w:rsid w:val="00782261"/>
    <w:rsid w:val="007822A3"/>
    <w:rsid w:val="0078244E"/>
    <w:rsid w:val="007826AF"/>
    <w:rsid w:val="00782D52"/>
    <w:rsid w:val="00782D90"/>
    <w:rsid w:val="00782FE0"/>
    <w:rsid w:val="007830AE"/>
    <w:rsid w:val="0078353D"/>
    <w:rsid w:val="0078354A"/>
    <w:rsid w:val="007835A7"/>
    <w:rsid w:val="00783642"/>
    <w:rsid w:val="00783792"/>
    <w:rsid w:val="00783E2C"/>
    <w:rsid w:val="00783F61"/>
    <w:rsid w:val="0078492A"/>
    <w:rsid w:val="00784E8C"/>
    <w:rsid w:val="00784F2A"/>
    <w:rsid w:val="00785247"/>
    <w:rsid w:val="0078530F"/>
    <w:rsid w:val="00785BB8"/>
    <w:rsid w:val="00785D78"/>
    <w:rsid w:val="00785E61"/>
    <w:rsid w:val="00785F1D"/>
    <w:rsid w:val="00785FA1"/>
    <w:rsid w:val="0078606D"/>
    <w:rsid w:val="00786149"/>
    <w:rsid w:val="0078628B"/>
    <w:rsid w:val="007862C7"/>
    <w:rsid w:val="00786367"/>
    <w:rsid w:val="00786421"/>
    <w:rsid w:val="00786499"/>
    <w:rsid w:val="00786766"/>
    <w:rsid w:val="00786BDF"/>
    <w:rsid w:val="00786FE6"/>
    <w:rsid w:val="00787004"/>
    <w:rsid w:val="00787031"/>
    <w:rsid w:val="0078707E"/>
    <w:rsid w:val="007870D4"/>
    <w:rsid w:val="007872E7"/>
    <w:rsid w:val="007872EA"/>
    <w:rsid w:val="007873AC"/>
    <w:rsid w:val="007876FB"/>
    <w:rsid w:val="00787936"/>
    <w:rsid w:val="0078794F"/>
    <w:rsid w:val="00787D71"/>
    <w:rsid w:val="0079009C"/>
    <w:rsid w:val="007904C0"/>
    <w:rsid w:val="00790953"/>
    <w:rsid w:val="00790996"/>
    <w:rsid w:val="00790A29"/>
    <w:rsid w:val="00790AB2"/>
    <w:rsid w:val="00790B1C"/>
    <w:rsid w:val="00790B2F"/>
    <w:rsid w:val="00790C9D"/>
    <w:rsid w:val="00791246"/>
    <w:rsid w:val="00791587"/>
    <w:rsid w:val="00791668"/>
    <w:rsid w:val="0079176C"/>
    <w:rsid w:val="00791BF7"/>
    <w:rsid w:val="00791CDB"/>
    <w:rsid w:val="00791E78"/>
    <w:rsid w:val="0079233D"/>
    <w:rsid w:val="00792713"/>
    <w:rsid w:val="00792766"/>
    <w:rsid w:val="00792A17"/>
    <w:rsid w:val="00792A1B"/>
    <w:rsid w:val="007934A2"/>
    <w:rsid w:val="007934FF"/>
    <w:rsid w:val="00793528"/>
    <w:rsid w:val="00793542"/>
    <w:rsid w:val="007935BC"/>
    <w:rsid w:val="00793853"/>
    <w:rsid w:val="00793924"/>
    <w:rsid w:val="00793945"/>
    <w:rsid w:val="00793BE0"/>
    <w:rsid w:val="00793C69"/>
    <w:rsid w:val="00793DD3"/>
    <w:rsid w:val="00793E41"/>
    <w:rsid w:val="007942ED"/>
    <w:rsid w:val="00794312"/>
    <w:rsid w:val="0079460C"/>
    <w:rsid w:val="00794D93"/>
    <w:rsid w:val="0079506E"/>
    <w:rsid w:val="00795115"/>
    <w:rsid w:val="0079515E"/>
    <w:rsid w:val="00795545"/>
    <w:rsid w:val="00795911"/>
    <w:rsid w:val="00795934"/>
    <w:rsid w:val="00795A76"/>
    <w:rsid w:val="00795E4D"/>
    <w:rsid w:val="00795E52"/>
    <w:rsid w:val="00795F67"/>
    <w:rsid w:val="00795FF7"/>
    <w:rsid w:val="007961C5"/>
    <w:rsid w:val="007964C9"/>
    <w:rsid w:val="0079656F"/>
    <w:rsid w:val="00796582"/>
    <w:rsid w:val="00796966"/>
    <w:rsid w:val="00796A00"/>
    <w:rsid w:val="00796B04"/>
    <w:rsid w:val="00796B29"/>
    <w:rsid w:val="00796DD1"/>
    <w:rsid w:val="00796E99"/>
    <w:rsid w:val="00797099"/>
    <w:rsid w:val="007970A7"/>
    <w:rsid w:val="007972D0"/>
    <w:rsid w:val="007973D6"/>
    <w:rsid w:val="007973E7"/>
    <w:rsid w:val="007978CA"/>
    <w:rsid w:val="0079791F"/>
    <w:rsid w:val="00797926"/>
    <w:rsid w:val="00797A9B"/>
    <w:rsid w:val="00797C8B"/>
    <w:rsid w:val="00797CE4"/>
    <w:rsid w:val="00797F9B"/>
    <w:rsid w:val="007A0390"/>
    <w:rsid w:val="007A03AB"/>
    <w:rsid w:val="007A0563"/>
    <w:rsid w:val="007A05F6"/>
    <w:rsid w:val="007A0977"/>
    <w:rsid w:val="007A0A54"/>
    <w:rsid w:val="007A0B96"/>
    <w:rsid w:val="007A0DC3"/>
    <w:rsid w:val="007A0FB3"/>
    <w:rsid w:val="007A12B2"/>
    <w:rsid w:val="007A146F"/>
    <w:rsid w:val="007A148E"/>
    <w:rsid w:val="007A161B"/>
    <w:rsid w:val="007A1695"/>
    <w:rsid w:val="007A1B1D"/>
    <w:rsid w:val="007A2018"/>
    <w:rsid w:val="007A223E"/>
    <w:rsid w:val="007A27F8"/>
    <w:rsid w:val="007A2A10"/>
    <w:rsid w:val="007A2A3D"/>
    <w:rsid w:val="007A2E4A"/>
    <w:rsid w:val="007A3089"/>
    <w:rsid w:val="007A30E9"/>
    <w:rsid w:val="007A31AB"/>
    <w:rsid w:val="007A33DE"/>
    <w:rsid w:val="007A34B7"/>
    <w:rsid w:val="007A34EB"/>
    <w:rsid w:val="007A387E"/>
    <w:rsid w:val="007A39DE"/>
    <w:rsid w:val="007A3B52"/>
    <w:rsid w:val="007A3CF0"/>
    <w:rsid w:val="007A3D70"/>
    <w:rsid w:val="007A3D95"/>
    <w:rsid w:val="007A3E21"/>
    <w:rsid w:val="007A3E9D"/>
    <w:rsid w:val="007A409F"/>
    <w:rsid w:val="007A4256"/>
    <w:rsid w:val="007A464D"/>
    <w:rsid w:val="007A46E2"/>
    <w:rsid w:val="007A4851"/>
    <w:rsid w:val="007A48B3"/>
    <w:rsid w:val="007A49E0"/>
    <w:rsid w:val="007A4AB4"/>
    <w:rsid w:val="007A4CB2"/>
    <w:rsid w:val="007A4D3D"/>
    <w:rsid w:val="007A4E1D"/>
    <w:rsid w:val="007A4E61"/>
    <w:rsid w:val="007A52FF"/>
    <w:rsid w:val="007A53AE"/>
    <w:rsid w:val="007A5415"/>
    <w:rsid w:val="007A56CA"/>
    <w:rsid w:val="007A592B"/>
    <w:rsid w:val="007A5BB3"/>
    <w:rsid w:val="007A5F54"/>
    <w:rsid w:val="007A5FFA"/>
    <w:rsid w:val="007A6155"/>
    <w:rsid w:val="007A6248"/>
    <w:rsid w:val="007A6311"/>
    <w:rsid w:val="007A6478"/>
    <w:rsid w:val="007A64C7"/>
    <w:rsid w:val="007A6538"/>
    <w:rsid w:val="007A6689"/>
    <w:rsid w:val="007A66BF"/>
    <w:rsid w:val="007A6ABD"/>
    <w:rsid w:val="007A6DB8"/>
    <w:rsid w:val="007A6E2F"/>
    <w:rsid w:val="007A6EC5"/>
    <w:rsid w:val="007A70F0"/>
    <w:rsid w:val="007A715D"/>
    <w:rsid w:val="007A7327"/>
    <w:rsid w:val="007A7495"/>
    <w:rsid w:val="007A7882"/>
    <w:rsid w:val="007A7965"/>
    <w:rsid w:val="007A7B1E"/>
    <w:rsid w:val="007A7DA4"/>
    <w:rsid w:val="007A7F99"/>
    <w:rsid w:val="007A7FBF"/>
    <w:rsid w:val="007B009E"/>
    <w:rsid w:val="007B00E1"/>
    <w:rsid w:val="007B024B"/>
    <w:rsid w:val="007B02FC"/>
    <w:rsid w:val="007B0453"/>
    <w:rsid w:val="007B0704"/>
    <w:rsid w:val="007B09A1"/>
    <w:rsid w:val="007B0A82"/>
    <w:rsid w:val="007B0BA9"/>
    <w:rsid w:val="007B0C24"/>
    <w:rsid w:val="007B0C44"/>
    <w:rsid w:val="007B12D4"/>
    <w:rsid w:val="007B14FC"/>
    <w:rsid w:val="007B15A6"/>
    <w:rsid w:val="007B165F"/>
    <w:rsid w:val="007B193A"/>
    <w:rsid w:val="007B1AAF"/>
    <w:rsid w:val="007B1CCB"/>
    <w:rsid w:val="007B2137"/>
    <w:rsid w:val="007B22D3"/>
    <w:rsid w:val="007B22FF"/>
    <w:rsid w:val="007B2464"/>
    <w:rsid w:val="007B24D3"/>
    <w:rsid w:val="007B2954"/>
    <w:rsid w:val="007B2993"/>
    <w:rsid w:val="007B31FD"/>
    <w:rsid w:val="007B3306"/>
    <w:rsid w:val="007B34DE"/>
    <w:rsid w:val="007B3572"/>
    <w:rsid w:val="007B3650"/>
    <w:rsid w:val="007B38F0"/>
    <w:rsid w:val="007B3B3B"/>
    <w:rsid w:val="007B3BCD"/>
    <w:rsid w:val="007B4008"/>
    <w:rsid w:val="007B43B1"/>
    <w:rsid w:val="007B4580"/>
    <w:rsid w:val="007B4751"/>
    <w:rsid w:val="007B47C5"/>
    <w:rsid w:val="007B488C"/>
    <w:rsid w:val="007B4925"/>
    <w:rsid w:val="007B4B24"/>
    <w:rsid w:val="007B4BA8"/>
    <w:rsid w:val="007B4ED2"/>
    <w:rsid w:val="007B4F07"/>
    <w:rsid w:val="007B4FEF"/>
    <w:rsid w:val="007B5046"/>
    <w:rsid w:val="007B50B3"/>
    <w:rsid w:val="007B5229"/>
    <w:rsid w:val="007B52E8"/>
    <w:rsid w:val="007B5304"/>
    <w:rsid w:val="007B541A"/>
    <w:rsid w:val="007B54EA"/>
    <w:rsid w:val="007B5649"/>
    <w:rsid w:val="007B574F"/>
    <w:rsid w:val="007B585C"/>
    <w:rsid w:val="007B5874"/>
    <w:rsid w:val="007B5ADA"/>
    <w:rsid w:val="007B5C23"/>
    <w:rsid w:val="007B5D94"/>
    <w:rsid w:val="007B5D97"/>
    <w:rsid w:val="007B5DEE"/>
    <w:rsid w:val="007B5E0E"/>
    <w:rsid w:val="007B5E77"/>
    <w:rsid w:val="007B5FDB"/>
    <w:rsid w:val="007B61FF"/>
    <w:rsid w:val="007B6361"/>
    <w:rsid w:val="007B64A0"/>
    <w:rsid w:val="007B6575"/>
    <w:rsid w:val="007B679C"/>
    <w:rsid w:val="007B6813"/>
    <w:rsid w:val="007B69FE"/>
    <w:rsid w:val="007B6A84"/>
    <w:rsid w:val="007B6CC1"/>
    <w:rsid w:val="007B7179"/>
    <w:rsid w:val="007B7234"/>
    <w:rsid w:val="007B726E"/>
    <w:rsid w:val="007B7586"/>
    <w:rsid w:val="007B7595"/>
    <w:rsid w:val="007B75F9"/>
    <w:rsid w:val="007B7A5E"/>
    <w:rsid w:val="007B7E8F"/>
    <w:rsid w:val="007C03B3"/>
    <w:rsid w:val="007C049F"/>
    <w:rsid w:val="007C04D1"/>
    <w:rsid w:val="007C0623"/>
    <w:rsid w:val="007C086B"/>
    <w:rsid w:val="007C08E0"/>
    <w:rsid w:val="007C08E5"/>
    <w:rsid w:val="007C0949"/>
    <w:rsid w:val="007C0AC2"/>
    <w:rsid w:val="007C0E4F"/>
    <w:rsid w:val="007C0FBF"/>
    <w:rsid w:val="007C1142"/>
    <w:rsid w:val="007C1241"/>
    <w:rsid w:val="007C12E3"/>
    <w:rsid w:val="007C1640"/>
    <w:rsid w:val="007C1955"/>
    <w:rsid w:val="007C1D43"/>
    <w:rsid w:val="007C1D45"/>
    <w:rsid w:val="007C1D73"/>
    <w:rsid w:val="007C1ED6"/>
    <w:rsid w:val="007C1FDD"/>
    <w:rsid w:val="007C225E"/>
    <w:rsid w:val="007C22B5"/>
    <w:rsid w:val="007C2322"/>
    <w:rsid w:val="007C2600"/>
    <w:rsid w:val="007C2ED8"/>
    <w:rsid w:val="007C32F6"/>
    <w:rsid w:val="007C3566"/>
    <w:rsid w:val="007C3868"/>
    <w:rsid w:val="007C38B1"/>
    <w:rsid w:val="007C3908"/>
    <w:rsid w:val="007C3976"/>
    <w:rsid w:val="007C3AC4"/>
    <w:rsid w:val="007C3D71"/>
    <w:rsid w:val="007C3DF1"/>
    <w:rsid w:val="007C4057"/>
    <w:rsid w:val="007C41F8"/>
    <w:rsid w:val="007C42C7"/>
    <w:rsid w:val="007C4371"/>
    <w:rsid w:val="007C4A68"/>
    <w:rsid w:val="007C4AB2"/>
    <w:rsid w:val="007C4C1B"/>
    <w:rsid w:val="007C4DF6"/>
    <w:rsid w:val="007C4EAB"/>
    <w:rsid w:val="007C4F62"/>
    <w:rsid w:val="007C502B"/>
    <w:rsid w:val="007C50E7"/>
    <w:rsid w:val="007C529C"/>
    <w:rsid w:val="007C536C"/>
    <w:rsid w:val="007C53FF"/>
    <w:rsid w:val="007C540F"/>
    <w:rsid w:val="007C543B"/>
    <w:rsid w:val="007C5476"/>
    <w:rsid w:val="007C55E4"/>
    <w:rsid w:val="007C58B1"/>
    <w:rsid w:val="007C5E9D"/>
    <w:rsid w:val="007C5FCE"/>
    <w:rsid w:val="007C5FD8"/>
    <w:rsid w:val="007C67DA"/>
    <w:rsid w:val="007C6C03"/>
    <w:rsid w:val="007C6E0A"/>
    <w:rsid w:val="007C6F27"/>
    <w:rsid w:val="007C725B"/>
    <w:rsid w:val="007C74B1"/>
    <w:rsid w:val="007C7560"/>
    <w:rsid w:val="007C7618"/>
    <w:rsid w:val="007C7794"/>
    <w:rsid w:val="007C7863"/>
    <w:rsid w:val="007C79DC"/>
    <w:rsid w:val="007C7AA7"/>
    <w:rsid w:val="007C7F2D"/>
    <w:rsid w:val="007D0003"/>
    <w:rsid w:val="007D0293"/>
    <w:rsid w:val="007D05CE"/>
    <w:rsid w:val="007D0638"/>
    <w:rsid w:val="007D069F"/>
    <w:rsid w:val="007D096B"/>
    <w:rsid w:val="007D099F"/>
    <w:rsid w:val="007D0B75"/>
    <w:rsid w:val="007D0D73"/>
    <w:rsid w:val="007D0EC2"/>
    <w:rsid w:val="007D0EC3"/>
    <w:rsid w:val="007D1014"/>
    <w:rsid w:val="007D1188"/>
    <w:rsid w:val="007D11F3"/>
    <w:rsid w:val="007D129C"/>
    <w:rsid w:val="007D1367"/>
    <w:rsid w:val="007D14C0"/>
    <w:rsid w:val="007D163B"/>
    <w:rsid w:val="007D1955"/>
    <w:rsid w:val="007D1C80"/>
    <w:rsid w:val="007D2379"/>
    <w:rsid w:val="007D24A7"/>
    <w:rsid w:val="007D256D"/>
    <w:rsid w:val="007D262E"/>
    <w:rsid w:val="007D273B"/>
    <w:rsid w:val="007D2BAA"/>
    <w:rsid w:val="007D2C63"/>
    <w:rsid w:val="007D2D64"/>
    <w:rsid w:val="007D2DDE"/>
    <w:rsid w:val="007D2F66"/>
    <w:rsid w:val="007D3096"/>
    <w:rsid w:val="007D39F7"/>
    <w:rsid w:val="007D403F"/>
    <w:rsid w:val="007D414D"/>
    <w:rsid w:val="007D42C8"/>
    <w:rsid w:val="007D4348"/>
    <w:rsid w:val="007D4699"/>
    <w:rsid w:val="007D47F5"/>
    <w:rsid w:val="007D4A48"/>
    <w:rsid w:val="007D4C8A"/>
    <w:rsid w:val="007D4E60"/>
    <w:rsid w:val="007D4F29"/>
    <w:rsid w:val="007D5035"/>
    <w:rsid w:val="007D52FE"/>
    <w:rsid w:val="007D5311"/>
    <w:rsid w:val="007D54A8"/>
    <w:rsid w:val="007D5606"/>
    <w:rsid w:val="007D59A1"/>
    <w:rsid w:val="007D6045"/>
    <w:rsid w:val="007D624E"/>
    <w:rsid w:val="007D640B"/>
    <w:rsid w:val="007D6636"/>
    <w:rsid w:val="007D67A9"/>
    <w:rsid w:val="007D696B"/>
    <w:rsid w:val="007D6A1C"/>
    <w:rsid w:val="007D6A96"/>
    <w:rsid w:val="007D6ADA"/>
    <w:rsid w:val="007D6FC0"/>
    <w:rsid w:val="007D727C"/>
    <w:rsid w:val="007D72E0"/>
    <w:rsid w:val="007D7469"/>
    <w:rsid w:val="007D7825"/>
    <w:rsid w:val="007D7C53"/>
    <w:rsid w:val="007D7E18"/>
    <w:rsid w:val="007D7F32"/>
    <w:rsid w:val="007D7F51"/>
    <w:rsid w:val="007E002B"/>
    <w:rsid w:val="007E0110"/>
    <w:rsid w:val="007E0273"/>
    <w:rsid w:val="007E0397"/>
    <w:rsid w:val="007E03C1"/>
    <w:rsid w:val="007E03D2"/>
    <w:rsid w:val="007E0612"/>
    <w:rsid w:val="007E068C"/>
    <w:rsid w:val="007E07A7"/>
    <w:rsid w:val="007E095B"/>
    <w:rsid w:val="007E0994"/>
    <w:rsid w:val="007E0C48"/>
    <w:rsid w:val="007E0E5E"/>
    <w:rsid w:val="007E1161"/>
    <w:rsid w:val="007E1270"/>
    <w:rsid w:val="007E164F"/>
    <w:rsid w:val="007E1827"/>
    <w:rsid w:val="007E1917"/>
    <w:rsid w:val="007E1AA6"/>
    <w:rsid w:val="007E1EAE"/>
    <w:rsid w:val="007E2217"/>
    <w:rsid w:val="007E265F"/>
    <w:rsid w:val="007E2786"/>
    <w:rsid w:val="007E2834"/>
    <w:rsid w:val="007E2B33"/>
    <w:rsid w:val="007E2B9B"/>
    <w:rsid w:val="007E2C9C"/>
    <w:rsid w:val="007E30F1"/>
    <w:rsid w:val="007E32FF"/>
    <w:rsid w:val="007E345D"/>
    <w:rsid w:val="007E38A4"/>
    <w:rsid w:val="007E3C0F"/>
    <w:rsid w:val="007E3D13"/>
    <w:rsid w:val="007E3D5E"/>
    <w:rsid w:val="007E3D73"/>
    <w:rsid w:val="007E3D76"/>
    <w:rsid w:val="007E3F32"/>
    <w:rsid w:val="007E3F75"/>
    <w:rsid w:val="007E3F96"/>
    <w:rsid w:val="007E3FFE"/>
    <w:rsid w:val="007E4021"/>
    <w:rsid w:val="007E42AE"/>
    <w:rsid w:val="007E459B"/>
    <w:rsid w:val="007E46CC"/>
    <w:rsid w:val="007E487E"/>
    <w:rsid w:val="007E48C8"/>
    <w:rsid w:val="007E4AA3"/>
    <w:rsid w:val="007E4E38"/>
    <w:rsid w:val="007E4EBE"/>
    <w:rsid w:val="007E4F71"/>
    <w:rsid w:val="007E50EE"/>
    <w:rsid w:val="007E5132"/>
    <w:rsid w:val="007E539F"/>
    <w:rsid w:val="007E53A1"/>
    <w:rsid w:val="007E552B"/>
    <w:rsid w:val="007E5788"/>
    <w:rsid w:val="007E589D"/>
    <w:rsid w:val="007E590E"/>
    <w:rsid w:val="007E5A8F"/>
    <w:rsid w:val="007E5D95"/>
    <w:rsid w:val="007E5DE9"/>
    <w:rsid w:val="007E5E2F"/>
    <w:rsid w:val="007E5EB0"/>
    <w:rsid w:val="007E5F9D"/>
    <w:rsid w:val="007E63F9"/>
    <w:rsid w:val="007E659B"/>
    <w:rsid w:val="007E68F8"/>
    <w:rsid w:val="007E6904"/>
    <w:rsid w:val="007E7467"/>
    <w:rsid w:val="007E74E0"/>
    <w:rsid w:val="007E77FD"/>
    <w:rsid w:val="007E79C0"/>
    <w:rsid w:val="007E7A34"/>
    <w:rsid w:val="007E7B86"/>
    <w:rsid w:val="007E7E8D"/>
    <w:rsid w:val="007E7F23"/>
    <w:rsid w:val="007E7F84"/>
    <w:rsid w:val="007F00CA"/>
    <w:rsid w:val="007F018E"/>
    <w:rsid w:val="007F038F"/>
    <w:rsid w:val="007F0483"/>
    <w:rsid w:val="007F0702"/>
    <w:rsid w:val="007F07D4"/>
    <w:rsid w:val="007F084C"/>
    <w:rsid w:val="007F0A93"/>
    <w:rsid w:val="007F0B72"/>
    <w:rsid w:val="007F0EE5"/>
    <w:rsid w:val="007F0F35"/>
    <w:rsid w:val="007F1101"/>
    <w:rsid w:val="007F110D"/>
    <w:rsid w:val="007F12C2"/>
    <w:rsid w:val="007F14D7"/>
    <w:rsid w:val="007F1ADB"/>
    <w:rsid w:val="007F1B3F"/>
    <w:rsid w:val="007F1B88"/>
    <w:rsid w:val="007F1BB7"/>
    <w:rsid w:val="007F1D70"/>
    <w:rsid w:val="007F1E63"/>
    <w:rsid w:val="007F1EAC"/>
    <w:rsid w:val="007F1F47"/>
    <w:rsid w:val="007F2467"/>
    <w:rsid w:val="007F2657"/>
    <w:rsid w:val="007F26FD"/>
    <w:rsid w:val="007F2761"/>
    <w:rsid w:val="007F27D7"/>
    <w:rsid w:val="007F27F1"/>
    <w:rsid w:val="007F2D22"/>
    <w:rsid w:val="007F2E00"/>
    <w:rsid w:val="007F2E63"/>
    <w:rsid w:val="007F33C1"/>
    <w:rsid w:val="007F39E2"/>
    <w:rsid w:val="007F3B31"/>
    <w:rsid w:val="007F3C08"/>
    <w:rsid w:val="007F3DA6"/>
    <w:rsid w:val="007F3E1A"/>
    <w:rsid w:val="007F424E"/>
    <w:rsid w:val="007F44F9"/>
    <w:rsid w:val="007F4582"/>
    <w:rsid w:val="007F45A4"/>
    <w:rsid w:val="007F46C6"/>
    <w:rsid w:val="007F4854"/>
    <w:rsid w:val="007F4CF8"/>
    <w:rsid w:val="007F4E52"/>
    <w:rsid w:val="007F4EFB"/>
    <w:rsid w:val="007F5096"/>
    <w:rsid w:val="007F5837"/>
    <w:rsid w:val="007F5B08"/>
    <w:rsid w:val="007F5B46"/>
    <w:rsid w:val="007F5D1B"/>
    <w:rsid w:val="007F5DD3"/>
    <w:rsid w:val="007F5F03"/>
    <w:rsid w:val="007F6166"/>
    <w:rsid w:val="007F629D"/>
    <w:rsid w:val="007F639B"/>
    <w:rsid w:val="007F64CA"/>
    <w:rsid w:val="007F657E"/>
    <w:rsid w:val="007F66B2"/>
    <w:rsid w:val="007F6712"/>
    <w:rsid w:val="007F6AB1"/>
    <w:rsid w:val="007F6EAB"/>
    <w:rsid w:val="007F6F47"/>
    <w:rsid w:val="007F6FBE"/>
    <w:rsid w:val="007F7150"/>
    <w:rsid w:val="007F715A"/>
    <w:rsid w:val="007F7254"/>
    <w:rsid w:val="007F72A6"/>
    <w:rsid w:val="007F73D0"/>
    <w:rsid w:val="007F74EF"/>
    <w:rsid w:val="007F75F2"/>
    <w:rsid w:val="007F7755"/>
    <w:rsid w:val="007F7906"/>
    <w:rsid w:val="007F7A8A"/>
    <w:rsid w:val="007F7B46"/>
    <w:rsid w:val="007F7D1A"/>
    <w:rsid w:val="007F7E24"/>
    <w:rsid w:val="007F7EC4"/>
    <w:rsid w:val="008000DE"/>
    <w:rsid w:val="008002EF"/>
    <w:rsid w:val="0080093A"/>
    <w:rsid w:val="0080095F"/>
    <w:rsid w:val="008009B2"/>
    <w:rsid w:val="00800A09"/>
    <w:rsid w:val="00800D8A"/>
    <w:rsid w:val="00800F29"/>
    <w:rsid w:val="00801945"/>
    <w:rsid w:val="008019B0"/>
    <w:rsid w:val="008019F7"/>
    <w:rsid w:val="00801A6E"/>
    <w:rsid w:val="00801B90"/>
    <w:rsid w:val="00801C13"/>
    <w:rsid w:val="00801D52"/>
    <w:rsid w:val="00802002"/>
    <w:rsid w:val="0080265B"/>
    <w:rsid w:val="00802A8A"/>
    <w:rsid w:val="00802DC4"/>
    <w:rsid w:val="00802ED9"/>
    <w:rsid w:val="008030CC"/>
    <w:rsid w:val="00803166"/>
    <w:rsid w:val="0080328B"/>
    <w:rsid w:val="00803426"/>
    <w:rsid w:val="008036CC"/>
    <w:rsid w:val="008038A5"/>
    <w:rsid w:val="008039B7"/>
    <w:rsid w:val="00803A44"/>
    <w:rsid w:val="00803C39"/>
    <w:rsid w:val="00803DE2"/>
    <w:rsid w:val="00803E3E"/>
    <w:rsid w:val="008042E6"/>
    <w:rsid w:val="008044AF"/>
    <w:rsid w:val="008048CF"/>
    <w:rsid w:val="00805089"/>
    <w:rsid w:val="00805470"/>
    <w:rsid w:val="00805700"/>
    <w:rsid w:val="008057E6"/>
    <w:rsid w:val="00805B70"/>
    <w:rsid w:val="00806317"/>
    <w:rsid w:val="00806353"/>
    <w:rsid w:val="0080638D"/>
    <w:rsid w:val="008066D7"/>
    <w:rsid w:val="00806727"/>
    <w:rsid w:val="008067B5"/>
    <w:rsid w:val="00806970"/>
    <w:rsid w:val="00806D32"/>
    <w:rsid w:val="00806E33"/>
    <w:rsid w:val="00806FF3"/>
    <w:rsid w:val="00807242"/>
    <w:rsid w:val="0080724C"/>
    <w:rsid w:val="0080792B"/>
    <w:rsid w:val="00807A2A"/>
    <w:rsid w:val="00807D55"/>
    <w:rsid w:val="00807EA0"/>
    <w:rsid w:val="008103B3"/>
    <w:rsid w:val="00810557"/>
    <w:rsid w:val="00810607"/>
    <w:rsid w:val="00810696"/>
    <w:rsid w:val="0081071F"/>
    <w:rsid w:val="0081080E"/>
    <w:rsid w:val="0081082D"/>
    <w:rsid w:val="00810AB8"/>
    <w:rsid w:val="00810D0A"/>
    <w:rsid w:val="00810F78"/>
    <w:rsid w:val="008112FA"/>
    <w:rsid w:val="0081178E"/>
    <w:rsid w:val="008117C7"/>
    <w:rsid w:val="008117E2"/>
    <w:rsid w:val="00811822"/>
    <w:rsid w:val="00811B5C"/>
    <w:rsid w:val="00811D3B"/>
    <w:rsid w:val="008120E6"/>
    <w:rsid w:val="00812243"/>
    <w:rsid w:val="008125C9"/>
    <w:rsid w:val="008127DA"/>
    <w:rsid w:val="00812CB4"/>
    <w:rsid w:val="00812D80"/>
    <w:rsid w:val="00813050"/>
    <w:rsid w:val="008130C9"/>
    <w:rsid w:val="00813137"/>
    <w:rsid w:val="008131E4"/>
    <w:rsid w:val="008132CF"/>
    <w:rsid w:val="0081343A"/>
    <w:rsid w:val="00813581"/>
    <w:rsid w:val="008137DA"/>
    <w:rsid w:val="00813ADC"/>
    <w:rsid w:val="00813B19"/>
    <w:rsid w:val="00813BB7"/>
    <w:rsid w:val="00813D92"/>
    <w:rsid w:val="008141CF"/>
    <w:rsid w:val="0081421D"/>
    <w:rsid w:val="008142D6"/>
    <w:rsid w:val="0081440C"/>
    <w:rsid w:val="00814657"/>
    <w:rsid w:val="008146C2"/>
    <w:rsid w:val="008146D6"/>
    <w:rsid w:val="008149A2"/>
    <w:rsid w:val="00814CBA"/>
    <w:rsid w:val="00814E53"/>
    <w:rsid w:val="0081514D"/>
    <w:rsid w:val="0081519A"/>
    <w:rsid w:val="008152C5"/>
    <w:rsid w:val="008153E3"/>
    <w:rsid w:val="00815CB2"/>
    <w:rsid w:val="00816053"/>
    <w:rsid w:val="008166CC"/>
    <w:rsid w:val="008167F5"/>
    <w:rsid w:val="008169B6"/>
    <w:rsid w:val="00816A57"/>
    <w:rsid w:val="00816C3A"/>
    <w:rsid w:val="00816D10"/>
    <w:rsid w:val="00816D48"/>
    <w:rsid w:val="00817121"/>
    <w:rsid w:val="008176BE"/>
    <w:rsid w:val="00817739"/>
    <w:rsid w:val="008177B4"/>
    <w:rsid w:val="00817974"/>
    <w:rsid w:val="00817BFA"/>
    <w:rsid w:val="00817C6F"/>
    <w:rsid w:val="00817E5E"/>
    <w:rsid w:val="00817E87"/>
    <w:rsid w:val="008201BB"/>
    <w:rsid w:val="008202C2"/>
    <w:rsid w:val="00820521"/>
    <w:rsid w:val="0082062F"/>
    <w:rsid w:val="00820793"/>
    <w:rsid w:val="00820BE0"/>
    <w:rsid w:val="00820CC0"/>
    <w:rsid w:val="00820DD2"/>
    <w:rsid w:val="008210A8"/>
    <w:rsid w:val="008211ED"/>
    <w:rsid w:val="008211F7"/>
    <w:rsid w:val="0082121D"/>
    <w:rsid w:val="00821364"/>
    <w:rsid w:val="0082150C"/>
    <w:rsid w:val="00821852"/>
    <w:rsid w:val="0082189B"/>
    <w:rsid w:val="008219C7"/>
    <w:rsid w:val="00821B71"/>
    <w:rsid w:val="00821F06"/>
    <w:rsid w:val="00821FAD"/>
    <w:rsid w:val="00822225"/>
    <w:rsid w:val="0082268B"/>
    <w:rsid w:val="008229A8"/>
    <w:rsid w:val="00822C75"/>
    <w:rsid w:val="00822C9A"/>
    <w:rsid w:val="00822E45"/>
    <w:rsid w:val="00822FF2"/>
    <w:rsid w:val="008233EE"/>
    <w:rsid w:val="00823950"/>
    <w:rsid w:val="0082396D"/>
    <w:rsid w:val="00823A80"/>
    <w:rsid w:val="00823F98"/>
    <w:rsid w:val="0082400D"/>
    <w:rsid w:val="008243A0"/>
    <w:rsid w:val="00824BF7"/>
    <w:rsid w:val="00824C79"/>
    <w:rsid w:val="00824ED7"/>
    <w:rsid w:val="00825124"/>
    <w:rsid w:val="0082541E"/>
    <w:rsid w:val="0082585E"/>
    <w:rsid w:val="00825A15"/>
    <w:rsid w:val="00825BE1"/>
    <w:rsid w:val="00825EF0"/>
    <w:rsid w:val="00826045"/>
    <w:rsid w:val="00826281"/>
    <w:rsid w:val="00826332"/>
    <w:rsid w:val="00826462"/>
    <w:rsid w:val="0082647D"/>
    <w:rsid w:val="00826A73"/>
    <w:rsid w:val="00826B4A"/>
    <w:rsid w:val="0082723C"/>
    <w:rsid w:val="00827261"/>
    <w:rsid w:val="008272B5"/>
    <w:rsid w:val="0082732F"/>
    <w:rsid w:val="0082743B"/>
    <w:rsid w:val="008275AD"/>
    <w:rsid w:val="008276E9"/>
    <w:rsid w:val="00827764"/>
    <w:rsid w:val="00827B4A"/>
    <w:rsid w:val="00827B64"/>
    <w:rsid w:val="00827C77"/>
    <w:rsid w:val="00827E09"/>
    <w:rsid w:val="008302DF"/>
    <w:rsid w:val="008306D2"/>
    <w:rsid w:val="0083082C"/>
    <w:rsid w:val="00830B75"/>
    <w:rsid w:val="00830DC6"/>
    <w:rsid w:val="00830E55"/>
    <w:rsid w:val="00830E8F"/>
    <w:rsid w:val="00830EA0"/>
    <w:rsid w:val="00830F4C"/>
    <w:rsid w:val="00831105"/>
    <w:rsid w:val="0083131C"/>
    <w:rsid w:val="008314FE"/>
    <w:rsid w:val="00831544"/>
    <w:rsid w:val="00831DED"/>
    <w:rsid w:val="00831E24"/>
    <w:rsid w:val="00832534"/>
    <w:rsid w:val="0083265C"/>
    <w:rsid w:val="00832662"/>
    <w:rsid w:val="00832670"/>
    <w:rsid w:val="00832CA2"/>
    <w:rsid w:val="00832D10"/>
    <w:rsid w:val="00832EA2"/>
    <w:rsid w:val="00832EFE"/>
    <w:rsid w:val="00832F41"/>
    <w:rsid w:val="00833108"/>
    <w:rsid w:val="008331BE"/>
    <w:rsid w:val="00833321"/>
    <w:rsid w:val="008334A2"/>
    <w:rsid w:val="0083383C"/>
    <w:rsid w:val="0083386D"/>
    <w:rsid w:val="008338D0"/>
    <w:rsid w:val="00833AB4"/>
    <w:rsid w:val="00833D3A"/>
    <w:rsid w:val="00833DEC"/>
    <w:rsid w:val="0083441A"/>
    <w:rsid w:val="0083442D"/>
    <w:rsid w:val="00834464"/>
    <w:rsid w:val="008345E6"/>
    <w:rsid w:val="00834638"/>
    <w:rsid w:val="0083469A"/>
    <w:rsid w:val="008348D5"/>
    <w:rsid w:val="008348E9"/>
    <w:rsid w:val="00834A99"/>
    <w:rsid w:val="00834B43"/>
    <w:rsid w:val="00834BAB"/>
    <w:rsid w:val="00834DC6"/>
    <w:rsid w:val="008350FB"/>
    <w:rsid w:val="008351F3"/>
    <w:rsid w:val="00835221"/>
    <w:rsid w:val="008354F5"/>
    <w:rsid w:val="00835B9B"/>
    <w:rsid w:val="00835BA9"/>
    <w:rsid w:val="00835FC3"/>
    <w:rsid w:val="0083626A"/>
    <w:rsid w:val="008362B0"/>
    <w:rsid w:val="00836473"/>
    <w:rsid w:val="0083697A"/>
    <w:rsid w:val="008369FF"/>
    <w:rsid w:val="00836B08"/>
    <w:rsid w:val="00836C80"/>
    <w:rsid w:val="00836D85"/>
    <w:rsid w:val="00836DB4"/>
    <w:rsid w:val="00836FD7"/>
    <w:rsid w:val="008370F1"/>
    <w:rsid w:val="008373D2"/>
    <w:rsid w:val="008374E6"/>
    <w:rsid w:val="00837660"/>
    <w:rsid w:val="008377EA"/>
    <w:rsid w:val="00837A1D"/>
    <w:rsid w:val="00837BC0"/>
    <w:rsid w:val="0084017A"/>
    <w:rsid w:val="0084035C"/>
    <w:rsid w:val="00840395"/>
    <w:rsid w:val="00840775"/>
    <w:rsid w:val="00840985"/>
    <w:rsid w:val="00840C45"/>
    <w:rsid w:val="00840DFE"/>
    <w:rsid w:val="00840EA8"/>
    <w:rsid w:val="00840ED8"/>
    <w:rsid w:val="00840F53"/>
    <w:rsid w:val="00841007"/>
    <w:rsid w:val="0084103D"/>
    <w:rsid w:val="00841226"/>
    <w:rsid w:val="0084122D"/>
    <w:rsid w:val="008413D3"/>
    <w:rsid w:val="0084168C"/>
    <w:rsid w:val="0084178C"/>
    <w:rsid w:val="0084193B"/>
    <w:rsid w:val="0084196D"/>
    <w:rsid w:val="008419F3"/>
    <w:rsid w:val="00841B01"/>
    <w:rsid w:val="00841C79"/>
    <w:rsid w:val="00841CDA"/>
    <w:rsid w:val="00841E75"/>
    <w:rsid w:val="00841F08"/>
    <w:rsid w:val="00841F64"/>
    <w:rsid w:val="008422AC"/>
    <w:rsid w:val="008422C9"/>
    <w:rsid w:val="00842376"/>
    <w:rsid w:val="00842484"/>
    <w:rsid w:val="008425FD"/>
    <w:rsid w:val="0084265D"/>
    <w:rsid w:val="00842C8F"/>
    <w:rsid w:val="00843165"/>
    <w:rsid w:val="00843225"/>
    <w:rsid w:val="0084337B"/>
    <w:rsid w:val="0084348E"/>
    <w:rsid w:val="0084358A"/>
    <w:rsid w:val="00843848"/>
    <w:rsid w:val="008438BE"/>
    <w:rsid w:val="00843947"/>
    <w:rsid w:val="008439C7"/>
    <w:rsid w:val="00843ADC"/>
    <w:rsid w:val="00843B0D"/>
    <w:rsid w:val="00843BA2"/>
    <w:rsid w:val="00843FD0"/>
    <w:rsid w:val="00843FE4"/>
    <w:rsid w:val="00844392"/>
    <w:rsid w:val="00844416"/>
    <w:rsid w:val="008444AB"/>
    <w:rsid w:val="00844627"/>
    <w:rsid w:val="00844725"/>
    <w:rsid w:val="00844BC5"/>
    <w:rsid w:val="00845025"/>
    <w:rsid w:val="00845099"/>
    <w:rsid w:val="008451DD"/>
    <w:rsid w:val="00845362"/>
    <w:rsid w:val="00845529"/>
    <w:rsid w:val="00845722"/>
    <w:rsid w:val="00845A9C"/>
    <w:rsid w:val="00845B56"/>
    <w:rsid w:val="00845BFE"/>
    <w:rsid w:val="00845CCB"/>
    <w:rsid w:val="00845D35"/>
    <w:rsid w:val="00845D51"/>
    <w:rsid w:val="00845DE1"/>
    <w:rsid w:val="00845E43"/>
    <w:rsid w:val="00845E74"/>
    <w:rsid w:val="00845FD6"/>
    <w:rsid w:val="00846003"/>
    <w:rsid w:val="0084617A"/>
    <w:rsid w:val="00846208"/>
    <w:rsid w:val="0084635F"/>
    <w:rsid w:val="00846412"/>
    <w:rsid w:val="0084651F"/>
    <w:rsid w:val="008467F6"/>
    <w:rsid w:val="00846C3E"/>
    <w:rsid w:val="0084702F"/>
    <w:rsid w:val="0084736D"/>
    <w:rsid w:val="0084747B"/>
    <w:rsid w:val="00847A1C"/>
    <w:rsid w:val="00847AB4"/>
    <w:rsid w:val="00847F75"/>
    <w:rsid w:val="00850208"/>
    <w:rsid w:val="0085083C"/>
    <w:rsid w:val="008509B9"/>
    <w:rsid w:val="00850AE9"/>
    <w:rsid w:val="00850BFA"/>
    <w:rsid w:val="00850C23"/>
    <w:rsid w:val="00850E18"/>
    <w:rsid w:val="00850EF0"/>
    <w:rsid w:val="0085117C"/>
    <w:rsid w:val="00851211"/>
    <w:rsid w:val="008514BF"/>
    <w:rsid w:val="008515AC"/>
    <w:rsid w:val="00851702"/>
    <w:rsid w:val="00851B83"/>
    <w:rsid w:val="00851C8A"/>
    <w:rsid w:val="00851D0C"/>
    <w:rsid w:val="00851EEF"/>
    <w:rsid w:val="008520CC"/>
    <w:rsid w:val="008521F0"/>
    <w:rsid w:val="00852241"/>
    <w:rsid w:val="008523BB"/>
    <w:rsid w:val="008524E1"/>
    <w:rsid w:val="00852ABF"/>
    <w:rsid w:val="00852B1E"/>
    <w:rsid w:val="008530F4"/>
    <w:rsid w:val="008531B0"/>
    <w:rsid w:val="008531B8"/>
    <w:rsid w:val="00853275"/>
    <w:rsid w:val="008532E6"/>
    <w:rsid w:val="008534FC"/>
    <w:rsid w:val="0085362E"/>
    <w:rsid w:val="00853986"/>
    <w:rsid w:val="00853B10"/>
    <w:rsid w:val="00853BEF"/>
    <w:rsid w:val="00853F24"/>
    <w:rsid w:val="0085406D"/>
    <w:rsid w:val="00854164"/>
    <w:rsid w:val="0085419D"/>
    <w:rsid w:val="00854236"/>
    <w:rsid w:val="008546FF"/>
    <w:rsid w:val="008547EB"/>
    <w:rsid w:val="00854824"/>
    <w:rsid w:val="00854EA7"/>
    <w:rsid w:val="00854EC9"/>
    <w:rsid w:val="00854EE5"/>
    <w:rsid w:val="00855002"/>
    <w:rsid w:val="008553B8"/>
    <w:rsid w:val="00855516"/>
    <w:rsid w:val="0085569B"/>
    <w:rsid w:val="008558E6"/>
    <w:rsid w:val="008558F7"/>
    <w:rsid w:val="00855968"/>
    <w:rsid w:val="00855BFE"/>
    <w:rsid w:val="00855DD9"/>
    <w:rsid w:val="00856278"/>
    <w:rsid w:val="00856393"/>
    <w:rsid w:val="008563B8"/>
    <w:rsid w:val="00856659"/>
    <w:rsid w:val="00856756"/>
    <w:rsid w:val="0085675B"/>
    <w:rsid w:val="00856786"/>
    <w:rsid w:val="008569C8"/>
    <w:rsid w:val="00856B31"/>
    <w:rsid w:val="00856B37"/>
    <w:rsid w:val="0085705F"/>
    <w:rsid w:val="00857096"/>
    <w:rsid w:val="00857274"/>
    <w:rsid w:val="008575BA"/>
    <w:rsid w:val="008575EA"/>
    <w:rsid w:val="008576E3"/>
    <w:rsid w:val="008576E7"/>
    <w:rsid w:val="008577E0"/>
    <w:rsid w:val="00857C49"/>
    <w:rsid w:val="00857C9B"/>
    <w:rsid w:val="0086026E"/>
    <w:rsid w:val="0086033F"/>
    <w:rsid w:val="008606A1"/>
    <w:rsid w:val="008609FB"/>
    <w:rsid w:val="00860B59"/>
    <w:rsid w:val="00860CF6"/>
    <w:rsid w:val="00860DE4"/>
    <w:rsid w:val="00860F2C"/>
    <w:rsid w:val="00860F97"/>
    <w:rsid w:val="0086112E"/>
    <w:rsid w:val="00861252"/>
    <w:rsid w:val="008613C4"/>
    <w:rsid w:val="00861506"/>
    <w:rsid w:val="008615F4"/>
    <w:rsid w:val="00861A15"/>
    <w:rsid w:val="00861C19"/>
    <w:rsid w:val="00861C22"/>
    <w:rsid w:val="00861CC2"/>
    <w:rsid w:val="00861E55"/>
    <w:rsid w:val="008624F4"/>
    <w:rsid w:val="0086277A"/>
    <w:rsid w:val="0086279D"/>
    <w:rsid w:val="008629C3"/>
    <w:rsid w:val="00862A67"/>
    <w:rsid w:val="00862CB7"/>
    <w:rsid w:val="00862CBF"/>
    <w:rsid w:val="00862D3E"/>
    <w:rsid w:val="008630B0"/>
    <w:rsid w:val="00863203"/>
    <w:rsid w:val="00863696"/>
    <w:rsid w:val="008637F3"/>
    <w:rsid w:val="00863917"/>
    <w:rsid w:val="008639E2"/>
    <w:rsid w:val="00863A28"/>
    <w:rsid w:val="00863A90"/>
    <w:rsid w:val="00863BC4"/>
    <w:rsid w:val="00863D19"/>
    <w:rsid w:val="00863EA4"/>
    <w:rsid w:val="00863EAA"/>
    <w:rsid w:val="00864054"/>
    <w:rsid w:val="008643B8"/>
    <w:rsid w:val="008644C9"/>
    <w:rsid w:val="008645F0"/>
    <w:rsid w:val="0086473F"/>
    <w:rsid w:val="00864921"/>
    <w:rsid w:val="00864E19"/>
    <w:rsid w:val="00864E93"/>
    <w:rsid w:val="00864ED7"/>
    <w:rsid w:val="00864F59"/>
    <w:rsid w:val="00864F66"/>
    <w:rsid w:val="0086526F"/>
    <w:rsid w:val="008652B0"/>
    <w:rsid w:val="008653F8"/>
    <w:rsid w:val="008655F4"/>
    <w:rsid w:val="0086567D"/>
    <w:rsid w:val="008656C1"/>
    <w:rsid w:val="00865D45"/>
    <w:rsid w:val="00865EC1"/>
    <w:rsid w:val="00866051"/>
    <w:rsid w:val="0086612D"/>
    <w:rsid w:val="0086620A"/>
    <w:rsid w:val="00866302"/>
    <w:rsid w:val="00866528"/>
    <w:rsid w:val="0086664F"/>
    <w:rsid w:val="008666C0"/>
    <w:rsid w:val="008668D5"/>
    <w:rsid w:val="00866A91"/>
    <w:rsid w:val="00866C82"/>
    <w:rsid w:val="00867166"/>
    <w:rsid w:val="008671AD"/>
    <w:rsid w:val="0086749A"/>
    <w:rsid w:val="008674B8"/>
    <w:rsid w:val="00867554"/>
    <w:rsid w:val="0086785A"/>
    <w:rsid w:val="00867C41"/>
    <w:rsid w:val="00867DF5"/>
    <w:rsid w:val="008700D4"/>
    <w:rsid w:val="00870205"/>
    <w:rsid w:val="008702BA"/>
    <w:rsid w:val="0087042B"/>
    <w:rsid w:val="0087054D"/>
    <w:rsid w:val="00870569"/>
    <w:rsid w:val="00870741"/>
    <w:rsid w:val="00870DC3"/>
    <w:rsid w:val="0087132F"/>
    <w:rsid w:val="008713BE"/>
    <w:rsid w:val="008713E4"/>
    <w:rsid w:val="00871499"/>
    <w:rsid w:val="0087166F"/>
    <w:rsid w:val="008717AB"/>
    <w:rsid w:val="0087198F"/>
    <w:rsid w:val="008719EB"/>
    <w:rsid w:val="00871AF9"/>
    <w:rsid w:val="008721E4"/>
    <w:rsid w:val="00872601"/>
    <w:rsid w:val="008726CA"/>
    <w:rsid w:val="00872835"/>
    <w:rsid w:val="0087284B"/>
    <w:rsid w:val="00872BA2"/>
    <w:rsid w:val="00872D36"/>
    <w:rsid w:val="00872ECF"/>
    <w:rsid w:val="00872FEB"/>
    <w:rsid w:val="0087311A"/>
    <w:rsid w:val="0087346B"/>
    <w:rsid w:val="008736C2"/>
    <w:rsid w:val="00873786"/>
    <w:rsid w:val="008737BB"/>
    <w:rsid w:val="00873A67"/>
    <w:rsid w:val="00873A91"/>
    <w:rsid w:val="00873DE2"/>
    <w:rsid w:val="00873E49"/>
    <w:rsid w:val="00873E7A"/>
    <w:rsid w:val="00873EE4"/>
    <w:rsid w:val="00873FA9"/>
    <w:rsid w:val="008743C5"/>
    <w:rsid w:val="00874537"/>
    <w:rsid w:val="008747AD"/>
    <w:rsid w:val="00874AAA"/>
    <w:rsid w:val="00874FFF"/>
    <w:rsid w:val="0087501D"/>
    <w:rsid w:val="00875091"/>
    <w:rsid w:val="00875187"/>
    <w:rsid w:val="008751FB"/>
    <w:rsid w:val="00875495"/>
    <w:rsid w:val="00875602"/>
    <w:rsid w:val="008757A0"/>
    <w:rsid w:val="008758EC"/>
    <w:rsid w:val="008759EC"/>
    <w:rsid w:val="00875ADB"/>
    <w:rsid w:val="00875D63"/>
    <w:rsid w:val="00876123"/>
    <w:rsid w:val="00876139"/>
    <w:rsid w:val="0087668C"/>
    <w:rsid w:val="00876750"/>
    <w:rsid w:val="00876B29"/>
    <w:rsid w:val="00876B89"/>
    <w:rsid w:val="00876BCA"/>
    <w:rsid w:val="00876C4D"/>
    <w:rsid w:val="00876F5E"/>
    <w:rsid w:val="0087728B"/>
    <w:rsid w:val="0087745E"/>
    <w:rsid w:val="00877566"/>
    <w:rsid w:val="0087757E"/>
    <w:rsid w:val="008775AA"/>
    <w:rsid w:val="00877856"/>
    <w:rsid w:val="00877873"/>
    <w:rsid w:val="00877BA2"/>
    <w:rsid w:val="00877C39"/>
    <w:rsid w:val="00880075"/>
    <w:rsid w:val="0088028B"/>
    <w:rsid w:val="00880377"/>
    <w:rsid w:val="0088039F"/>
    <w:rsid w:val="0088045D"/>
    <w:rsid w:val="0088063A"/>
    <w:rsid w:val="0088071E"/>
    <w:rsid w:val="00880941"/>
    <w:rsid w:val="00880B12"/>
    <w:rsid w:val="00880D2B"/>
    <w:rsid w:val="00880FC1"/>
    <w:rsid w:val="008810FB"/>
    <w:rsid w:val="008813D6"/>
    <w:rsid w:val="008813E3"/>
    <w:rsid w:val="008815D2"/>
    <w:rsid w:val="00881616"/>
    <w:rsid w:val="008816BC"/>
    <w:rsid w:val="00881928"/>
    <w:rsid w:val="008819C5"/>
    <w:rsid w:val="00881A39"/>
    <w:rsid w:val="00881D0F"/>
    <w:rsid w:val="00881D6E"/>
    <w:rsid w:val="00881DBB"/>
    <w:rsid w:val="00881DEB"/>
    <w:rsid w:val="00881E2E"/>
    <w:rsid w:val="00881E58"/>
    <w:rsid w:val="00882147"/>
    <w:rsid w:val="0088231C"/>
    <w:rsid w:val="008824FB"/>
    <w:rsid w:val="0088273E"/>
    <w:rsid w:val="008827C7"/>
    <w:rsid w:val="008827E4"/>
    <w:rsid w:val="00882A49"/>
    <w:rsid w:val="00882C11"/>
    <w:rsid w:val="00882C25"/>
    <w:rsid w:val="00882C66"/>
    <w:rsid w:val="00882F26"/>
    <w:rsid w:val="0088301B"/>
    <w:rsid w:val="008830E0"/>
    <w:rsid w:val="0088314E"/>
    <w:rsid w:val="008831F9"/>
    <w:rsid w:val="008836CB"/>
    <w:rsid w:val="00883779"/>
    <w:rsid w:val="00883801"/>
    <w:rsid w:val="0088383D"/>
    <w:rsid w:val="00883853"/>
    <w:rsid w:val="0088388F"/>
    <w:rsid w:val="00883908"/>
    <w:rsid w:val="00883A7F"/>
    <w:rsid w:val="00883B4A"/>
    <w:rsid w:val="00883B6F"/>
    <w:rsid w:val="00883C9B"/>
    <w:rsid w:val="00883EC6"/>
    <w:rsid w:val="00883F08"/>
    <w:rsid w:val="00883F92"/>
    <w:rsid w:val="008843C7"/>
    <w:rsid w:val="008843EE"/>
    <w:rsid w:val="008846F9"/>
    <w:rsid w:val="00884967"/>
    <w:rsid w:val="00884ABD"/>
    <w:rsid w:val="00884B9B"/>
    <w:rsid w:val="00884C13"/>
    <w:rsid w:val="00884C96"/>
    <w:rsid w:val="008850FA"/>
    <w:rsid w:val="0088512A"/>
    <w:rsid w:val="008851CB"/>
    <w:rsid w:val="00885297"/>
    <w:rsid w:val="00885357"/>
    <w:rsid w:val="008853FA"/>
    <w:rsid w:val="0088562D"/>
    <w:rsid w:val="00885759"/>
    <w:rsid w:val="008857DA"/>
    <w:rsid w:val="008858A3"/>
    <w:rsid w:val="00885FC5"/>
    <w:rsid w:val="008861C9"/>
    <w:rsid w:val="00886223"/>
    <w:rsid w:val="008862A0"/>
    <w:rsid w:val="00886365"/>
    <w:rsid w:val="008863C1"/>
    <w:rsid w:val="008863C3"/>
    <w:rsid w:val="008866B2"/>
    <w:rsid w:val="008869A5"/>
    <w:rsid w:val="00886AA3"/>
    <w:rsid w:val="00886ADE"/>
    <w:rsid w:val="00886B67"/>
    <w:rsid w:val="00886C14"/>
    <w:rsid w:val="00887142"/>
    <w:rsid w:val="008871CC"/>
    <w:rsid w:val="00887292"/>
    <w:rsid w:val="008872B8"/>
    <w:rsid w:val="008873A9"/>
    <w:rsid w:val="0088766F"/>
    <w:rsid w:val="008879EF"/>
    <w:rsid w:val="00887BB7"/>
    <w:rsid w:val="00887D92"/>
    <w:rsid w:val="00887FFB"/>
    <w:rsid w:val="008900C4"/>
    <w:rsid w:val="008900C9"/>
    <w:rsid w:val="0089021C"/>
    <w:rsid w:val="00890430"/>
    <w:rsid w:val="0089057D"/>
    <w:rsid w:val="00890650"/>
    <w:rsid w:val="008906B9"/>
    <w:rsid w:val="00890724"/>
    <w:rsid w:val="008907DE"/>
    <w:rsid w:val="00890979"/>
    <w:rsid w:val="00890A05"/>
    <w:rsid w:val="00890AE7"/>
    <w:rsid w:val="00890B80"/>
    <w:rsid w:val="00890C72"/>
    <w:rsid w:val="00890D3B"/>
    <w:rsid w:val="00890EB7"/>
    <w:rsid w:val="00890EDB"/>
    <w:rsid w:val="00890FAF"/>
    <w:rsid w:val="00891046"/>
    <w:rsid w:val="00891204"/>
    <w:rsid w:val="00891253"/>
    <w:rsid w:val="008918B4"/>
    <w:rsid w:val="00891C32"/>
    <w:rsid w:val="00891C98"/>
    <w:rsid w:val="00891D53"/>
    <w:rsid w:val="00891E08"/>
    <w:rsid w:val="00891F5E"/>
    <w:rsid w:val="00891FC7"/>
    <w:rsid w:val="00891FD9"/>
    <w:rsid w:val="00892172"/>
    <w:rsid w:val="0089266F"/>
    <w:rsid w:val="00892698"/>
    <w:rsid w:val="00892C93"/>
    <w:rsid w:val="00892CA4"/>
    <w:rsid w:val="00892D52"/>
    <w:rsid w:val="00892D5D"/>
    <w:rsid w:val="00892E21"/>
    <w:rsid w:val="00892FD4"/>
    <w:rsid w:val="00893268"/>
    <w:rsid w:val="0089349A"/>
    <w:rsid w:val="00893643"/>
    <w:rsid w:val="0089371C"/>
    <w:rsid w:val="008938A6"/>
    <w:rsid w:val="00893937"/>
    <w:rsid w:val="00893A42"/>
    <w:rsid w:val="00893DE0"/>
    <w:rsid w:val="00893FAB"/>
    <w:rsid w:val="00894019"/>
    <w:rsid w:val="00894218"/>
    <w:rsid w:val="00894279"/>
    <w:rsid w:val="008942F5"/>
    <w:rsid w:val="008945A1"/>
    <w:rsid w:val="008945C7"/>
    <w:rsid w:val="00894738"/>
    <w:rsid w:val="00894787"/>
    <w:rsid w:val="00894913"/>
    <w:rsid w:val="00894A17"/>
    <w:rsid w:val="00894A7D"/>
    <w:rsid w:val="00894E5D"/>
    <w:rsid w:val="00894EC8"/>
    <w:rsid w:val="00894EEB"/>
    <w:rsid w:val="00894F0A"/>
    <w:rsid w:val="0089507C"/>
    <w:rsid w:val="008950CC"/>
    <w:rsid w:val="00895253"/>
    <w:rsid w:val="008953E5"/>
    <w:rsid w:val="008954DC"/>
    <w:rsid w:val="008955B6"/>
    <w:rsid w:val="0089578A"/>
    <w:rsid w:val="0089582A"/>
    <w:rsid w:val="008959A2"/>
    <w:rsid w:val="00895C03"/>
    <w:rsid w:val="00895E3A"/>
    <w:rsid w:val="00895F30"/>
    <w:rsid w:val="00895F91"/>
    <w:rsid w:val="0089607E"/>
    <w:rsid w:val="0089611D"/>
    <w:rsid w:val="00896176"/>
    <w:rsid w:val="00896218"/>
    <w:rsid w:val="00896302"/>
    <w:rsid w:val="0089649D"/>
    <w:rsid w:val="00896701"/>
    <w:rsid w:val="00896B27"/>
    <w:rsid w:val="00896FBE"/>
    <w:rsid w:val="008970A8"/>
    <w:rsid w:val="00897177"/>
    <w:rsid w:val="008972F0"/>
    <w:rsid w:val="00897317"/>
    <w:rsid w:val="00897445"/>
    <w:rsid w:val="008976CE"/>
    <w:rsid w:val="00897A65"/>
    <w:rsid w:val="00897CBB"/>
    <w:rsid w:val="00897DE8"/>
    <w:rsid w:val="00897F55"/>
    <w:rsid w:val="00897F84"/>
    <w:rsid w:val="008A00D1"/>
    <w:rsid w:val="008A02E7"/>
    <w:rsid w:val="008A032D"/>
    <w:rsid w:val="008A0411"/>
    <w:rsid w:val="008A0599"/>
    <w:rsid w:val="008A07CE"/>
    <w:rsid w:val="008A07E6"/>
    <w:rsid w:val="008A08A3"/>
    <w:rsid w:val="008A095D"/>
    <w:rsid w:val="008A0A20"/>
    <w:rsid w:val="008A0A99"/>
    <w:rsid w:val="008A0B62"/>
    <w:rsid w:val="008A0E08"/>
    <w:rsid w:val="008A10F1"/>
    <w:rsid w:val="008A1380"/>
    <w:rsid w:val="008A1547"/>
    <w:rsid w:val="008A163F"/>
    <w:rsid w:val="008A1761"/>
    <w:rsid w:val="008A17E2"/>
    <w:rsid w:val="008A17EE"/>
    <w:rsid w:val="008A18BD"/>
    <w:rsid w:val="008A1AD9"/>
    <w:rsid w:val="008A1BBD"/>
    <w:rsid w:val="008A1EF2"/>
    <w:rsid w:val="008A2010"/>
    <w:rsid w:val="008A206F"/>
    <w:rsid w:val="008A24BF"/>
    <w:rsid w:val="008A253B"/>
    <w:rsid w:val="008A2887"/>
    <w:rsid w:val="008A2983"/>
    <w:rsid w:val="008A29BF"/>
    <w:rsid w:val="008A2A82"/>
    <w:rsid w:val="008A2B05"/>
    <w:rsid w:val="008A2BB3"/>
    <w:rsid w:val="008A2BBE"/>
    <w:rsid w:val="008A2C1D"/>
    <w:rsid w:val="008A2C82"/>
    <w:rsid w:val="008A2CDC"/>
    <w:rsid w:val="008A2CF4"/>
    <w:rsid w:val="008A2E3C"/>
    <w:rsid w:val="008A30B1"/>
    <w:rsid w:val="008A3307"/>
    <w:rsid w:val="008A3420"/>
    <w:rsid w:val="008A3551"/>
    <w:rsid w:val="008A364F"/>
    <w:rsid w:val="008A36B2"/>
    <w:rsid w:val="008A37BF"/>
    <w:rsid w:val="008A386D"/>
    <w:rsid w:val="008A39CA"/>
    <w:rsid w:val="008A3A2B"/>
    <w:rsid w:val="008A3B03"/>
    <w:rsid w:val="008A3DCA"/>
    <w:rsid w:val="008A40B2"/>
    <w:rsid w:val="008A40C2"/>
    <w:rsid w:val="008A435F"/>
    <w:rsid w:val="008A43BF"/>
    <w:rsid w:val="008A45C1"/>
    <w:rsid w:val="008A46A8"/>
    <w:rsid w:val="008A4768"/>
    <w:rsid w:val="008A47C6"/>
    <w:rsid w:val="008A48E8"/>
    <w:rsid w:val="008A48EF"/>
    <w:rsid w:val="008A4AC2"/>
    <w:rsid w:val="008A4C20"/>
    <w:rsid w:val="008A4C52"/>
    <w:rsid w:val="008A4C56"/>
    <w:rsid w:val="008A4C82"/>
    <w:rsid w:val="008A4F4B"/>
    <w:rsid w:val="008A4F88"/>
    <w:rsid w:val="008A4F93"/>
    <w:rsid w:val="008A4FFB"/>
    <w:rsid w:val="008A50D4"/>
    <w:rsid w:val="008A51D6"/>
    <w:rsid w:val="008A52C4"/>
    <w:rsid w:val="008A53DA"/>
    <w:rsid w:val="008A5AAE"/>
    <w:rsid w:val="008A5C55"/>
    <w:rsid w:val="008A5C6A"/>
    <w:rsid w:val="008A5E79"/>
    <w:rsid w:val="008A5EEB"/>
    <w:rsid w:val="008A607B"/>
    <w:rsid w:val="008A618C"/>
    <w:rsid w:val="008A6998"/>
    <w:rsid w:val="008A6B29"/>
    <w:rsid w:val="008A6BCA"/>
    <w:rsid w:val="008A6BDE"/>
    <w:rsid w:val="008A6C77"/>
    <w:rsid w:val="008A6DBA"/>
    <w:rsid w:val="008A6EE0"/>
    <w:rsid w:val="008A7250"/>
    <w:rsid w:val="008A7646"/>
    <w:rsid w:val="008A78EE"/>
    <w:rsid w:val="008A7A85"/>
    <w:rsid w:val="008A7AA4"/>
    <w:rsid w:val="008A7AEA"/>
    <w:rsid w:val="008A7D93"/>
    <w:rsid w:val="008B0055"/>
    <w:rsid w:val="008B009C"/>
    <w:rsid w:val="008B0205"/>
    <w:rsid w:val="008B020F"/>
    <w:rsid w:val="008B0567"/>
    <w:rsid w:val="008B06CB"/>
    <w:rsid w:val="008B078E"/>
    <w:rsid w:val="008B099A"/>
    <w:rsid w:val="008B09BF"/>
    <w:rsid w:val="008B0EC1"/>
    <w:rsid w:val="008B0ED7"/>
    <w:rsid w:val="008B1250"/>
    <w:rsid w:val="008B129A"/>
    <w:rsid w:val="008B133E"/>
    <w:rsid w:val="008B1384"/>
    <w:rsid w:val="008B162A"/>
    <w:rsid w:val="008B1A8E"/>
    <w:rsid w:val="008B1C05"/>
    <w:rsid w:val="008B1ECF"/>
    <w:rsid w:val="008B2038"/>
    <w:rsid w:val="008B26CB"/>
    <w:rsid w:val="008B273B"/>
    <w:rsid w:val="008B2A0B"/>
    <w:rsid w:val="008B2D35"/>
    <w:rsid w:val="008B32E1"/>
    <w:rsid w:val="008B330D"/>
    <w:rsid w:val="008B3396"/>
    <w:rsid w:val="008B3467"/>
    <w:rsid w:val="008B364D"/>
    <w:rsid w:val="008B365A"/>
    <w:rsid w:val="008B379A"/>
    <w:rsid w:val="008B3829"/>
    <w:rsid w:val="008B395D"/>
    <w:rsid w:val="008B3B0B"/>
    <w:rsid w:val="008B3B0D"/>
    <w:rsid w:val="008B3ED1"/>
    <w:rsid w:val="008B411E"/>
    <w:rsid w:val="008B4264"/>
    <w:rsid w:val="008B4267"/>
    <w:rsid w:val="008B42F2"/>
    <w:rsid w:val="008B446C"/>
    <w:rsid w:val="008B465F"/>
    <w:rsid w:val="008B48C8"/>
    <w:rsid w:val="008B4947"/>
    <w:rsid w:val="008B4977"/>
    <w:rsid w:val="008B4B0C"/>
    <w:rsid w:val="008B4B2D"/>
    <w:rsid w:val="008B4BA8"/>
    <w:rsid w:val="008B4CED"/>
    <w:rsid w:val="008B4D41"/>
    <w:rsid w:val="008B4E72"/>
    <w:rsid w:val="008B4E91"/>
    <w:rsid w:val="008B559E"/>
    <w:rsid w:val="008B576A"/>
    <w:rsid w:val="008B5A04"/>
    <w:rsid w:val="008B5CFD"/>
    <w:rsid w:val="008B5D0A"/>
    <w:rsid w:val="008B6104"/>
    <w:rsid w:val="008B6289"/>
    <w:rsid w:val="008B69FA"/>
    <w:rsid w:val="008B6BEB"/>
    <w:rsid w:val="008B6F9E"/>
    <w:rsid w:val="008B712E"/>
    <w:rsid w:val="008B74E4"/>
    <w:rsid w:val="008B75D7"/>
    <w:rsid w:val="008B785E"/>
    <w:rsid w:val="008B78EF"/>
    <w:rsid w:val="008B792D"/>
    <w:rsid w:val="008B7B0E"/>
    <w:rsid w:val="008B7B61"/>
    <w:rsid w:val="008B7B7B"/>
    <w:rsid w:val="008B7FD4"/>
    <w:rsid w:val="008C00B8"/>
    <w:rsid w:val="008C051A"/>
    <w:rsid w:val="008C0618"/>
    <w:rsid w:val="008C062E"/>
    <w:rsid w:val="008C06D4"/>
    <w:rsid w:val="008C06F3"/>
    <w:rsid w:val="008C0788"/>
    <w:rsid w:val="008C07E1"/>
    <w:rsid w:val="008C08E8"/>
    <w:rsid w:val="008C0BB5"/>
    <w:rsid w:val="008C0C4C"/>
    <w:rsid w:val="008C0CE7"/>
    <w:rsid w:val="008C0D37"/>
    <w:rsid w:val="008C0F67"/>
    <w:rsid w:val="008C0FAC"/>
    <w:rsid w:val="008C1143"/>
    <w:rsid w:val="008C1267"/>
    <w:rsid w:val="008C141C"/>
    <w:rsid w:val="008C170E"/>
    <w:rsid w:val="008C192D"/>
    <w:rsid w:val="008C1A13"/>
    <w:rsid w:val="008C1A58"/>
    <w:rsid w:val="008C1A9F"/>
    <w:rsid w:val="008C1B6F"/>
    <w:rsid w:val="008C1C66"/>
    <w:rsid w:val="008C1C6B"/>
    <w:rsid w:val="008C1D8E"/>
    <w:rsid w:val="008C1DA6"/>
    <w:rsid w:val="008C1EB3"/>
    <w:rsid w:val="008C1F54"/>
    <w:rsid w:val="008C1FA5"/>
    <w:rsid w:val="008C1FD5"/>
    <w:rsid w:val="008C22BF"/>
    <w:rsid w:val="008C2388"/>
    <w:rsid w:val="008C2427"/>
    <w:rsid w:val="008C24DA"/>
    <w:rsid w:val="008C25E6"/>
    <w:rsid w:val="008C2954"/>
    <w:rsid w:val="008C29A5"/>
    <w:rsid w:val="008C2AEE"/>
    <w:rsid w:val="008C2E6B"/>
    <w:rsid w:val="008C3178"/>
    <w:rsid w:val="008C327D"/>
    <w:rsid w:val="008C33FB"/>
    <w:rsid w:val="008C34FA"/>
    <w:rsid w:val="008C3632"/>
    <w:rsid w:val="008C374B"/>
    <w:rsid w:val="008C3CF3"/>
    <w:rsid w:val="008C3F06"/>
    <w:rsid w:val="008C4179"/>
    <w:rsid w:val="008C4556"/>
    <w:rsid w:val="008C46A5"/>
    <w:rsid w:val="008C4810"/>
    <w:rsid w:val="008C4C4F"/>
    <w:rsid w:val="008C4CAD"/>
    <w:rsid w:val="008C4D2F"/>
    <w:rsid w:val="008C4DFA"/>
    <w:rsid w:val="008C4F95"/>
    <w:rsid w:val="008C5311"/>
    <w:rsid w:val="008C54ED"/>
    <w:rsid w:val="008C56CE"/>
    <w:rsid w:val="008C5A7B"/>
    <w:rsid w:val="008C5E07"/>
    <w:rsid w:val="008C5F41"/>
    <w:rsid w:val="008C60E9"/>
    <w:rsid w:val="008C626D"/>
    <w:rsid w:val="008C6292"/>
    <w:rsid w:val="008C6344"/>
    <w:rsid w:val="008C6437"/>
    <w:rsid w:val="008C6439"/>
    <w:rsid w:val="008C649F"/>
    <w:rsid w:val="008C65A7"/>
    <w:rsid w:val="008C67EE"/>
    <w:rsid w:val="008C6AD3"/>
    <w:rsid w:val="008C6D31"/>
    <w:rsid w:val="008C6F21"/>
    <w:rsid w:val="008C708E"/>
    <w:rsid w:val="008C739F"/>
    <w:rsid w:val="008C741E"/>
    <w:rsid w:val="008C76CF"/>
    <w:rsid w:val="008C76D6"/>
    <w:rsid w:val="008C77C6"/>
    <w:rsid w:val="008C7954"/>
    <w:rsid w:val="008C7B94"/>
    <w:rsid w:val="008C7C2C"/>
    <w:rsid w:val="008C7E67"/>
    <w:rsid w:val="008C7F0F"/>
    <w:rsid w:val="008D0392"/>
    <w:rsid w:val="008D0421"/>
    <w:rsid w:val="008D0485"/>
    <w:rsid w:val="008D08B5"/>
    <w:rsid w:val="008D0C65"/>
    <w:rsid w:val="008D10DB"/>
    <w:rsid w:val="008D10E9"/>
    <w:rsid w:val="008D1A26"/>
    <w:rsid w:val="008D1AD7"/>
    <w:rsid w:val="008D1B4A"/>
    <w:rsid w:val="008D1C1F"/>
    <w:rsid w:val="008D1C37"/>
    <w:rsid w:val="008D1C55"/>
    <w:rsid w:val="008D2060"/>
    <w:rsid w:val="008D20A0"/>
    <w:rsid w:val="008D20CF"/>
    <w:rsid w:val="008D217A"/>
    <w:rsid w:val="008D217E"/>
    <w:rsid w:val="008D24DD"/>
    <w:rsid w:val="008D2653"/>
    <w:rsid w:val="008D27CA"/>
    <w:rsid w:val="008D2BC4"/>
    <w:rsid w:val="008D2BE4"/>
    <w:rsid w:val="008D2BF9"/>
    <w:rsid w:val="008D2D66"/>
    <w:rsid w:val="008D2F6D"/>
    <w:rsid w:val="008D3044"/>
    <w:rsid w:val="008D366A"/>
    <w:rsid w:val="008D3788"/>
    <w:rsid w:val="008D383C"/>
    <w:rsid w:val="008D3D08"/>
    <w:rsid w:val="008D3D93"/>
    <w:rsid w:val="008D4424"/>
    <w:rsid w:val="008D44D2"/>
    <w:rsid w:val="008D456F"/>
    <w:rsid w:val="008D47A4"/>
    <w:rsid w:val="008D4B3B"/>
    <w:rsid w:val="008D4C8C"/>
    <w:rsid w:val="008D4D5C"/>
    <w:rsid w:val="008D4F59"/>
    <w:rsid w:val="008D5148"/>
    <w:rsid w:val="008D514E"/>
    <w:rsid w:val="008D5496"/>
    <w:rsid w:val="008D55BB"/>
    <w:rsid w:val="008D55E4"/>
    <w:rsid w:val="008D5634"/>
    <w:rsid w:val="008D56E7"/>
    <w:rsid w:val="008D57DF"/>
    <w:rsid w:val="008D592E"/>
    <w:rsid w:val="008D5AF1"/>
    <w:rsid w:val="008D5B3C"/>
    <w:rsid w:val="008D5B72"/>
    <w:rsid w:val="008D5C9B"/>
    <w:rsid w:val="008D5CDE"/>
    <w:rsid w:val="008D5DCB"/>
    <w:rsid w:val="008D5E30"/>
    <w:rsid w:val="008D5E54"/>
    <w:rsid w:val="008D5E56"/>
    <w:rsid w:val="008D5E75"/>
    <w:rsid w:val="008D5E7C"/>
    <w:rsid w:val="008D5F87"/>
    <w:rsid w:val="008D6056"/>
    <w:rsid w:val="008D616A"/>
    <w:rsid w:val="008D62A5"/>
    <w:rsid w:val="008D66EA"/>
    <w:rsid w:val="008D676F"/>
    <w:rsid w:val="008D6A84"/>
    <w:rsid w:val="008D6B15"/>
    <w:rsid w:val="008D6CF1"/>
    <w:rsid w:val="008D70AE"/>
    <w:rsid w:val="008D72CE"/>
    <w:rsid w:val="008D73E0"/>
    <w:rsid w:val="008D749C"/>
    <w:rsid w:val="008D74CD"/>
    <w:rsid w:val="008D7664"/>
    <w:rsid w:val="008D76AB"/>
    <w:rsid w:val="008D79A6"/>
    <w:rsid w:val="008D7B3C"/>
    <w:rsid w:val="008D7E10"/>
    <w:rsid w:val="008D7E3D"/>
    <w:rsid w:val="008D7F87"/>
    <w:rsid w:val="008E0316"/>
    <w:rsid w:val="008E067B"/>
    <w:rsid w:val="008E0A76"/>
    <w:rsid w:val="008E0AA0"/>
    <w:rsid w:val="008E0AFD"/>
    <w:rsid w:val="008E0B04"/>
    <w:rsid w:val="008E0C42"/>
    <w:rsid w:val="008E0C89"/>
    <w:rsid w:val="008E0CEE"/>
    <w:rsid w:val="008E1111"/>
    <w:rsid w:val="008E186B"/>
    <w:rsid w:val="008E1B7D"/>
    <w:rsid w:val="008E1BDF"/>
    <w:rsid w:val="008E1EEA"/>
    <w:rsid w:val="008E1FD6"/>
    <w:rsid w:val="008E21DF"/>
    <w:rsid w:val="008E23FA"/>
    <w:rsid w:val="008E241A"/>
    <w:rsid w:val="008E2559"/>
    <w:rsid w:val="008E2816"/>
    <w:rsid w:val="008E2C90"/>
    <w:rsid w:val="008E2EC2"/>
    <w:rsid w:val="008E3310"/>
    <w:rsid w:val="008E3319"/>
    <w:rsid w:val="008E345E"/>
    <w:rsid w:val="008E3495"/>
    <w:rsid w:val="008E35C0"/>
    <w:rsid w:val="008E3609"/>
    <w:rsid w:val="008E3719"/>
    <w:rsid w:val="008E37D7"/>
    <w:rsid w:val="008E39DD"/>
    <w:rsid w:val="008E3ACB"/>
    <w:rsid w:val="008E3B4F"/>
    <w:rsid w:val="008E3E38"/>
    <w:rsid w:val="008E3E7B"/>
    <w:rsid w:val="008E3E98"/>
    <w:rsid w:val="008E3EDC"/>
    <w:rsid w:val="008E3F64"/>
    <w:rsid w:val="008E429F"/>
    <w:rsid w:val="008E4557"/>
    <w:rsid w:val="008E4776"/>
    <w:rsid w:val="008E47AF"/>
    <w:rsid w:val="008E47B3"/>
    <w:rsid w:val="008E49E1"/>
    <w:rsid w:val="008E4C33"/>
    <w:rsid w:val="008E4CD1"/>
    <w:rsid w:val="008E4E7F"/>
    <w:rsid w:val="008E4F81"/>
    <w:rsid w:val="008E5086"/>
    <w:rsid w:val="008E5129"/>
    <w:rsid w:val="008E51BB"/>
    <w:rsid w:val="008E53FB"/>
    <w:rsid w:val="008E5534"/>
    <w:rsid w:val="008E5654"/>
    <w:rsid w:val="008E56DD"/>
    <w:rsid w:val="008E57EC"/>
    <w:rsid w:val="008E5839"/>
    <w:rsid w:val="008E5BA3"/>
    <w:rsid w:val="008E5E29"/>
    <w:rsid w:val="008E5F91"/>
    <w:rsid w:val="008E6037"/>
    <w:rsid w:val="008E60E4"/>
    <w:rsid w:val="008E6109"/>
    <w:rsid w:val="008E6266"/>
    <w:rsid w:val="008E6345"/>
    <w:rsid w:val="008E6566"/>
    <w:rsid w:val="008E65D9"/>
    <w:rsid w:val="008E690E"/>
    <w:rsid w:val="008E69F6"/>
    <w:rsid w:val="008E6AB2"/>
    <w:rsid w:val="008E701A"/>
    <w:rsid w:val="008E70FA"/>
    <w:rsid w:val="008E7176"/>
    <w:rsid w:val="008E73DB"/>
    <w:rsid w:val="008E75D1"/>
    <w:rsid w:val="008E7B2D"/>
    <w:rsid w:val="008F0043"/>
    <w:rsid w:val="008F0211"/>
    <w:rsid w:val="008F029C"/>
    <w:rsid w:val="008F0312"/>
    <w:rsid w:val="008F08A9"/>
    <w:rsid w:val="008F0F2D"/>
    <w:rsid w:val="008F1053"/>
    <w:rsid w:val="008F1189"/>
    <w:rsid w:val="008F134C"/>
    <w:rsid w:val="008F13A6"/>
    <w:rsid w:val="008F1519"/>
    <w:rsid w:val="008F1963"/>
    <w:rsid w:val="008F1CFC"/>
    <w:rsid w:val="008F1E61"/>
    <w:rsid w:val="008F1FC3"/>
    <w:rsid w:val="008F2144"/>
    <w:rsid w:val="008F24F1"/>
    <w:rsid w:val="008F25E8"/>
    <w:rsid w:val="008F25F2"/>
    <w:rsid w:val="008F26E9"/>
    <w:rsid w:val="008F2704"/>
    <w:rsid w:val="008F2803"/>
    <w:rsid w:val="008F2A44"/>
    <w:rsid w:val="008F2A68"/>
    <w:rsid w:val="008F2D3D"/>
    <w:rsid w:val="008F2ECC"/>
    <w:rsid w:val="008F2EE1"/>
    <w:rsid w:val="008F2FF3"/>
    <w:rsid w:val="008F32CA"/>
    <w:rsid w:val="008F3304"/>
    <w:rsid w:val="008F36D1"/>
    <w:rsid w:val="008F36FD"/>
    <w:rsid w:val="008F3721"/>
    <w:rsid w:val="008F3B5B"/>
    <w:rsid w:val="008F3B66"/>
    <w:rsid w:val="008F3BD2"/>
    <w:rsid w:val="008F3C9A"/>
    <w:rsid w:val="008F3DF1"/>
    <w:rsid w:val="008F3FFF"/>
    <w:rsid w:val="008F4163"/>
    <w:rsid w:val="008F4365"/>
    <w:rsid w:val="008F438D"/>
    <w:rsid w:val="008F4746"/>
    <w:rsid w:val="008F474B"/>
    <w:rsid w:val="008F477C"/>
    <w:rsid w:val="008F4891"/>
    <w:rsid w:val="008F4C97"/>
    <w:rsid w:val="008F4CAD"/>
    <w:rsid w:val="008F4FE6"/>
    <w:rsid w:val="008F50F2"/>
    <w:rsid w:val="008F5170"/>
    <w:rsid w:val="008F5275"/>
    <w:rsid w:val="008F52E3"/>
    <w:rsid w:val="008F5400"/>
    <w:rsid w:val="008F54D4"/>
    <w:rsid w:val="008F5614"/>
    <w:rsid w:val="008F5A49"/>
    <w:rsid w:val="008F5A57"/>
    <w:rsid w:val="008F5B3B"/>
    <w:rsid w:val="008F5B73"/>
    <w:rsid w:val="008F6202"/>
    <w:rsid w:val="008F665D"/>
    <w:rsid w:val="008F66DB"/>
    <w:rsid w:val="008F6700"/>
    <w:rsid w:val="008F6902"/>
    <w:rsid w:val="008F698A"/>
    <w:rsid w:val="008F6B62"/>
    <w:rsid w:val="008F6BBC"/>
    <w:rsid w:val="008F71C4"/>
    <w:rsid w:val="008F73CD"/>
    <w:rsid w:val="008F742C"/>
    <w:rsid w:val="008F7579"/>
    <w:rsid w:val="008F76E9"/>
    <w:rsid w:val="008F771F"/>
    <w:rsid w:val="008F780D"/>
    <w:rsid w:val="008F7C58"/>
    <w:rsid w:val="008F7D83"/>
    <w:rsid w:val="009000DE"/>
    <w:rsid w:val="0090027A"/>
    <w:rsid w:val="00900281"/>
    <w:rsid w:val="00900470"/>
    <w:rsid w:val="00900494"/>
    <w:rsid w:val="00900539"/>
    <w:rsid w:val="0090055E"/>
    <w:rsid w:val="00900561"/>
    <w:rsid w:val="0090056F"/>
    <w:rsid w:val="009006BC"/>
    <w:rsid w:val="0090087C"/>
    <w:rsid w:val="00900BAD"/>
    <w:rsid w:val="00900CAB"/>
    <w:rsid w:val="00900ECD"/>
    <w:rsid w:val="00900FA6"/>
    <w:rsid w:val="00900FC5"/>
    <w:rsid w:val="00901004"/>
    <w:rsid w:val="0090105D"/>
    <w:rsid w:val="009010CF"/>
    <w:rsid w:val="009010DE"/>
    <w:rsid w:val="00901171"/>
    <w:rsid w:val="009011D7"/>
    <w:rsid w:val="0090126A"/>
    <w:rsid w:val="00901273"/>
    <w:rsid w:val="00901689"/>
    <w:rsid w:val="009016D4"/>
    <w:rsid w:val="00901A31"/>
    <w:rsid w:val="00901B03"/>
    <w:rsid w:val="00901C71"/>
    <w:rsid w:val="00901C74"/>
    <w:rsid w:val="00901EAC"/>
    <w:rsid w:val="00902099"/>
    <w:rsid w:val="009022C1"/>
    <w:rsid w:val="0090237E"/>
    <w:rsid w:val="00902446"/>
    <w:rsid w:val="0090254C"/>
    <w:rsid w:val="0090272B"/>
    <w:rsid w:val="00902843"/>
    <w:rsid w:val="0090288E"/>
    <w:rsid w:val="00902B5A"/>
    <w:rsid w:val="00902BE9"/>
    <w:rsid w:val="00902C23"/>
    <w:rsid w:val="00903043"/>
    <w:rsid w:val="0090316D"/>
    <w:rsid w:val="0090321A"/>
    <w:rsid w:val="009032AF"/>
    <w:rsid w:val="009033E4"/>
    <w:rsid w:val="00903606"/>
    <w:rsid w:val="00903889"/>
    <w:rsid w:val="00903BAE"/>
    <w:rsid w:val="00903D2E"/>
    <w:rsid w:val="00903D56"/>
    <w:rsid w:val="0090418F"/>
    <w:rsid w:val="009041E7"/>
    <w:rsid w:val="00904413"/>
    <w:rsid w:val="009044ED"/>
    <w:rsid w:val="0090481D"/>
    <w:rsid w:val="00904A4E"/>
    <w:rsid w:val="00904A95"/>
    <w:rsid w:val="00904C30"/>
    <w:rsid w:val="00904CDD"/>
    <w:rsid w:val="00904D42"/>
    <w:rsid w:val="00904E0C"/>
    <w:rsid w:val="00904FF7"/>
    <w:rsid w:val="00905313"/>
    <w:rsid w:val="00905415"/>
    <w:rsid w:val="0090552C"/>
    <w:rsid w:val="009057EB"/>
    <w:rsid w:val="009059E6"/>
    <w:rsid w:val="00905B00"/>
    <w:rsid w:val="00905C9E"/>
    <w:rsid w:val="00905D33"/>
    <w:rsid w:val="00906145"/>
    <w:rsid w:val="00906169"/>
    <w:rsid w:val="00906408"/>
    <w:rsid w:val="009066FB"/>
    <w:rsid w:val="00906A93"/>
    <w:rsid w:val="00906B20"/>
    <w:rsid w:val="00906B77"/>
    <w:rsid w:val="00906C31"/>
    <w:rsid w:val="00906C8A"/>
    <w:rsid w:val="00906D29"/>
    <w:rsid w:val="00906E16"/>
    <w:rsid w:val="0090749C"/>
    <w:rsid w:val="009077F7"/>
    <w:rsid w:val="00907974"/>
    <w:rsid w:val="009079ED"/>
    <w:rsid w:val="00907A37"/>
    <w:rsid w:val="00907BE8"/>
    <w:rsid w:val="00907D42"/>
    <w:rsid w:val="00907EA5"/>
    <w:rsid w:val="0091011C"/>
    <w:rsid w:val="00910169"/>
    <w:rsid w:val="0091021F"/>
    <w:rsid w:val="00910236"/>
    <w:rsid w:val="009102AF"/>
    <w:rsid w:val="009105A9"/>
    <w:rsid w:val="0091065F"/>
    <w:rsid w:val="00910714"/>
    <w:rsid w:val="0091093A"/>
    <w:rsid w:val="00910B44"/>
    <w:rsid w:val="00910C36"/>
    <w:rsid w:val="00910CDA"/>
    <w:rsid w:val="00910D5C"/>
    <w:rsid w:val="0091102A"/>
    <w:rsid w:val="00911152"/>
    <w:rsid w:val="009112A9"/>
    <w:rsid w:val="0091134C"/>
    <w:rsid w:val="00911468"/>
    <w:rsid w:val="0091154E"/>
    <w:rsid w:val="00911782"/>
    <w:rsid w:val="00911821"/>
    <w:rsid w:val="0091187B"/>
    <w:rsid w:val="00911966"/>
    <w:rsid w:val="00911E4F"/>
    <w:rsid w:val="00911EB3"/>
    <w:rsid w:val="00911EE8"/>
    <w:rsid w:val="00911F24"/>
    <w:rsid w:val="00911F81"/>
    <w:rsid w:val="00911FDE"/>
    <w:rsid w:val="00912042"/>
    <w:rsid w:val="00912435"/>
    <w:rsid w:val="009125AE"/>
    <w:rsid w:val="009129D2"/>
    <w:rsid w:val="00912B61"/>
    <w:rsid w:val="00912DE4"/>
    <w:rsid w:val="00912E95"/>
    <w:rsid w:val="00912F77"/>
    <w:rsid w:val="009132D4"/>
    <w:rsid w:val="0091341B"/>
    <w:rsid w:val="00913539"/>
    <w:rsid w:val="0091360E"/>
    <w:rsid w:val="0091374E"/>
    <w:rsid w:val="009138A8"/>
    <w:rsid w:val="009139B5"/>
    <w:rsid w:val="00913A51"/>
    <w:rsid w:val="00913BA9"/>
    <w:rsid w:val="00913BE2"/>
    <w:rsid w:val="00913C13"/>
    <w:rsid w:val="00913C84"/>
    <w:rsid w:val="00913DA6"/>
    <w:rsid w:val="00913F55"/>
    <w:rsid w:val="00914094"/>
    <w:rsid w:val="0091418A"/>
    <w:rsid w:val="00914713"/>
    <w:rsid w:val="0091484A"/>
    <w:rsid w:val="00914956"/>
    <w:rsid w:val="00914CF9"/>
    <w:rsid w:val="00914E10"/>
    <w:rsid w:val="00914F33"/>
    <w:rsid w:val="009151A8"/>
    <w:rsid w:val="0091550D"/>
    <w:rsid w:val="009159B6"/>
    <w:rsid w:val="00915AA8"/>
    <w:rsid w:val="00915AFC"/>
    <w:rsid w:val="00915C39"/>
    <w:rsid w:val="00915EA1"/>
    <w:rsid w:val="00915F22"/>
    <w:rsid w:val="00916370"/>
    <w:rsid w:val="009164DF"/>
    <w:rsid w:val="00916521"/>
    <w:rsid w:val="00916681"/>
    <w:rsid w:val="0091668B"/>
    <w:rsid w:val="0091689B"/>
    <w:rsid w:val="009168C4"/>
    <w:rsid w:val="009168DF"/>
    <w:rsid w:val="009169F1"/>
    <w:rsid w:val="00916C08"/>
    <w:rsid w:val="00916CDC"/>
    <w:rsid w:val="00916D4C"/>
    <w:rsid w:val="00916E47"/>
    <w:rsid w:val="0091707E"/>
    <w:rsid w:val="009172D7"/>
    <w:rsid w:val="009174E2"/>
    <w:rsid w:val="00917598"/>
    <w:rsid w:val="009176A7"/>
    <w:rsid w:val="00917738"/>
    <w:rsid w:val="00917788"/>
    <w:rsid w:val="00917856"/>
    <w:rsid w:val="00917886"/>
    <w:rsid w:val="00917893"/>
    <w:rsid w:val="00917917"/>
    <w:rsid w:val="00917B19"/>
    <w:rsid w:val="00917B37"/>
    <w:rsid w:val="00917CFB"/>
    <w:rsid w:val="00917D43"/>
    <w:rsid w:val="00917DA5"/>
    <w:rsid w:val="009202BA"/>
    <w:rsid w:val="009202D0"/>
    <w:rsid w:val="00920384"/>
    <w:rsid w:val="00920422"/>
    <w:rsid w:val="009204A3"/>
    <w:rsid w:val="0092086F"/>
    <w:rsid w:val="00920A07"/>
    <w:rsid w:val="00920A68"/>
    <w:rsid w:val="00920C36"/>
    <w:rsid w:val="00920C82"/>
    <w:rsid w:val="00920CB2"/>
    <w:rsid w:val="00920D37"/>
    <w:rsid w:val="00920F5C"/>
    <w:rsid w:val="00921149"/>
    <w:rsid w:val="00921235"/>
    <w:rsid w:val="00921239"/>
    <w:rsid w:val="0092134B"/>
    <w:rsid w:val="0092147A"/>
    <w:rsid w:val="00921638"/>
    <w:rsid w:val="0092176A"/>
    <w:rsid w:val="009217BA"/>
    <w:rsid w:val="0092195B"/>
    <w:rsid w:val="00921978"/>
    <w:rsid w:val="009219C0"/>
    <w:rsid w:val="00921C3C"/>
    <w:rsid w:val="00921C86"/>
    <w:rsid w:val="00921D7F"/>
    <w:rsid w:val="00921E63"/>
    <w:rsid w:val="00921E82"/>
    <w:rsid w:val="00921EAE"/>
    <w:rsid w:val="009220AB"/>
    <w:rsid w:val="009220C3"/>
    <w:rsid w:val="00922619"/>
    <w:rsid w:val="00922752"/>
    <w:rsid w:val="0092299E"/>
    <w:rsid w:val="009229A7"/>
    <w:rsid w:val="00922C46"/>
    <w:rsid w:val="00922C49"/>
    <w:rsid w:val="00922D42"/>
    <w:rsid w:val="00922E00"/>
    <w:rsid w:val="00922FD1"/>
    <w:rsid w:val="00923053"/>
    <w:rsid w:val="0092326A"/>
    <w:rsid w:val="0092326E"/>
    <w:rsid w:val="00923301"/>
    <w:rsid w:val="009233B6"/>
    <w:rsid w:val="009234A6"/>
    <w:rsid w:val="00923B9B"/>
    <w:rsid w:val="00923DBD"/>
    <w:rsid w:val="00923EF9"/>
    <w:rsid w:val="00923F37"/>
    <w:rsid w:val="00923FB9"/>
    <w:rsid w:val="00923FD1"/>
    <w:rsid w:val="00924478"/>
    <w:rsid w:val="009246EF"/>
    <w:rsid w:val="00924BF6"/>
    <w:rsid w:val="00925226"/>
    <w:rsid w:val="0092533D"/>
    <w:rsid w:val="009255E0"/>
    <w:rsid w:val="00925632"/>
    <w:rsid w:val="00925727"/>
    <w:rsid w:val="00925776"/>
    <w:rsid w:val="00925A0C"/>
    <w:rsid w:val="00925A5C"/>
    <w:rsid w:val="00925AD9"/>
    <w:rsid w:val="00925E17"/>
    <w:rsid w:val="0092609C"/>
    <w:rsid w:val="00926377"/>
    <w:rsid w:val="0092676B"/>
    <w:rsid w:val="009268F2"/>
    <w:rsid w:val="00926A50"/>
    <w:rsid w:val="00926AC0"/>
    <w:rsid w:val="00926B90"/>
    <w:rsid w:val="00926CCC"/>
    <w:rsid w:val="00926D7E"/>
    <w:rsid w:val="00926FB8"/>
    <w:rsid w:val="00927141"/>
    <w:rsid w:val="00927299"/>
    <w:rsid w:val="00927409"/>
    <w:rsid w:val="00927820"/>
    <w:rsid w:val="00927AC8"/>
    <w:rsid w:val="00927BD4"/>
    <w:rsid w:val="00927D42"/>
    <w:rsid w:val="00927E0F"/>
    <w:rsid w:val="00927E16"/>
    <w:rsid w:val="00930017"/>
    <w:rsid w:val="00930128"/>
    <w:rsid w:val="00930159"/>
    <w:rsid w:val="009301BE"/>
    <w:rsid w:val="009306A3"/>
    <w:rsid w:val="00930EC2"/>
    <w:rsid w:val="00931173"/>
    <w:rsid w:val="00931378"/>
    <w:rsid w:val="00931389"/>
    <w:rsid w:val="009313DA"/>
    <w:rsid w:val="00931675"/>
    <w:rsid w:val="00931824"/>
    <w:rsid w:val="00931A5E"/>
    <w:rsid w:val="00931A96"/>
    <w:rsid w:val="00931DA1"/>
    <w:rsid w:val="009321AA"/>
    <w:rsid w:val="009327A0"/>
    <w:rsid w:val="009327E2"/>
    <w:rsid w:val="009328C6"/>
    <w:rsid w:val="00932950"/>
    <w:rsid w:val="00932BDF"/>
    <w:rsid w:val="00932D25"/>
    <w:rsid w:val="00932E57"/>
    <w:rsid w:val="0093315A"/>
    <w:rsid w:val="00933220"/>
    <w:rsid w:val="009332A9"/>
    <w:rsid w:val="0093343D"/>
    <w:rsid w:val="009338B4"/>
    <w:rsid w:val="00933990"/>
    <w:rsid w:val="00933ACF"/>
    <w:rsid w:val="00933B21"/>
    <w:rsid w:val="00933CC9"/>
    <w:rsid w:val="00933DD6"/>
    <w:rsid w:val="0093400F"/>
    <w:rsid w:val="00934046"/>
    <w:rsid w:val="00934175"/>
    <w:rsid w:val="009342BD"/>
    <w:rsid w:val="009343A7"/>
    <w:rsid w:val="009343F6"/>
    <w:rsid w:val="00934825"/>
    <w:rsid w:val="009348BE"/>
    <w:rsid w:val="00934A0F"/>
    <w:rsid w:val="00934C4B"/>
    <w:rsid w:val="00934DC2"/>
    <w:rsid w:val="00934DFF"/>
    <w:rsid w:val="00935259"/>
    <w:rsid w:val="0093564E"/>
    <w:rsid w:val="00935794"/>
    <w:rsid w:val="00935879"/>
    <w:rsid w:val="009358D4"/>
    <w:rsid w:val="00935D2D"/>
    <w:rsid w:val="00935DD3"/>
    <w:rsid w:val="009361A1"/>
    <w:rsid w:val="009364C6"/>
    <w:rsid w:val="00936A45"/>
    <w:rsid w:val="00936CAD"/>
    <w:rsid w:val="00937138"/>
    <w:rsid w:val="00937923"/>
    <w:rsid w:val="00937974"/>
    <w:rsid w:val="00937C4B"/>
    <w:rsid w:val="00937D31"/>
    <w:rsid w:val="009401A2"/>
    <w:rsid w:val="009401BA"/>
    <w:rsid w:val="0094067C"/>
    <w:rsid w:val="00940811"/>
    <w:rsid w:val="009408D6"/>
    <w:rsid w:val="00940AA3"/>
    <w:rsid w:val="00940BED"/>
    <w:rsid w:val="00940CB8"/>
    <w:rsid w:val="00940D94"/>
    <w:rsid w:val="00940EBE"/>
    <w:rsid w:val="0094100B"/>
    <w:rsid w:val="00941032"/>
    <w:rsid w:val="00941325"/>
    <w:rsid w:val="00941547"/>
    <w:rsid w:val="0094196C"/>
    <w:rsid w:val="00941E5C"/>
    <w:rsid w:val="00943087"/>
    <w:rsid w:val="0094320A"/>
    <w:rsid w:val="0094326D"/>
    <w:rsid w:val="00943BA7"/>
    <w:rsid w:val="00943BEE"/>
    <w:rsid w:val="00943CDA"/>
    <w:rsid w:val="00943DBD"/>
    <w:rsid w:val="00943ED7"/>
    <w:rsid w:val="00943EE2"/>
    <w:rsid w:val="009443DB"/>
    <w:rsid w:val="00944450"/>
    <w:rsid w:val="00944642"/>
    <w:rsid w:val="00944838"/>
    <w:rsid w:val="00944B01"/>
    <w:rsid w:val="00944B74"/>
    <w:rsid w:val="00944E11"/>
    <w:rsid w:val="009453BD"/>
    <w:rsid w:val="0094541D"/>
    <w:rsid w:val="00945436"/>
    <w:rsid w:val="00945463"/>
    <w:rsid w:val="009457A6"/>
    <w:rsid w:val="00945908"/>
    <w:rsid w:val="009459AE"/>
    <w:rsid w:val="00945E5E"/>
    <w:rsid w:val="00946009"/>
    <w:rsid w:val="009462DE"/>
    <w:rsid w:val="009463C8"/>
    <w:rsid w:val="009466B4"/>
    <w:rsid w:val="00946BDE"/>
    <w:rsid w:val="00946D47"/>
    <w:rsid w:val="00946DFF"/>
    <w:rsid w:val="00946FC2"/>
    <w:rsid w:val="009471E7"/>
    <w:rsid w:val="00947500"/>
    <w:rsid w:val="00947C7F"/>
    <w:rsid w:val="00947CDC"/>
    <w:rsid w:val="00947D16"/>
    <w:rsid w:val="00947F65"/>
    <w:rsid w:val="00950278"/>
    <w:rsid w:val="00950544"/>
    <w:rsid w:val="009505C6"/>
    <w:rsid w:val="00950757"/>
    <w:rsid w:val="00951018"/>
    <w:rsid w:val="00951135"/>
    <w:rsid w:val="0095119B"/>
    <w:rsid w:val="009513A8"/>
    <w:rsid w:val="0095162A"/>
    <w:rsid w:val="00951634"/>
    <w:rsid w:val="0095166A"/>
    <w:rsid w:val="009516DA"/>
    <w:rsid w:val="00951842"/>
    <w:rsid w:val="009518D2"/>
    <w:rsid w:val="009518D9"/>
    <w:rsid w:val="00951955"/>
    <w:rsid w:val="00952024"/>
    <w:rsid w:val="00952B0B"/>
    <w:rsid w:val="00952CFF"/>
    <w:rsid w:val="00952E3D"/>
    <w:rsid w:val="00952E97"/>
    <w:rsid w:val="00952EA9"/>
    <w:rsid w:val="00952F84"/>
    <w:rsid w:val="00953077"/>
    <w:rsid w:val="009531AF"/>
    <w:rsid w:val="009531F2"/>
    <w:rsid w:val="009532FC"/>
    <w:rsid w:val="00953349"/>
    <w:rsid w:val="0095345C"/>
    <w:rsid w:val="00953461"/>
    <w:rsid w:val="00953522"/>
    <w:rsid w:val="00953606"/>
    <w:rsid w:val="00953BDF"/>
    <w:rsid w:val="00953EF0"/>
    <w:rsid w:val="00954067"/>
    <w:rsid w:val="00954180"/>
    <w:rsid w:val="009543C9"/>
    <w:rsid w:val="009545C5"/>
    <w:rsid w:val="00954727"/>
    <w:rsid w:val="00954864"/>
    <w:rsid w:val="00954892"/>
    <w:rsid w:val="00954C46"/>
    <w:rsid w:val="009550D0"/>
    <w:rsid w:val="00955183"/>
    <w:rsid w:val="009551DE"/>
    <w:rsid w:val="00955250"/>
    <w:rsid w:val="00955530"/>
    <w:rsid w:val="009555E4"/>
    <w:rsid w:val="00955897"/>
    <w:rsid w:val="009559A4"/>
    <w:rsid w:val="00955A43"/>
    <w:rsid w:val="00955C14"/>
    <w:rsid w:val="00955C1D"/>
    <w:rsid w:val="00955C22"/>
    <w:rsid w:val="00955F94"/>
    <w:rsid w:val="009560F3"/>
    <w:rsid w:val="009565DB"/>
    <w:rsid w:val="0095660A"/>
    <w:rsid w:val="00956753"/>
    <w:rsid w:val="009568D9"/>
    <w:rsid w:val="00956A4E"/>
    <w:rsid w:val="00956F74"/>
    <w:rsid w:val="009571DF"/>
    <w:rsid w:val="00957279"/>
    <w:rsid w:val="009573AF"/>
    <w:rsid w:val="009574B9"/>
    <w:rsid w:val="00957540"/>
    <w:rsid w:val="00957AB4"/>
    <w:rsid w:val="00957B6E"/>
    <w:rsid w:val="00957E6E"/>
    <w:rsid w:val="00957EA5"/>
    <w:rsid w:val="00957ED9"/>
    <w:rsid w:val="00957FD6"/>
    <w:rsid w:val="009600F4"/>
    <w:rsid w:val="009601D2"/>
    <w:rsid w:val="00960DAB"/>
    <w:rsid w:val="00960E0D"/>
    <w:rsid w:val="00960E51"/>
    <w:rsid w:val="00960E55"/>
    <w:rsid w:val="00961569"/>
    <w:rsid w:val="0096178F"/>
    <w:rsid w:val="009617DB"/>
    <w:rsid w:val="009617FC"/>
    <w:rsid w:val="00961949"/>
    <w:rsid w:val="00961B05"/>
    <w:rsid w:val="00961FDB"/>
    <w:rsid w:val="009621D9"/>
    <w:rsid w:val="0096244E"/>
    <w:rsid w:val="009624CB"/>
    <w:rsid w:val="009627FB"/>
    <w:rsid w:val="00962891"/>
    <w:rsid w:val="00962BAA"/>
    <w:rsid w:val="00962F63"/>
    <w:rsid w:val="00963149"/>
    <w:rsid w:val="0096342D"/>
    <w:rsid w:val="009634DF"/>
    <w:rsid w:val="00963670"/>
    <w:rsid w:val="009636E7"/>
    <w:rsid w:val="00963702"/>
    <w:rsid w:val="00963889"/>
    <w:rsid w:val="009639E8"/>
    <w:rsid w:val="00963B3A"/>
    <w:rsid w:val="00963B87"/>
    <w:rsid w:val="00963CC6"/>
    <w:rsid w:val="009642DA"/>
    <w:rsid w:val="009644AC"/>
    <w:rsid w:val="0096451E"/>
    <w:rsid w:val="00964885"/>
    <w:rsid w:val="009648C6"/>
    <w:rsid w:val="009648F2"/>
    <w:rsid w:val="00964B86"/>
    <w:rsid w:val="00964BDE"/>
    <w:rsid w:val="00964CEE"/>
    <w:rsid w:val="00964D6D"/>
    <w:rsid w:val="00964D89"/>
    <w:rsid w:val="00964E23"/>
    <w:rsid w:val="009650E1"/>
    <w:rsid w:val="0096522B"/>
    <w:rsid w:val="009652F0"/>
    <w:rsid w:val="00965507"/>
    <w:rsid w:val="00965642"/>
    <w:rsid w:val="0096581D"/>
    <w:rsid w:val="00965872"/>
    <w:rsid w:val="009659AD"/>
    <w:rsid w:val="00965A97"/>
    <w:rsid w:val="00965D7E"/>
    <w:rsid w:val="00965F0E"/>
    <w:rsid w:val="00965F49"/>
    <w:rsid w:val="00965FC1"/>
    <w:rsid w:val="009662A3"/>
    <w:rsid w:val="009667FB"/>
    <w:rsid w:val="009669C0"/>
    <w:rsid w:val="00966A57"/>
    <w:rsid w:val="00966BF8"/>
    <w:rsid w:val="00966DC9"/>
    <w:rsid w:val="00966E1A"/>
    <w:rsid w:val="009670AE"/>
    <w:rsid w:val="00967143"/>
    <w:rsid w:val="00967161"/>
    <w:rsid w:val="00967420"/>
    <w:rsid w:val="0096770B"/>
    <w:rsid w:val="0096780A"/>
    <w:rsid w:val="009678A1"/>
    <w:rsid w:val="00967A2F"/>
    <w:rsid w:val="00967B70"/>
    <w:rsid w:val="00967E41"/>
    <w:rsid w:val="0097028F"/>
    <w:rsid w:val="009702A3"/>
    <w:rsid w:val="009704B1"/>
    <w:rsid w:val="009705B5"/>
    <w:rsid w:val="0097071B"/>
    <w:rsid w:val="0097084C"/>
    <w:rsid w:val="009708B1"/>
    <w:rsid w:val="00970F3D"/>
    <w:rsid w:val="00971207"/>
    <w:rsid w:val="00971310"/>
    <w:rsid w:val="009713D8"/>
    <w:rsid w:val="009715F5"/>
    <w:rsid w:val="0097162A"/>
    <w:rsid w:val="009716C4"/>
    <w:rsid w:val="00971727"/>
    <w:rsid w:val="00971991"/>
    <w:rsid w:val="00971A7F"/>
    <w:rsid w:val="00971C1E"/>
    <w:rsid w:val="00971D86"/>
    <w:rsid w:val="00971DA4"/>
    <w:rsid w:val="00971DD9"/>
    <w:rsid w:val="00971DF4"/>
    <w:rsid w:val="00971FDC"/>
    <w:rsid w:val="00972079"/>
    <w:rsid w:val="0097209F"/>
    <w:rsid w:val="009720A6"/>
    <w:rsid w:val="009720AA"/>
    <w:rsid w:val="009720E3"/>
    <w:rsid w:val="00972398"/>
    <w:rsid w:val="00972522"/>
    <w:rsid w:val="0097254D"/>
    <w:rsid w:val="009727EA"/>
    <w:rsid w:val="00972E40"/>
    <w:rsid w:val="00972EB3"/>
    <w:rsid w:val="00972F4D"/>
    <w:rsid w:val="00972F97"/>
    <w:rsid w:val="00972FF6"/>
    <w:rsid w:val="009730C6"/>
    <w:rsid w:val="00973483"/>
    <w:rsid w:val="00973632"/>
    <w:rsid w:val="009736BB"/>
    <w:rsid w:val="009737E0"/>
    <w:rsid w:val="00973875"/>
    <w:rsid w:val="00973B27"/>
    <w:rsid w:val="00973BC9"/>
    <w:rsid w:val="00973C1E"/>
    <w:rsid w:val="00973CA4"/>
    <w:rsid w:val="00973ECF"/>
    <w:rsid w:val="00973F14"/>
    <w:rsid w:val="0097416F"/>
    <w:rsid w:val="00974434"/>
    <w:rsid w:val="00974568"/>
    <w:rsid w:val="0097456B"/>
    <w:rsid w:val="0097466F"/>
    <w:rsid w:val="00974778"/>
    <w:rsid w:val="009747DC"/>
    <w:rsid w:val="009747E4"/>
    <w:rsid w:val="00974802"/>
    <w:rsid w:val="00974A57"/>
    <w:rsid w:val="00974B9C"/>
    <w:rsid w:val="00974D94"/>
    <w:rsid w:val="00974DB9"/>
    <w:rsid w:val="00974E49"/>
    <w:rsid w:val="00974E68"/>
    <w:rsid w:val="00974FBD"/>
    <w:rsid w:val="00975231"/>
    <w:rsid w:val="00975697"/>
    <w:rsid w:val="009756A4"/>
    <w:rsid w:val="00975744"/>
    <w:rsid w:val="0097580F"/>
    <w:rsid w:val="009759B0"/>
    <w:rsid w:val="00975B1F"/>
    <w:rsid w:val="00975B4A"/>
    <w:rsid w:val="00975D1A"/>
    <w:rsid w:val="00975D46"/>
    <w:rsid w:val="00975F55"/>
    <w:rsid w:val="00976196"/>
    <w:rsid w:val="00976286"/>
    <w:rsid w:val="009762C3"/>
    <w:rsid w:val="00976308"/>
    <w:rsid w:val="0097669F"/>
    <w:rsid w:val="009768A6"/>
    <w:rsid w:val="00976CDE"/>
    <w:rsid w:val="00976DF6"/>
    <w:rsid w:val="00976E3A"/>
    <w:rsid w:val="00977055"/>
    <w:rsid w:val="00977126"/>
    <w:rsid w:val="009771BB"/>
    <w:rsid w:val="00977299"/>
    <w:rsid w:val="0097734E"/>
    <w:rsid w:val="009773B4"/>
    <w:rsid w:val="00977609"/>
    <w:rsid w:val="009776B4"/>
    <w:rsid w:val="0097795F"/>
    <w:rsid w:val="00977B7E"/>
    <w:rsid w:val="00977E09"/>
    <w:rsid w:val="00977EAC"/>
    <w:rsid w:val="00977EF4"/>
    <w:rsid w:val="0098002D"/>
    <w:rsid w:val="0098017E"/>
    <w:rsid w:val="00980208"/>
    <w:rsid w:val="00980270"/>
    <w:rsid w:val="00980302"/>
    <w:rsid w:val="0098030D"/>
    <w:rsid w:val="0098043F"/>
    <w:rsid w:val="00980461"/>
    <w:rsid w:val="009806C6"/>
    <w:rsid w:val="0098088E"/>
    <w:rsid w:val="009808A5"/>
    <w:rsid w:val="00980931"/>
    <w:rsid w:val="00980C67"/>
    <w:rsid w:val="00980F62"/>
    <w:rsid w:val="0098101B"/>
    <w:rsid w:val="009810E3"/>
    <w:rsid w:val="009810E5"/>
    <w:rsid w:val="009810F9"/>
    <w:rsid w:val="0098129B"/>
    <w:rsid w:val="00981371"/>
    <w:rsid w:val="009813DC"/>
    <w:rsid w:val="00981610"/>
    <w:rsid w:val="00981643"/>
    <w:rsid w:val="00981702"/>
    <w:rsid w:val="009818F3"/>
    <w:rsid w:val="0098196B"/>
    <w:rsid w:val="00981BFB"/>
    <w:rsid w:val="00981DFD"/>
    <w:rsid w:val="00981E7A"/>
    <w:rsid w:val="00982117"/>
    <w:rsid w:val="00982608"/>
    <w:rsid w:val="00982611"/>
    <w:rsid w:val="0098265D"/>
    <w:rsid w:val="00982693"/>
    <w:rsid w:val="009826F0"/>
    <w:rsid w:val="00982794"/>
    <w:rsid w:val="00982C02"/>
    <w:rsid w:val="00982E80"/>
    <w:rsid w:val="00983095"/>
    <w:rsid w:val="00983125"/>
    <w:rsid w:val="00983176"/>
    <w:rsid w:val="009831B1"/>
    <w:rsid w:val="009836A3"/>
    <w:rsid w:val="009836E8"/>
    <w:rsid w:val="0098380E"/>
    <w:rsid w:val="00983897"/>
    <w:rsid w:val="009838F3"/>
    <w:rsid w:val="00983AA2"/>
    <w:rsid w:val="00983AE0"/>
    <w:rsid w:val="00983D02"/>
    <w:rsid w:val="00983F5C"/>
    <w:rsid w:val="00983F9A"/>
    <w:rsid w:val="009840A6"/>
    <w:rsid w:val="0098418A"/>
    <w:rsid w:val="0098419E"/>
    <w:rsid w:val="009842B7"/>
    <w:rsid w:val="009843F6"/>
    <w:rsid w:val="00984756"/>
    <w:rsid w:val="0098477E"/>
    <w:rsid w:val="009847B0"/>
    <w:rsid w:val="00984B8B"/>
    <w:rsid w:val="00984D3B"/>
    <w:rsid w:val="00984E07"/>
    <w:rsid w:val="00985133"/>
    <w:rsid w:val="00985173"/>
    <w:rsid w:val="0098520C"/>
    <w:rsid w:val="00985384"/>
    <w:rsid w:val="00985460"/>
    <w:rsid w:val="00985911"/>
    <w:rsid w:val="009859D6"/>
    <w:rsid w:val="00985BD0"/>
    <w:rsid w:val="00985D88"/>
    <w:rsid w:val="009860F4"/>
    <w:rsid w:val="00986202"/>
    <w:rsid w:val="00986351"/>
    <w:rsid w:val="00986359"/>
    <w:rsid w:val="0098661A"/>
    <w:rsid w:val="00986692"/>
    <w:rsid w:val="0098670C"/>
    <w:rsid w:val="0098682A"/>
    <w:rsid w:val="00986870"/>
    <w:rsid w:val="00986AFB"/>
    <w:rsid w:val="00986DB8"/>
    <w:rsid w:val="0098705B"/>
    <w:rsid w:val="009876EF"/>
    <w:rsid w:val="009877E1"/>
    <w:rsid w:val="009879A9"/>
    <w:rsid w:val="009879C9"/>
    <w:rsid w:val="00987BD7"/>
    <w:rsid w:val="00987D30"/>
    <w:rsid w:val="00987E9E"/>
    <w:rsid w:val="00987F47"/>
    <w:rsid w:val="00990330"/>
    <w:rsid w:val="009903C3"/>
    <w:rsid w:val="0099040C"/>
    <w:rsid w:val="009904F9"/>
    <w:rsid w:val="00990543"/>
    <w:rsid w:val="00990AE1"/>
    <w:rsid w:val="00990BC0"/>
    <w:rsid w:val="00990D5D"/>
    <w:rsid w:val="00991047"/>
    <w:rsid w:val="00991249"/>
    <w:rsid w:val="00991258"/>
    <w:rsid w:val="00991287"/>
    <w:rsid w:val="0099138D"/>
    <w:rsid w:val="00991691"/>
    <w:rsid w:val="0099172B"/>
    <w:rsid w:val="00991787"/>
    <w:rsid w:val="00991DF8"/>
    <w:rsid w:val="00991DFD"/>
    <w:rsid w:val="00991E2E"/>
    <w:rsid w:val="00991E35"/>
    <w:rsid w:val="00991F8A"/>
    <w:rsid w:val="00991FB0"/>
    <w:rsid w:val="009921CE"/>
    <w:rsid w:val="009923F3"/>
    <w:rsid w:val="00992462"/>
    <w:rsid w:val="009924D0"/>
    <w:rsid w:val="009924F6"/>
    <w:rsid w:val="009926EC"/>
    <w:rsid w:val="00992829"/>
    <w:rsid w:val="00992AF6"/>
    <w:rsid w:val="00992D4E"/>
    <w:rsid w:val="00992FD6"/>
    <w:rsid w:val="00993056"/>
    <w:rsid w:val="009936A5"/>
    <w:rsid w:val="009936A9"/>
    <w:rsid w:val="009937CF"/>
    <w:rsid w:val="0099380A"/>
    <w:rsid w:val="00993A61"/>
    <w:rsid w:val="00993B75"/>
    <w:rsid w:val="00993E90"/>
    <w:rsid w:val="009943CD"/>
    <w:rsid w:val="009944EE"/>
    <w:rsid w:val="009945D0"/>
    <w:rsid w:val="0099470F"/>
    <w:rsid w:val="0099476A"/>
    <w:rsid w:val="00994776"/>
    <w:rsid w:val="0099477D"/>
    <w:rsid w:val="00994A49"/>
    <w:rsid w:val="00994B99"/>
    <w:rsid w:val="00994DC9"/>
    <w:rsid w:val="00994EC8"/>
    <w:rsid w:val="009952BE"/>
    <w:rsid w:val="009955CC"/>
    <w:rsid w:val="00995864"/>
    <w:rsid w:val="00995B21"/>
    <w:rsid w:val="00995B24"/>
    <w:rsid w:val="00995BFD"/>
    <w:rsid w:val="00995C18"/>
    <w:rsid w:val="00995F8B"/>
    <w:rsid w:val="00996070"/>
    <w:rsid w:val="009965AD"/>
    <w:rsid w:val="00996728"/>
    <w:rsid w:val="00996980"/>
    <w:rsid w:val="0099699B"/>
    <w:rsid w:val="00996BA3"/>
    <w:rsid w:val="00996BFA"/>
    <w:rsid w:val="00996D51"/>
    <w:rsid w:val="00996FCA"/>
    <w:rsid w:val="009970F0"/>
    <w:rsid w:val="009972F6"/>
    <w:rsid w:val="009974D8"/>
    <w:rsid w:val="009974FE"/>
    <w:rsid w:val="0099761A"/>
    <w:rsid w:val="00997636"/>
    <w:rsid w:val="0099765D"/>
    <w:rsid w:val="00997748"/>
    <w:rsid w:val="009977AC"/>
    <w:rsid w:val="00997C9E"/>
    <w:rsid w:val="009A054F"/>
    <w:rsid w:val="009A05FA"/>
    <w:rsid w:val="009A0716"/>
    <w:rsid w:val="009A0889"/>
    <w:rsid w:val="009A094D"/>
    <w:rsid w:val="009A096C"/>
    <w:rsid w:val="009A0A2B"/>
    <w:rsid w:val="009A0B5A"/>
    <w:rsid w:val="009A126B"/>
    <w:rsid w:val="009A1325"/>
    <w:rsid w:val="009A148F"/>
    <w:rsid w:val="009A182F"/>
    <w:rsid w:val="009A1844"/>
    <w:rsid w:val="009A18ED"/>
    <w:rsid w:val="009A1A4D"/>
    <w:rsid w:val="009A1B6B"/>
    <w:rsid w:val="009A1BCB"/>
    <w:rsid w:val="009A1C6E"/>
    <w:rsid w:val="009A1E8D"/>
    <w:rsid w:val="009A1EA3"/>
    <w:rsid w:val="009A1EE7"/>
    <w:rsid w:val="009A1FED"/>
    <w:rsid w:val="009A2019"/>
    <w:rsid w:val="009A20E0"/>
    <w:rsid w:val="009A21B4"/>
    <w:rsid w:val="009A23EA"/>
    <w:rsid w:val="009A25EB"/>
    <w:rsid w:val="009A2864"/>
    <w:rsid w:val="009A2A6E"/>
    <w:rsid w:val="009A2A9F"/>
    <w:rsid w:val="009A2CC4"/>
    <w:rsid w:val="009A2E51"/>
    <w:rsid w:val="009A2F42"/>
    <w:rsid w:val="009A3051"/>
    <w:rsid w:val="009A33E8"/>
    <w:rsid w:val="009A39CC"/>
    <w:rsid w:val="009A39F7"/>
    <w:rsid w:val="009A3ADA"/>
    <w:rsid w:val="009A3C6A"/>
    <w:rsid w:val="009A4319"/>
    <w:rsid w:val="009A4361"/>
    <w:rsid w:val="009A4D22"/>
    <w:rsid w:val="009A4FDC"/>
    <w:rsid w:val="009A5015"/>
    <w:rsid w:val="009A5238"/>
    <w:rsid w:val="009A5640"/>
    <w:rsid w:val="009A576F"/>
    <w:rsid w:val="009A5860"/>
    <w:rsid w:val="009A58F9"/>
    <w:rsid w:val="009A5CDD"/>
    <w:rsid w:val="009A5E5C"/>
    <w:rsid w:val="009A5F85"/>
    <w:rsid w:val="009A6068"/>
    <w:rsid w:val="009A611F"/>
    <w:rsid w:val="009A6190"/>
    <w:rsid w:val="009A6243"/>
    <w:rsid w:val="009A62EF"/>
    <w:rsid w:val="009A6421"/>
    <w:rsid w:val="009A6476"/>
    <w:rsid w:val="009A653E"/>
    <w:rsid w:val="009A6764"/>
    <w:rsid w:val="009A683D"/>
    <w:rsid w:val="009A68C5"/>
    <w:rsid w:val="009A68F7"/>
    <w:rsid w:val="009A697E"/>
    <w:rsid w:val="009A6AEB"/>
    <w:rsid w:val="009A6B4E"/>
    <w:rsid w:val="009A6D3B"/>
    <w:rsid w:val="009A6D78"/>
    <w:rsid w:val="009A7069"/>
    <w:rsid w:val="009A7227"/>
    <w:rsid w:val="009A757B"/>
    <w:rsid w:val="009A7A6F"/>
    <w:rsid w:val="009A7D41"/>
    <w:rsid w:val="009A7DE1"/>
    <w:rsid w:val="009A7EA3"/>
    <w:rsid w:val="009B067E"/>
    <w:rsid w:val="009B073E"/>
    <w:rsid w:val="009B0876"/>
    <w:rsid w:val="009B08ED"/>
    <w:rsid w:val="009B099E"/>
    <w:rsid w:val="009B108D"/>
    <w:rsid w:val="009B11CB"/>
    <w:rsid w:val="009B1351"/>
    <w:rsid w:val="009B1390"/>
    <w:rsid w:val="009B1403"/>
    <w:rsid w:val="009B147A"/>
    <w:rsid w:val="009B168B"/>
    <w:rsid w:val="009B1EEF"/>
    <w:rsid w:val="009B1F32"/>
    <w:rsid w:val="009B2376"/>
    <w:rsid w:val="009B24AC"/>
    <w:rsid w:val="009B250C"/>
    <w:rsid w:val="009B25A6"/>
    <w:rsid w:val="009B275B"/>
    <w:rsid w:val="009B296C"/>
    <w:rsid w:val="009B2CD0"/>
    <w:rsid w:val="009B2F37"/>
    <w:rsid w:val="009B2FB3"/>
    <w:rsid w:val="009B2FE6"/>
    <w:rsid w:val="009B30F5"/>
    <w:rsid w:val="009B3247"/>
    <w:rsid w:val="009B3463"/>
    <w:rsid w:val="009B35B7"/>
    <w:rsid w:val="009B3842"/>
    <w:rsid w:val="009B391B"/>
    <w:rsid w:val="009B3A2E"/>
    <w:rsid w:val="009B3BA4"/>
    <w:rsid w:val="009B3BC4"/>
    <w:rsid w:val="009B3C10"/>
    <w:rsid w:val="009B3CA0"/>
    <w:rsid w:val="009B3CDF"/>
    <w:rsid w:val="009B3E8A"/>
    <w:rsid w:val="009B40F1"/>
    <w:rsid w:val="009B42A2"/>
    <w:rsid w:val="009B4331"/>
    <w:rsid w:val="009B4341"/>
    <w:rsid w:val="009B4388"/>
    <w:rsid w:val="009B447F"/>
    <w:rsid w:val="009B4523"/>
    <w:rsid w:val="009B45DD"/>
    <w:rsid w:val="009B4868"/>
    <w:rsid w:val="009B4877"/>
    <w:rsid w:val="009B49F2"/>
    <w:rsid w:val="009B4BC6"/>
    <w:rsid w:val="009B4C2F"/>
    <w:rsid w:val="009B4C70"/>
    <w:rsid w:val="009B4E01"/>
    <w:rsid w:val="009B5278"/>
    <w:rsid w:val="009B5416"/>
    <w:rsid w:val="009B5468"/>
    <w:rsid w:val="009B54B5"/>
    <w:rsid w:val="009B583F"/>
    <w:rsid w:val="009B5912"/>
    <w:rsid w:val="009B5E7D"/>
    <w:rsid w:val="009B5F31"/>
    <w:rsid w:val="009B6159"/>
    <w:rsid w:val="009B627C"/>
    <w:rsid w:val="009B63EF"/>
    <w:rsid w:val="009B6667"/>
    <w:rsid w:val="009B67CB"/>
    <w:rsid w:val="009B69F9"/>
    <w:rsid w:val="009B6BE2"/>
    <w:rsid w:val="009B6DB5"/>
    <w:rsid w:val="009B6F9E"/>
    <w:rsid w:val="009B703E"/>
    <w:rsid w:val="009B7098"/>
    <w:rsid w:val="009B725E"/>
    <w:rsid w:val="009B725F"/>
    <w:rsid w:val="009B72E2"/>
    <w:rsid w:val="009B734A"/>
    <w:rsid w:val="009B75B9"/>
    <w:rsid w:val="009B7A82"/>
    <w:rsid w:val="009B7B6D"/>
    <w:rsid w:val="009B7BBA"/>
    <w:rsid w:val="009B7CD3"/>
    <w:rsid w:val="009B7FAE"/>
    <w:rsid w:val="009B7FD3"/>
    <w:rsid w:val="009B7FE0"/>
    <w:rsid w:val="009C016E"/>
    <w:rsid w:val="009C01FF"/>
    <w:rsid w:val="009C03C5"/>
    <w:rsid w:val="009C05EF"/>
    <w:rsid w:val="009C0672"/>
    <w:rsid w:val="009C08E8"/>
    <w:rsid w:val="009C0DD2"/>
    <w:rsid w:val="009C0EB9"/>
    <w:rsid w:val="009C11A3"/>
    <w:rsid w:val="009C120B"/>
    <w:rsid w:val="009C120F"/>
    <w:rsid w:val="009C12FC"/>
    <w:rsid w:val="009C15EC"/>
    <w:rsid w:val="009C1756"/>
    <w:rsid w:val="009C17A1"/>
    <w:rsid w:val="009C189C"/>
    <w:rsid w:val="009C1A3F"/>
    <w:rsid w:val="009C1B0A"/>
    <w:rsid w:val="009C1D00"/>
    <w:rsid w:val="009C1E10"/>
    <w:rsid w:val="009C1E9D"/>
    <w:rsid w:val="009C1F8E"/>
    <w:rsid w:val="009C2146"/>
    <w:rsid w:val="009C21BA"/>
    <w:rsid w:val="009C2221"/>
    <w:rsid w:val="009C2237"/>
    <w:rsid w:val="009C2417"/>
    <w:rsid w:val="009C24E1"/>
    <w:rsid w:val="009C25D5"/>
    <w:rsid w:val="009C280C"/>
    <w:rsid w:val="009C2888"/>
    <w:rsid w:val="009C2990"/>
    <w:rsid w:val="009C2ABF"/>
    <w:rsid w:val="009C2CA6"/>
    <w:rsid w:val="009C2F06"/>
    <w:rsid w:val="009C2F33"/>
    <w:rsid w:val="009C3071"/>
    <w:rsid w:val="009C32FE"/>
    <w:rsid w:val="009C33B7"/>
    <w:rsid w:val="009C34EE"/>
    <w:rsid w:val="009C353C"/>
    <w:rsid w:val="009C3644"/>
    <w:rsid w:val="009C3714"/>
    <w:rsid w:val="009C374B"/>
    <w:rsid w:val="009C39BE"/>
    <w:rsid w:val="009C3C04"/>
    <w:rsid w:val="009C3DFB"/>
    <w:rsid w:val="009C3E91"/>
    <w:rsid w:val="009C4030"/>
    <w:rsid w:val="009C41FB"/>
    <w:rsid w:val="009C446C"/>
    <w:rsid w:val="009C44A5"/>
    <w:rsid w:val="009C4867"/>
    <w:rsid w:val="009C4A9B"/>
    <w:rsid w:val="009C4C1E"/>
    <w:rsid w:val="009C4C22"/>
    <w:rsid w:val="009C4C49"/>
    <w:rsid w:val="009C4C61"/>
    <w:rsid w:val="009C4F74"/>
    <w:rsid w:val="009C4FEC"/>
    <w:rsid w:val="009C4FED"/>
    <w:rsid w:val="009C5062"/>
    <w:rsid w:val="009C50D2"/>
    <w:rsid w:val="009C524A"/>
    <w:rsid w:val="009C542D"/>
    <w:rsid w:val="009C5B09"/>
    <w:rsid w:val="009C5EE3"/>
    <w:rsid w:val="009C61BA"/>
    <w:rsid w:val="009C64CF"/>
    <w:rsid w:val="009C65D8"/>
    <w:rsid w:val="009C66B4"/>
    <w:rsid w:val="009C67E3"/>
    <w:rsid w:val="009C68C0"/>
    <w:rsid w:val="009C6ADA"/>
    <w:rsid w:val="009C6E32"/>
    <w:rsid w:val="009C6F76"/>
    <w:rsid w:val="009C716A"/>
    <w:rsid w:val="009C7178"/>
    <w:rsid w:val="009C7293"/>
    <w:rsid w:val="009C73CE"/>
    <w:rsid w:val="009C7450"/>
    <w:rsid w:val="009C7539"/>
    <w:rsid w:val="009C7650"/>
    <w:rsid w:val="009C7877"/>
    <w:rsid w:val="009C78EC"/>
    <w:rsid w:val="009C79C5"/>
    <w:rsid w:val="009C7A85"/>
    <w:rsid w:val="009C7A9D"/>
    <w:rsid w:val="009C7BE2"/>
    <w:rsid w:val="009C7BFC"/>
    <w:rsid w:val="009C7F3D"/>
    <w:rsid w:val="009D008E"/>
    <w:rsid w:val="009D02AF"/>
    <w:rsid w:val="009D03D8"/>
    <w:rsid w:val="009D0672"/>
    <w:rsid w:val="009D0749"/>
    <w:rsid w:val="009D077D"/>
    <w:rsid w:val="009D07C0"/>
    <w:rsid w:val="009D0A8A"/>
    <w:rsid w:val="009D0C6E"/>
    <w:rsid w:val="009D0E0E"/>
    <w:rsid w:val="009D0EB0"/>
    <w:rsid w:val="009D0EED"/>
    <w:rsid w:val="009D1065"/>
    <w:rsid w:val="009D10B6"/>
    <w:rsid w:val="009D11CF"/>
    <w:rsid w:val="009D1525"/>
    <w:rsid w:val="009D15CF"/>
    <w:rsid w:val="009D1999"/>
    <w:rsid w:val="009D1B9C"/>
    <w:rsid w:val="009D1EB4"/>
    <w:rsid w:val="009D1EF1"/>
    <w:rsid w:val="009D1EF8"/>
    <w:rsid w:val="009D2128"/>
    <w:rsid w:val="009D231F"/>
    <w:rsid w:val="009D26A7"/>
    <w:rsid w:val="009D27DC"/>
    <w:rsid w:val="009D2960"/>
    <w:rsid w:val="009D29D9"/>
    <w:rsid w:val="009D2B4C"/>
    <w:rsid w:val="009D2CB1"/>
    <w:rsid w:val="009D2D52"/>
    <w:rsid w:val="009D2DD6"/>
    <w:rsid w:val="009D3213"/>
    <w:rsid w:val="009D326A"/>
    <w:rsid w:val="009D3615"/>
    <w:rsid w:val="009D3657"/>
    <w:rsid w:val="009D36C9"/>
    <w:rsid w:val="009D389A"/>
    <w:rsid w:val="009D3B90"/>
    <w:rsid w:val="009D3C4C"/>
    <w:rsid w:val="009D3CB7"/>
    <w:rsid w:val="009D3CEE"/>
    <w:rsid w:val="009D3E55"/>
    <w:rsid w:val="009D3F5E"/>
    <w:rsid w:val="009D4105"/>
    <w:rsid w:val="009D4405"/>
    <w:rsid w:val="009D445C"/>
    <w:rsid w:val="009D461B"/>
    <w:rsid w:val="009D4622"/>
    <w:rsid w:val="009D4749"/>
    <w:rsid w:val="009D4956"/>
    <w:rsid w:val="009D4DCF"/>
    <w:rsid w:val="009D4E26"/>
    <w:rsid w:val="009D4E78"/>
    <w:rsid w:val="009D4E87"/>
    <w:rsid w:val="009D4F25"/>
    <w:rsid w:val="009D5245"/>
    <w:rsid w:val="009D528C"/>
    <w:rsid w:val="009D54FC"/>
    <w:rsid w:val="009D5586"/>
    <w:rsid w:val="009D5752"/>
    <w:rsid w:val="009D5ADE"/>
    <w:rsid w:val="009D5B76"/>
    <w:rsid w:val="009D5BD8"/>
    <w:rsid w:val="009D5C3F"/>
    <w:rsid w:val="009D5DAF"/>
    <w:rsid w:val="009D5EE5"/>
    <w:rsid w:val="009D5F4A"/>
    <w:rsid w:val="009D5F54"/>
    <w:rsid w:val="009D60D8"/>
    <w:rsid w:val="009D6494"/>
    <w:rsid w:val="009D64C2"/>
    <w:rsid w:val="009D66E1"/>
    <w:rsid w:val="009D693A"/>
    <w:rsid w:val="009D695A"/>
    <w:rsid w:val="009D69BC"/>
    <w:rsid w:val="009D6C05"/>
    <w:rsid w:val="009D6C9F"/>
    <w:rsid w:val="009D6D3B"/>
    <w:rsid w:val="009D6DA3"/>
    <w:rsid w:val="009D70FE"/>
    <w:rsid w:val="009D7207"/>
    <w:rsid w:val="009D7445"/>
    <w:rsid w:val="009D775C"/>
    <w:rsid w:val="009D7AD3"/>
    <w:rsid w:val="009D7B93"/>
    <w:rsid w:val="009D7B9F"/>
    <w:rsid w:val="009E0165"/>
    <w:rsid w:val="009E0740"/>
    <w:rsid w:val="009E07E7"/>
    <w:rsid w:val="009E0959"/>
    <w:rsid w:val="009E09CE"/>
    <w:rsid w:val="009E0C59"/>
    <w:rsid w:val="009E0D1D"/>
    <w:rsid w:val="009E0D32"/>
    <w:rsid w:val="009E0D75"/>
    <w:rsid w:val="009E0D78"/>
    <w:rsid w:val="009E0DC3"/>
    <w:rsid w:val="009E0E39"/>
    <w:rsid w:val="009E0FE8"/>
    <w:rsid w:val="009E117F"/>
    <w:rsid w:val="009E1262"/>
    <w:rsid w:val="009E136A"/>
    <w:rsid w:val="009E13B9"/>
    <w:rsid w:val="009E13CB"/>
    <w:rsid w:val="009E1574"/>
    <w:rsid w:val="009E17F0"/>
    <w:rsid w:val="009E18C3"/>
    <w:rsid w:val="009E1980"/>
    <w:rsid w:val="009E1C7B"/>
    <w:rsid w:val="009E1C8E"/>
    <w:rsid w:val="009E227A"/>
    <w:rsid w:val="009E2370"/>
    <w:rsid w:val="009E2449"/>
    <w:rsid w:val="009E2552"/>
    <w:rsid w:val="009E256C"/>
    <w:rsid w:val="009E2624"/>
    <w:rsid w:val="009E2879"/>
    <w:rsid w:val="009E28CE"/>
    <w:rsid w:val="009E2A55"/>
    <w:rsid w:val="009E2A7D"/>
    <w:rsid w:val="009E2C56"/>
    <w:rsid w:val="009E2DC8"/>
    <w:rsid w:val="009E2E91"/>
    <w:rsid w:val="009E3091"/>
    <w:rsid w:val="009E30A0"/>
    <w:rsid w:val="009E310D"/>
    <w:rsid w:val="009E3170"/>
    <w:rsid w:val="009E34C7"/>
    <w:rsid w:val="009E3588"/>
    <w:rsid w:val="009E3B24"/>
    <w:rsid w:val="009E3C6B"/>
    <w:rsid w:val="009E3FAB"/>
    <w:rsid w:val="009E434A"/>
    <w:rsid w:val="009E4710"/>
    <w:rsid w:val="009E47DE"/>
    <w:rsid w:val="009E4A3C"/>
    <w:rsid w:val="009E4A6B"/>
    <w:rsid w:val="009E4B35"/>
    <w:rsid w:val="009E4C04"/>
    <w:rsid w:val="009E4C81"/>
    <w:rsid w:val="009E5050"/>
    <w:rsid w:val="009E50F9"/>
    <w:rsid w:val="009E5285"/>
    <w:rsid w:val="009E5406"/>
    <w:rsid w:val="009E5448"/>
    <w:rsid w:val="009E5631"/>
    <w:rsid w:val="009E5CE7"/>
    <w:rsid w:val="009E5F76"/>
    <w:rsid w:val="009E6257"/>
    <w:rsid w:val="009E639F"/>
    <w:rsid w:val="009E65DE"/>
    <w:rsid w:val="009E6789"/>
    <w:rsid w:val="009E6830"/>
    <w:rsid w:val="009E6CB2"/>
    <w:rsid w:val="009E6ED4"/>
    <w:rsid w:val="009E70A2"/>
    <w:rsid w:val="009E70D0"/>
    <w:rsid w:val="009E75ED"/>
    <w:rsid w:val="009E78FC"/>
    <w:rsid w:val="009E7928"/>
    <w:rsid w:val="009E79CE"/>
    <w:rsid w:val="009E7C3B"/>
    <w:rsid w:val="009E7C69"/>
    <w:rsid w:val="009E7C86"/>
    <w:rsid w:val="009E7E27"/>
    <w:rsid w:val="009F004C"/>
    <w:rsid w:val="009F0075"/>
    <w:rsid w:val="009F01F9"/>
    <w:rsid w:val="009F0458"/>
    <w:rsid w:val="009F07E3"/>
    <w:rsid w:val="009F0D42"/>
    <w:rsid w:val="009F0ED4"/>
    <w:rsid w:val="009F11B6"/>
    <w:rsid w:val="009F1339"/>
    <w:rsid w:val="009F1466"/>
    <w:rsid w:val="009F1792"/>
    <w:rsid w:val="009F18F0"/>
    <w:rsid w:val="009F1D6C"/>
    <w:rsid w:val="009F2111"/>
    <w:rsid w:val="009F21C8"/>
    <w:rsid w:val="009F2426"/>
    <w:rsid w:val="009F24C5"/>
    <w:rsid w:val="009F2592"/>
    <w:rsid w:val="009F25BF"/>
    <w:rsid w:val="009F26DF"/>
    <w:rsid w:val="009F2707"/>
    <w:rsid w:val="009F2C34"/>
    <w:rsid w:val="009F2D38"/>
    <w:rsid w:val="009F2D5E"/>
    <w:rsid w:val="009F2F6B"/>
    <w:rsid w:val="009F2F98"/>
    <w:rsid w:val="009F3023"/>
    <w:rsid w:val="009F3025"/>
    <w:rsid w:val="009F375E"/>
    <w:rsid w:val="009F377C"/>
    <w:rsid w:val="009F3BF2"/>
    <w:rsid w:val="009F3D23"/>
    <w:rsid w:val="009F3D68"/>
    <w:rsid w:val="009F4214"/>
    <w:rsid w:val="009F4289"/>
    <w:rsid w:val="009F4386"/>
    <w:rsid w:val="009F46D6"/>
    <w:rsid w:val="009F47C2"/>
    <w:rsid w:val="009F48DA"/>
    <w:rsid w:val="009F4A22"/>
    <w:rsid w:val="009F4B86"/>
    <w:rsid w:val="009F4F5E"/>
    <w:rsid w:val="009F4FD8"/>
    <w:rsid w:val="009F5115"/>
    <w:rsid w:val="009F5738"/>
    <w:rsid w:val="009F599B"/>
    <w:rsid w:val="009F5A7F"/>
    <w:rsid w:val="009F5B52"/>
    <w:rsid w:val="009F5B65"/>
    <w:rsid w:val="009F5CA7"/>
    <w:rsid w:val="009F5D31"/>
    <w:rsid w:val="009F60E3"/>
    <w:rsid w:val="009F61BC"/>
    <w:rsid w:val="009F6825"/>
    <w:rsid w:val="009F682F"/>
    <w:rsid w:val="009F76C3"/>
    <w:rsid w:val="009F7733"/>
    <w:rsid w:val="009F7810"/>
    <w:rsid w:val="009F790D"/>
    <w:rsid w:val="009F7913"/>
    <w:rsid w:val="009F7CEF"/>
    <w:rsid w:val="009F7F35"/>
    <w:rsid w:val="00A003A1"/>
    <w:rsid w:val="00A00814"/>
    <w:rsid w:val="00A00973"/>
    <w:rsid w:val="00A00D66"/>
    <w:rsid w:val="00A00F9D"/>
    <w:rsid w:val="00A013F7"/>
    <w:rsid w:val="00A01556"/>
    <w:rsid w:val="00A01674"/>
    <w:rsid w:val="00A01688"/>
    <w:rsid w:val="00A01826"/>
    <w:rsid w:val="00A01C0F"/>
    <w:rsid w:val="00A01EE9"/>
    <w:rsid w:val="00A01FA9"/>
    <w:rsid w:val="00A02109"/>
    <w:rsid w:val="00A02416"/>
    <w:rsid w:val="00A02473"/>
    <w:rsid w:val="00A02509"/>
    <w:rsid w:val="00A02598"/>
    <w:rsid w:val="00A025F3"/>
    <w:rsid w:val="00A026FA"/>
    <w:rsid w:val="00A0275D"/>
    <w:rsid w:val="00A027CF"/>
    <w:rsid w:val="00A02822"/>
    <w:rsid w:val="00A02995"/>
    <w:rsid w:val="00A02BCB"/>
    <w:rsid w:val="00A02EA5"/>
    <w:rsid w:val="00A02EEC"/>
    <w:rsid w:val="00A02FC8"/>
    <w:rsid w:val="00A0301A"/>
    <w:rsid w:val="00A030AE"/>
    <w:rsid w:val="00A03266"/>
    <w:rsid w:val="00A032BE"/>
    <w:rsid w:val="00A03349"/>
    <w:rsid w:val="00A0336F"/>
    <w:rsid w:val="00A0339B"/>
    <w:rsid w:val="00A03445"/>
    <w:rsid w:val="00A03469"/>
    <w:rsid w:val="00A034B7"/>
    <w:rsid w:val="00A036B1"/>
    <w:rsid w:val="00A0384F"/>
    <w:rsid w:val="00A038DA"/>
    <w:rsid w:val="00A03CF1"/>
    <w:rsid w:val="00A03DF0"/>
    <w:rsid w:val="00A03F93"/>
    <w:rsid w:val="00A0402A"/>
    <w:rsid w:val="00A040BC"/>
    <w:rsid w:val="00A04115"/>
    <w:rsid w:val="00A0426B"/>
    <w:rsid w:val="00A0464A"/>
    <w:rsid w:val="00A04765"/>
    <w:rsid w:val="00A049B5"/>
    <w:rsid w:val="00A04E2D"/>
    <w:rsid w:val="00A04F12"/>
    <w:rsid w:val="00A04F32"/>
    <w:rsid w:val="00A04F5C"/>
    <w:rsid w:val="00A04FC0"/>
    <w:rsid w:val="00A051C1"/>
    <w:rsid w:val="00A05509"/>
    <w:rsid w:val="00A056AC"/>
    <w:rsid w:val="00A058CF"/>
    <w:rsid w:val="00A05A5E"/>
    <w:rsid w:val="00A05C25"/>
    <w:rsid w:val="00A05C92"/>
    <w:rsid w:val="00A05DB8"/>
    <w:rsid w:val="00A05FC6"/>
    <w:rsid w:val="00A06114"/>
    <w:rsid w:val="00A06149"/>
    <w:rsid w:val="00A061A0"/>
    <w:rsid w:val="00A06285"/>
    <w:rsid w:val="00A06833"/>
    <w:rsid w:val="00A06A00"/>
    <w:rsid w:val="00A06C03"/>
    <w:rsid w:val="00A06D26"/>
    <w:rsid w:val="00A06D38"/>
    <w:rsid w:val="00A070B4"/>
    <w:rsid w:val="00A07115"/>
    <w:rsid w:val="00A07224"/>
    <w:rsid w:val="00A073DA"/>
    <w:rsid w:val="00A074DC"/>
    <w:rsid w:val="00A075C7"/>
    <w:rsid w:val="00A0766B"/>
    <w:rsid w:val="00A07B8F"/>
    <w:rsid w:val="00A07C83"/>
    <w:rsid w:val="00A07E69"/>
    <w:rsid w:val="00A10032"/>
    <w:rsid w:val="00A1034F"/>
    <w:rsid w:val="00A10410"/>
    <w:rsid w:val="00A104DD"/>
    <w:rsid w:val="00A10732"/>
    <w:rsid w:val="00A1075B"/>
    <w:rsid w:val="00A107A0"/>
    <w:rsid w:val="00A10903"/>
    <w:rsid w:val="00A10FAE"/>
    <w:rsid w:val="00A10FD9"/>
    <w:rsid w:val="00A110C4"/>
    <w:rsid w:val="00A11151"/>
    <w:rsid w:val="00A112F7"/>
    <w:rsid w:val="00A114C8"/>
    <w:rsid w:val="00A11578"/>
    <w:rsid w:val="00A115BB"/>
    <w:rsid w:val="00A116B1"/>
    <w:rsid w:val="00A11719"/>
    <w:rsid w:val="00A1173C"/>
    <w:rsid w:val="00A11A0D"/>
    <w:rsid w:val="00A11AB8"/>
    <w:rsid w:val="00A11AC8"/>
    <w:rsid w:val="00A11C4D"/>
    <w:rsid w:val="00A11D4F"/>
    <w:rsid w:val="00A11DEF"/>
    <w:rsid w:val="00A11E4D"/>
    <w:rsid w:val="00A11ECF"/>
    <w:rsid w:val="00A120F7"/>
    <w:rsid w:val="00A1228E"/>
    <w:rsid w:val="00A12742"/>
    <w:rsid w:val="00A129B8"/>
    <w:rsid w:val="00A12B1F"/>
    <w:rsid w:val="00A12DCE"/>
    <w:rsid w:val="00A12F81"/>
    <w:rsid w:val="00A130B1"/>
    <w:rsid w:val="00A13552"/>
    <w:rsid w:val="00A13559"/>
    <w:rsid w:val="00A1364E"/>
    <w:rsid w:val="00A1394E"/>
    <w:rsid w:val="00A13962"/>
    <w:rsid w:val="00A13A09"/>
    <w:rsid w:val="00A13CF9"/>
    <w:rsid w:val="00A13E0D"/>
    <w:rsid w:val="00A13EAB"/>
    <w:rsid w:val="00A13ECF"/>
    <w:rsid w:val="00A13F52"/>
    <w:rsid w:val="00A14006"/>
    <w:rsid w:val="00A140C6"/>
    <w:rsid w:val="00A141B5"/>
    <w:rsid w:val="00A144BB"/>
    <w:rsid w:val="00A14913"/>
    <w:rsid w:val="00A14A40"/>
    <w:rsid w:val="00A14ACE"/>
    <w:rsid w:val="00A14F1A"/>
    <w:rsid w:val="00A1505B"/>
    <w:rsid w:val="00A151EF"/>
    <w:rsid w:val="00A15293"/>
    <w:rsid w:val="00A15449"/>
    <w:rsid w:val="00A154F9"/>
    <w:rsid w:val="00A155EC"/>
    <w:rsid w:val="00A155F2"/>
    <w:rsid w:val="00A15BD7"/>
    <w:rsid w:val="00A15C22"/>
    <w:rsid w:val="00A15C76"/>
    <w:rsid w:val="00A15CE1"/>
    <w:rsid w:val="00A15E1A"/>
    <w:rsid w:val="00A15EE9"/>
    <w:rsid w:val="00A15FAA"/>
    <w:rsid w:val="00A161AA"/>
    <w:rsid w:val="00A161D1"/>
    <w:rsid w:val="00A163AA"/>
    <w:rsid w:val="00A163CF"/>
    <w:rsid w:val="00A1640F"/>
    <w:rsid w:val="00A1642F"/>
    <w:rsid w:val="00A16478"/>
    <w:rsid w:val="00A16B63"/>
    <w:rsid w:val="00A16BF2"/>
    <w:rsid w:val="00A16D22"/>
    <w:rsid w:val="00A16E8B"/>
    <w:rsid w:val="00A170CC"/>
    <w:rsid w:val="00A17674"/>
    <w:rsid w:val="00A17871"/>
    <w:rsid w:val="00A17904"/>
    <w:rsid w:val="00A17997"/>
    <w:rsid w:val="00A17ACD"/>
    <w:rsid w:val="00A17AFF"/>
    <w:rsid w:val="00A17E58"/>
    <w:rsid w:val="00A200AE"/>
    <w:rsid w:val="00A20243"/>
    <w:rsid w:val="00A20421"/>
    <w:rsid w:val="00A20490"/>
    <w:rsid w:val="00A20678"/>
    <w:rsid w:val="00A20B3C"/>
    <w:rsid w:val="00A20C1E"/>
    <w:rsid w:val="00A20D3E"/>
    <w:rsid w:val="00A20D51"/>
    <w:rsid w:val="00A20DEE"/>
    <w:rsid w:val="00A2120E"/>
    <w:rsid w:val="00A21479"/>
    <w:rsid w:val="00A2149D"/>
    <w:rsid w:val="00A215F1"/>
    <w:rsid w:val="00A2171C"/>
    <w:rsid w:val="00A2175B"/>
    <w:rsid w:val="00A2194C"/>
    <w:rsid w:val="00A21A58"/>
    <w:rsid w:val="00A21B10"/>
    <w:rsid w:val="00A21BE5"/>
    <w:rsid w:val="00A21C0C"/>
    <w:rsid w:val="00A21C5D"/>
    <w:rsid w:val="00A21D47"/>
    <w:rsid w:val="00A21DFB"/>
    <w:rsid w:val="00A21EED"/>
    <w:rsid w:val="00A22014"/>
    <w:rsid w:val="00A22093"/>
    <w:rsid w:val="00A22254"/>
    <w:rsid w:val="00A223BD"/>
    <w:rsid w:val="00A22561"/>
    <w:rsid w:val="00A226E9"/>
    <w:rsid w:val="00A22714"/>
    <w:rsid w:val="00A2276C"/>
    <w:rsid w:val="00A22908"/>
    <w:rsid w:val="00A22C13"/>
    <w:rsid w:val="00A23012"/>
    <w:rsid w:val="00A230A4"/>
    <w:rsid w:val="00A2314A"/>
    <w:rsid w:val="00A2327A"/>
    <w:rsid w:val="00A23396"/>
    <w:rsid w:val="00A2364A"/>
    <w:rsid w:val="00A2388E"/>
    <w:rsid w:val="00A23B8C"/>
    <w:rsid w:val="00A23BBF"/>
    <w:rsid w:val="00A23BF6"/>
    <w:rsid w:val="00A23D1B"/>
    <w:rsid w:val="00A23DFE"/>
    <w:rsid w:val="00A23ED5"/>
    <w:rsid w:val="00A23FEC"/>
    <w:rsid w:val="00A24120"/>
    <w:rsid w:val="00A24156"/>
    <w:rsid w:val="00A241B4"/>
    <w:rsid w:val="00A24296"/>
    <w:rsid w:val="00A24632"/>
    <w:rsid w:val="00A24729"/>
    <w:rsid w:val="00A248AE"/>
    <w:rsid w:val="00A24963"/>
    <w:rsid w:val="00A249AF"/>
    <w:rsid w:val="00A249F3"/>
    <w:rsid w:val="00A24BD6"/>
    <w:rsid w:val="00A24C30"/>
    <w:rsid w:val="00A24DCB"/>
    <w:rsid w:val="00A24E1F"/>
    <w:rsid w:val="00A24E7B"/>
    <w:rsid w:val="00A250CA"/>
    <w:rsid w:val="00A2536D"/>
    <w:rsid w:val="00A25379"/>
    <w:rsid w:val="00A256E2"/>
    <w:rsid w:val="00A257AB"/>
    <w:rsid w:val="00A25970"/>
    <w:rsid w:val="00A25A26"/>
    <w:rsid w:val="00A25D19"/>
    <w:rsid w:val="00A25EEC"/>
    <w:rsid w:val="00A25F09"/>
    <w:rsid w:val="00A2630B"/>
    <w:rsid w:val="00A26372"/>
    <w:rsid w:val="00A2650C"/>
    <w:rsid w:val="00A266E7"/>
    <w:rsid w:val="00A26C17"/>
    <w:rsid w:val="00A26CDE"/>
    <w:rsid w:val="00A26E49"/>
    <w:rsid w:val="00A26E77"/>
    <w:rsid w:val="00A26ECD"/>
    <w:rsid w:val="00A26FB0"/>
    <w:rsid w:val="00A27457"/>
    <w:rsid w:val="00A277E5"/>
    <w:rsid w:val="00A2793E"/>
    <w:rsid w:val="00A27EFF"/>
    <w:rsid w:val="00A27F58"/>
    <w:rsid w:val="00A300F4"/>
    <w:rsid w:val="00A30221"/>
    <w:rsid w:val="00A30468"/>
    <w:rsid w:val="00A3053C"/>
    <w:rsid w:val="00A309CF"/>
    <w:rsid w:val="00A30C58"/>
    <w:rsid w:val="00A30E35"/>
    <w:rsid w:val="00A30F6C"/>
    <w:rsid w:val="00A31028"/>
    <w:rsid w:val="00A31103"/>
    <w:rsid w:val="00A31141"/>
    <w:rsid w:val="00A3116B"/>
    <w:rsid w:val="00A31219"/>
    <w:rsid w:val="00A3154F"/>
    <w:rsid w:val="00A316C4"/>
    <w:rsid w:val="00A316D6"/>
    <w:rsid w:val="00A31902"/>
    <w:rsid w:val="00A31AF5"/>
    <w:rsid w:val="00A31B40"/>
    <w:rsid w:val="00A31C8A"/>
    <w:rsid w:val="00A31CAA"/>
    <w:rsid w:val="00A31CDE"/>
    <w:rsid w:val="00A31E30"/>
    <w:rsid w:val="00A32016"/>
    <w:rsid w:val="00A322DF"/>
    <w:rsid w:val="00A325A1"/>
    <w:rsid w:val="00A326A5"/>
    <w:rsid w:val="00A329A8"/>
    <w:rsid w:val="00A32B21"/>
    <w:rsid w:val="00A32C59"/>
    <w:rsid w:val="00A32DCD"/>
    <w:rsid w:val="00A32DDB"/>
    <w:rsid w:val="00A33009"/>
    <w:rsid w:val="00A332BA"/>
    <w:rsid w:val="00A33717"/>
    <w:rsid w:val="00A338FC"/>
    <w:rsid w:val="00A33A1A"/>
    <w:rsid w:val="00A33A64"/>
    <w:rsid w:val="00A33BFF"/>
    <w:rsid w:val="00A34021"/>
    <w:rsid w:val="00A34363"/>
    <w:rsid w:val="00A3453D"/>
    <w:rsid w:val="00A347D1"/>
    <w:rsid w:val="00A348FA"/>
    <w:rsid w:val="00A349B7"/>
    <w:rsid w:val="00A34A1E"/>
    <w:rsid w:val="00A34E30"/>
    <w:rsid w:val="00A34E34"/>
    <w:rsid w:val="00A34E65"/>
    <w:rsid w:val="00A34F3C"/>
    <w:rsid w:val="00A35290"/>
    <w:rsid w:val="00A35291"/>
    <w:rsid w:val="00A35300"/>
    <w:rsid w:val="00A3535F"/>
    <w:rsid w:val="00A353FF"/>
    <w:rsid w:val="00A35555"/>
    <w:rsid w:val="00A35633"/>
    <w:rsid w:val="00A356B1"/>
    <w:rsid w:val="00A3574C"/>
    <w:rsid w:val="00A35813"/>
    <w:rsid w:val="00A35BA3"/>
    <w:rsid w:val="00A35FAA"/>
    <w:rsid w:val="00A3654F"/>
    <w:rsid w:val="00A36760"/>
    <w:rsid w:val="00A3679E"/>
    <w:rsid w:val="00A3683F"/>
    <w:rsid w:val="00A36B29"/>
    <w:rsid w:val="00A36D00"/>
    <w:rsid w:val="00A36D02"/>
    <w:rsid w:val="00A36F7E"/>
    <w:rsid w:val="00A3787B"/>
    <w:rsid w:val="00A378C5"/>
    <w:rsid w:val="00A37ED9"/>
    <w:rsid w:val="00A37EDA"/>
    <w:rsid w:val="00A37FDC"/>
    <w:rsid w:val="00A4007D"/>
    <w:rsid w:val="00A4018B"/>
    <w:rsid w:val="00A40293"/>
    <w:rsid w:val="00A402ED"/>
    <w:rsid w:val="00A405E6"/>
    <w:rsid w:val="00A409CE"/>
    <w:rsid w:val="00A409EE"/>
    <w:rsid w:val="00A40A6F"/>
    <w:rsid w:val="00A40A77"/>
    <w:rsid w:val="00A40B17"/>
    <w:rsid w:val="00A40EE7"/>
    <w:rsid w:val="00A40F86"/>
    <w:rsid w:val="00A40FA1"/>
    <w:rsid w:val="00A410A0"/>
    <w:rsid w:val="00A41244"/>
    <w:rsid w:val="00A412DE"/>
    <w:rsid w:val="00A41475"/>
    <w:rsid w:val="00A41577"/>
    <w:rsid w:val="00A41853"/>
    <w:rsid w:val="00A41923"/>
    <w:rsid w:val="00A41A0A"/>
    <w:rsid w:val="00A41AD6"/>
    <w:rsid w:val="00A41BFE"/>
    <w:rsid w:val="00A41C4E"/>
    <w:rsid w:val="00A41D7F"/>
    <w:rsid w:val="00A42057"/>
    <w:rsid w:val="00A421FE"/>
    <w:rsid w:val="00A42302"/>
    <w:rsid w:val="00A42904"/>
    <w:rsid w:val="00A429BC"/>
    <w:rsid w:val="00A42B0F"/>
    <w:rsid w:val="00A42CDA"/>
    <w:rsid w:val="00A42D92"/>
    <w:rsid w:val="00A42F2B"/>
    <w:rsid w:val="00A43208"/>
    <w:rsid w:val="00A43224"/>
    <w:rsid w:val="00A432FA"/>
    <w:rsid w:val="00A43834"/>
    <w:rsid w:val="00A438AC"/>
    <w:rsid w:val="00A43B0F"/>
    <w:rsid w:val="00A43FAB"/>
    <w:rsid w:val="00A4422B"/>
    <w:rsid w:val="00A444DD"/>
    <w:rsid w:val="00A445AD"/>
    <w:rsid w:val="00A446FB"/>
    <w:rsid w:val="00A44916"/>
    <w:rsid w:val="00A45322"/>
    <w:rsid w:val="00A45395"/>
    <w:rsid w:val="00A45406"/>
    <w:rsid w:val="00A454C4"/>
    <w:rsid w:val="00A45837"/>
    <w:rsid w:val="00A4597D"/>
    <w:rsid w:val="00A45B58"/>
    <w:rsid w:val="00A45BB4"/>
    <w:rsid w:val="00A45EBA"/>
    <w:rsid w:val="00A45EBF"/>
    <w:rsid w:val="00A46051"/>
    <w:rsid w:val="00A4610E"/>
    <w:rsid w:val="00A46378"/>
    <w:rsid w:val="00A464FC"/>
    <w:rsid w:val="00A46711"/>
    <w:rsid w:val="00A467C3"/>
    <w:rsid w:val="00A46852"/>
    <w:rsid w:val="00A4686C"/>
    <w:rsid w:val="00A46B81"/>
    <w:rsid w:val="00A46BC3"/>
    <w:rsid w:val="00A46C15"/>
    <w:rsid w:val="00A46E20"/>
    <w:rsid w:val="00A46E53"/>
    <w:rsid w:val="00A46F1F"/>
    <w:rsid w:val="00A46F8C"/>
    <w:rsid w:val="00A47207"/>
    <w:rsid w:val="00A473FB"/>
    <w:rsid w:val="00A47516"/>
    <w:rsid w:val="00A47742"/>
    <w:rsid w:val="00A47C70"/>
    <w:rsid w:val="00A47DC3"/>
    <w:rsid w:val="00A47F49"/>
    <w:rsid w:val="00A5002F"/>
    <w:rsid w:val="00A502E1"/>
    <w:rsid w:val="00A50357"/>
    <w:rsid w:val="00A5073F"/>
    <w:rsid w:val="00A50A35"/>
    <w:rsid w:val="00A50C8F"/>
    <w:rsid w:val="00A50CBA"/>
    <w:rsid w:val="00A50D1B"/>
    <w:rsid w:val="00A50F9F"/>
    <w:rsid w:val="00A511CF"/>
    <w:rsid w:val="00A513F6"/>
    <w:rsid w:val="00A513FB"/>
    <w:rsid w:val="00A517DB"/>
    <w:rsid w:val="00A51CDC"/>
    <w:rsid w:val="00A51D6B"/>
    <w:rsid w:val="00A522C4"/>
    <w:rsid w:val="00A522F5"/>
    <w:rsid w:val="00A5249F"/>
    <w:rsid w:val="00A525B0"/>
    <w:rsid w:val="00A525F5"/>
    <w:rsid w:val="00A52AC2"/>
    <w:rsid w:val="00A52B65"/>
    <w:rsid w:val="00A52DD4"/>
    <w:rsid w:val="00A52DE3"/>
    <w:rsid w:val="00A52F51"/>
    <w:rsid w:val="00A53005"/>
    <w:rsid w:val="00A531F8"/>
    <w:rsid w:val="00A53313"/>
    <w:rsid w:val="00A5336F"/>
    <w:rsid w:val="00A53452"/>
    <w:rsid w:val="00A53521"/>
    <w:rsid w:val="00A538A9"/>
    <w:rsid w:val="00A53BBA"/>
    <w:rsid w:val="00A53BCC"/>
    <w:rsid w:val="00A53CAB"/>
    <w:rsid w:val="00A53CEC"/>
    <w:rsid w:val="00A53DFB"/>
    <w:rsid w:val="00A53E9C"/>
    <w:rsid w:val="00A5417D"/>
    <w:rsid w:val="00A54197"/>
    <w:rsid w:val="00A54205"/>
    <w:rsid w:val="00A54233"/>
    <w:rsid w:val="00A543C2"/>
    <w:rsid w:val="00A543E5"/>
    <w:rsid w:val="00A543E9"/>
    <w:rsid w:val="00A5443B"/>
    <w:rsid w:val="00A54523"/>
    <w:rsid w:val="00A54659"/>
    <w:rsid w:val="00A547AA"/>
    <w:rsid w:val="00A54819"/>
    <w:rsid w:val="00A548BC"/>
    <w:rsid w:val="00A548C3"/>
    <w:rsid w:val="00A54A72"/>
    <w:rsid w:val="00A54AC5"/>
    <w:rsid w:val="00A54C5A"/>
    <w:rsid w:val="00A54CD4"/>
    <w:rsid w:val="00A54EBE"/>
    <w:rsid w:val="00A553E9"/>
    <w:rsid w:val="00A55415"/>
    <w:rsid w:val="00A555D9"/>
    <w:rsid w:val="00A55654"/>
    <w:rsid w:val="00A557E4"/>
    <w:rsid w:val="00A55800"/>
    <w:rsid w:val="00A5593E"/>
    <w:rsid w:val="00A55B53"/>
    <w:rsid w:val="00A55BA9"/>
    <w:rsid w:val="00A55D59"/>
    <w:rsid w:val="00A55DAC"/>
    <w:rsid w:val="00A5617F"/>
    <w:rsid w:val="00A56CA6"/>
    <w:rsid w:val="00A56EE4"/>
    <w:rsid w:val="00A57114"/>
    <w:rsid w:val="00A57508"/>
    <w:rsid w:val="00A57642"/>
    <w:rsid w:val="00A5791C"/>
    <w:rsid w:val="00A5797A"/>
    <w:rsid w:val="00A57AC3"/>
    <w:rsid w:val="00A57C6A"/>
    <w:rsid w:val="00A57D64"/>
    <w:rsid w:val="00A57D72"/>
    <w:rsid w:val="00A57E03"/>
    <w:rsid w:val="00A57E56"/>
    <w:rsid w:val="00A57FB8"/>
    <w:rsid w:val="00A57FC8"/>
    <w:rsid w:val="00A6012D"/>
    <w:rsid w:val="00A605A5"/>
    <w:rsid w:val="00A606FE"/>
    <w:rsid w:val="00A60A2D"/>
    <w:rsid w:val="00A60AA3"/>
    <w:rsid w:val="00A60B83"/>
    <w:rsid w:val="00A60DAB"/>
    <w:rsid w:val="00A60DAC"/>
    <w:rsid w:val="00A60DDD"/>
    <w:rsid w:val="00A60E96"/>
    <w:rsid w:val="00A60FCD"/>
    <w:rsid w:val="00A61178"/>
    <w:rsid w:val="00A6122E"/>
    <w:rsid w:val="00A61286"/>
    <w:rsid w:val="00A61397"/>
    <w:rsid w:val="00A6151C"/>
    <w:rsid w:val="00A61615"/>
    <w:rsid w:val="00A61656"/>
    <w:rsid w:val="00A616D0"/>
    <w:rsid w:val="00A616D7"/>
    <w:rsid w:val="00A618E0"/>
    <w:rsid w:val="00A61BA5"/>
    <w:rsid w:val="00A61C48"/>
    <w:rsid w:val="00A61CD1"/>
    <w:rsid w:val="00A61F96"/>
    <w:rsid w:val="00A62656"/>
    <w:rsid w:val="00A62793"/>
    <w:rsid w:val="00A6283A"/>
    <w:rsid w:val="00A628DA"/>
    <w:rsid w:val="00A628EF"/>
    <w:rsid w:val="00A62B5A"/>
    <w:rsid w:val="00A62C95"/>
    <w:rsid w:val="00A62F68"/>
    <w:rsid w:val="00A63915"/>
    <w:rsid w:val="00A63DB8"/>
    <w:rsid w:val="00A64063"/>
    <w:rsid w:val="00A6410F"/>
    <w:rsid w:val="00A64189"/>
    <w:rsid w:val="00A6428B"/>
    <w:rsid w:val="00A64309"/>
    <w:rsid w:val="00A643F3"/>
    <w:rsid w:val="00A64513"/>
    <w:rsid w:val="00A64AB9"/>
    <w:rsid w:val="00A64EAD"/>
    <w:rsid w:val="00A65374"/>
    <w:rsid w:val="00A65619"/>
    <w:rsid w:val="00A656DA"/>
    <w:rsid w:val="00A65B1F"/>
    <w:rsid w:val="00A65BDF"/>
    <w:rsid w:val="00A65C93"/>
    <w:rsid w:val="00A65E97"/>
    <w:rsid w:val="00A65F49"/>
    <w:rsid w:val="00A65FB2"/>
    <w:rsid w:val="00A65FF2"/>
    <w:rsid w:val="00A66217"/>
    <w:rsid w:val="00A662B9"/>
    <w:rsid w:val="00A6651F"/>
    <w:rsid w:val="00A66527"/>
    <w:rsid w:val="00A66707"/>
    <w:rsid w:val="00A66969"/>
    <w:rsid w:val="00A66AD1"/>
    <w:rsid w:val="00A66B21"/>
    <w:rsid w:val="00A66C10"/>
    <w:rsid w:val="00A66CBE"/>
    <w:rsid w:val="00A66ED9"/>
    <w:rsid w:val="00A66F03"/>
    <w:rsid w:val="00A67282"/>
    <w:rsid w:val="00A67323"/>
    <w:rsid w:val="00A67347"/>
    <w:rsid w:val="00A6751C"/>
    <w:rsid w:val="00A6780E"/>
    <w:rsid w:val="00A67883"/>
    <w:rsid w:val="00A6798C"/>
    <w:rsid w:val="00A679FD"/>
    <w:rsid w:val="00A67A69"/>
    <w:rsid w:val="00A67A82"/>
    <w:rsid w:val="00A67B34"/>
    <w:rsid w:val="00A67BB6"/>
    <w:rsid w:val="00A67BF2"/>
    <w:rsid w:val="00A67D8E"/>
    <w:rsid w:val="00A67FBC"/>
    <w:rsid w:val="00A7035E"/>
    <w:rsid w:val="00A7052F"/>
    <w:rsid w:val="00A70600"/>
    <w:rsid w:val="00A706A6"/>
    <w:rsid w:val="00A7078A"/>
    <w:rsid w:val="00A709BD"/>
    <w:rsid w:val="00A709C0"/>
    <w:rsid w:val="00A709EB"/>
    <w:rsid w:val="00A70B01"/>
    <w:rsid w:val="00A70B09"/>
    <w:rsid w:val="00A70D71"/>
    <w:rsid w:val="00A70E1F"/>
    <w:rsid w:val="00A70F66"/>
    <w:rsid w:val="00A7103A"/>
    <w:rsid w:val="00A710A5"/>
    <w:rsid w:val="00A7140C"/>
    <w:rsid w:val="00A71424"/>
    <w:rsid w:val="00A7147F"/>
    <w:rsid w:val="00A71589"/>
    <w:rsid w:val="00A7193B"/>
    <w:rsid w:val="00A71CE4"/>
    <w:rsid w:val="00A71DA4"/>
    <w:rsid w:val="00A71EE5"/>
    <w:rsid w:val="00A720DE"/>
    <w:rsid w:val="00A72126"/>
    <w:rsid w:val="00A72452"/>
    <w:rsid w:val="00A72470"/>
    <w:rsid w:val="00A72536"/>
    <w:rsid w:val="00A72699"/>
    <w:rsid w:val="00A72A55"/>
    <w:rsid w:val="00A72A6E"/>
    <w:rsid w:val="00A72AAF"/>
    <w:rsid w:val="00A72B83"/>
    <w:rsid w:val="00A72CD5"/>
    <w:rsid w:val="00A72DA7"/>
    <w:rsid w:val="00A7301D"/>
    <w:rsid w:val="00A731FC"/>
    <w:rsid w:val="00A73246"/>
    <w:rsid w:val="00A735CF"/>
    <w:rsid w:val="00A736D6"/>
    <w:rsid w:val="00A738E8"/>
    <w:rsid w:val="00A73DD8"/>
    <w:rsid w:val="00A74235"/>
    <w:rsid w:val="00A7442F"/>
    <w:rsid w:val="00A7460D"/>
    <w:rsid w:val="00A7464F"/>
    <w:rsid w:val="00A74873"/>
    <w:rsid w:val="00A749E4"/>
    <w:rsid w:val="00A74C5E"/>
    <w:rsid w:val="00A74D97"/>
    <w:rsid w:val="00A7530F"/>
    <w:rsid w:val="00A754A0"/>
    <w:rsid w:val="00A7585D"/>
    <w:rsid w:val="00A7588F"/>
    <w:rsid w:val="00A75CC0"/>
    <w:rsid w:val="00A75DAB"/>
    <w:rsid w:val="00A75DB3"/>
    <w:rsid w:val="00A75DE0"/>
    <w:rsid w:val="00A76240"/>
    <w:rsid w:val="00A76249"/>
    <w:rsid w:val="00A7631B"/>
    <w:rsid w:val="00A764EE"/>
    <w:rsid w:val="00A7665B"/>
    <w:rsid w:val="00A76998"/>
    <w:rsid w:val="00A76A8B"/>
    <w:rsid w:val="00A76B5D"/>
    <w:rsid w:val="00A76B8D"/>
    <w:rsid w:val="00A76C58"/>
    <w:rsid w:val="00A76DFD"/>
    <w:rsid w:val="00A76E72"/>
    <w:rsid w:val="00A77004"/>
    <w:rsid w:val="00A77256"/>
    <w:rsid w:val="00A77541"/>
    <w:rsid w:val="00A77795"/>
    <w:rsid w:val="00A77803"/>
    <w:rsid w:val="00A77899"/>
    <w:rsid w:val="00A77943"/>
    <w:rsid w:val="00A779B9"/>
    <w:rsid w:val="00A77DDA"/>
    <w:rsid w:val="00A80053"/>
    <w:rsid w:val="00A8012D"/>
    <w:rsid w:val="00A80AD0"/>
    <w:rsid w:val="00A80B53"/>
    <w:rsid w:val="00A80C96"/>
    <w:rsid w:val="00A80FCA"/>
    <w:rsid w:val="00A8106C"/>
    <w:rsid w:val="00A810C5"/>
    <w:rsid w:val="00A811F9"/>
    <w:rsid w:val="00A81239"/>
    <w:rsid w:val="00A81369"/>
    <w:rsid w:val="00A815F0"/>
    <w:rsid w:val="00A81851"/>
    <w:rsid w:val="00A81B57"/>
    <w:rsid w:val="00A81B7A"/>
    <w:rsid w:val="00A81CB6"/>
    <w:rsid w:val="00A81CF5"/>
    <w:rsid w:val="00A81D44"/>
    <w:rsid w:val="00A81D4F"/>
    <w:rsid w:val="00A81ED1"/>
    <w:rsid w:val="00A8217B"/>
    <w:rsid w:val="00A82206"/>
    <w:rsid w:val="00A822ED"/>
    <w:rsid w:val="00A82439"/>
    <w:rsid w:val="00A825DD"/>
    <w:rsid w:val="00A82874"/>
    <w:rsid w:val="00A828E1"/>
    <w:rsid w:val="00A82B1E"/>
    <w:rsid w:val="00A82B42"/>
    <w:rsid w:val="00A82CF4"/>
    <w:rsid w:val="00A8329D"/>
    <w:rsid w:val="00A83450"/>
    <w:rsid w:val="00A83514"/>
    <w:rsid w:val="00A835F8"/>
    <w:rsid w:val="00A8374E"/>
    <w:rsid w:val="00A838FB"/>
    <w:rsid w:val="00A83A03"/>
    <w:rsid w:val="00A83B5C"/>
    <w:rsid w:val="00A83CA9"/>
    <w:rsid w:val="00A83DFA"/>
    <w:rsid w:val="00A83E2E"/>
    <w:rsid w:val="00A83EC3"/>
    <w:rsid w:val="00A840E9"/>
    <w:rsid w:val="00A84154"/>
    <w:rsid w:val="00A84205"/>
    <w:rsid w:val="00A84B35"/>
    <w:rsid w:val="00A84BAD"/>
    <w:rsid w:val="00A84BB6"/>
    <w:rsid w:val="00A84C39"/>
    <w:rsid w:val="00A84C77"/>
    <w:rsid w:val="00A84D4E"/>
    <w:rsid w:val="00A84E8F"/>
    <w:rsid w:val="00A84F23"/>
    <w:rsid w:val="00A84F2E"/>
    <w:rsid w:val="00A8505F"/>
    <w:rsid w:val="00A855CD"/>
    <w:rsid w:val="00A855F4"/>
    <w:rsid w:val="00A856F5"/>
    <w:rsid w:val="00A8581D"/>
    <w:rsid w:val="00A85859"/>
    <w:rsid w:val="00A85CA2"/>
    <w:rsid w:val="00A85ED8"/>
    <w:rsid w:val="00A85FA0"/>
    <w:rsid w:val="00A860DA"/>
    <w:rsid w:val="00A8623D"/>
    <w:rsid w:val="00A8628D"/>
    <w:rsid w:val="00A86411"/>
    <w:rsid w:val="00A86482"/>
    <w:rsid w:val="00A8659A"/>
    <w:rsid w:val="00A86739"/>
    <w:rsid w:val="00A86747"/>
    <w:rsid w:val="00A86865"/>
    <w:rsid w:val="00A868EE"/>
    <w:rsid w:val="00A8697B"/>
    <w:rsid w:val="00A86C7C"/>
    <w:rsid w:val="00A87155"/>
    <w:rsid w:val="00A872D6"/>
    <w:rsid w:val="00A87389"/>
    <w:rsid w:val="00A8739F"/>
    <w:rsid w:val="00A8742D"/>
    <w:rsid w:val="00A8794D"/>
    <w:rsid w:val="00A87C0E"/>
    <w:rsid w:val="00A87D51"/>
    <w:rsid w:val="00A90036"/>
    <w:rsid w:val="00A90186"/>
    <w:rsid w:val="00A90555"/>
    <w:rsid w:val="00A9055E"/>
    <w:rsid w:val="00A90808"/>
    <w:rsid w:val="00A90893"/>
    <w:rsid w:val="00A90955"/>
    <w:rsid w:val="00A90C57"/>
    <w:rsid w:val="00A90CAB"/>
    <w:rsid w:val="00A90D2A"/>
    <w:rsid w:val="00A90E3A"/>
    <w:rsid w:val="00A90EB8"/>
    <w:rsid w:val="00A90F9A"/>
    <w:rsid w:val="00A9104E"/>
    <w:rsid w:val="00A9108D"/>
    <w:rsid w:val="00A910AB"/>
    <w:rsid w:val="00A912B5"/>
    <w:rsid w:val="00A917AB"/>
    <w:rsid w:val="00A91838"/>
    <w:rsid w:val="00A91AF0"/>
    <w:rsid w:val="00A91B60"/>
    <w:rsid w:val="00A91F52"/>
    <w:rsid w:val="00A922A4"/>
    <w:rsid w:val="00A9265E"/>
    <w:rsid w:val="00A926B7"/>
    <w:rsid w:val="00A92EA8"/>
    <w:rsid w:val="00A930E6"/>
    <w:rsid w:val="00A932C6"/>
    <w:rsid w:val="00A93428"/>
    <w:rsid w:val="00A9347F"/>
    <w:rsid w:val="00A934B9"/>
    <w:rsid w:val="00A9359F"/>
    <w:rsid w:val="00A935A2"/>
    <w:rsid w:val="00A935CD"/>
    <w:rsid w:val="00A936C0"/>
    <w:rsid w:val="00A93AF5"/>
    <w:rsid w:val="00A93B82"/>
    <w:rsid w:val="00A93D46"/>
    <w:rsid w:val="00A93DDF"/>
    <w:rsid w:val="00A9414B"/>
    <w:rsid w:val="00A945EC"/>
    <w:rsid w:val="00A948B1"/>
    <w:rsid w:val="00A949ED"/>
    <w:rsid w:val="00A94B61"/>
    <w:rsid w:val="00A94C33"/>
    <w:rsid w:val="00A94D5D"/>
    <w:rsid w:val="00A94EC6"/>
    <w:rsid w:val="00A95077"/>
    <w:rsid w:val="00A95228"/>
    <w:rsid w:val="00A9531F"/>
    <w:rsid w:val="00A953AD"/>
    <w:rsid w:val="00A956A6"/>
    <w:rsid w:val="00A957BF"/>
    <w:rsid w:val="00A95933"/>
    <w:rsid w:val="00A959A4"/>
    <w:rsid w:val="00A959DB"/>
    <w:rsid w:val="00A95E6A"/>
    <w:rsid w:val="00A9623C"/>
    <w:rsid w:val="00A964B2"/>
    <w:rsid w:val="00A9650E"/>
    <w:rsid w:val="00A968B3"/>
    <w:rsid w:val="00A96A0A"/>
    <w:rsid w:val="00A96A4C"/>
    <w:rsid w:val="00A96B68"/>
    <w:rsid w:val="00A97390"/>
    <w:rsid w:val="00A9751B"/>
    <w:rsid w:val="00A9779E"/>
    <w:rsid w:val="00A977F5"/>
    <w:rsid w:val="00A97B48"/>
    <w:rsid w:val="00A97D41"/>
    <w:rsid w:val="00A97E63"/>
    <w:rsid w:val="00A97F11"/>
    <w:rsid w:val="00A97FBD"/>
    <w:rsid w:val="00AA014D"/>
    <w:rsid w:val="00AA021A"/>
    <w:rsid w:val="00AA033F"/>
    <w:rsid w:val="00AA05F2"/>
    <w:rsid w:val="00AA0875"/>
    <w:rsid w:val="00AA098F"/>
    <w:rsid w:val="00AA0B29"/>
    <w:rsid w:val="00AA0B4E"/>
    <w:rsid w:val="00AA0BB2"/>
    <w:rsid w:val="00AA0CF8"/>
    <w:rsid w:val="00AA0E68"/>
    <w:rsid w:val="00AA0FC5"/>
    <w:rsid w:val="00AA1599"/>
    <w:rsid w:val="00AA162E"/>
    <w:rsid w:val="00AA177C"/>
    <w:rsid w:val="00AA177D"/>
    <w:rsid w:val="00AA1C2A"/>
    <w:rsid w:val="00AA1C3D"/>
    <w:rsid w:val="00AA1EF5"/>
    <w:rsid w:val="00AA24C8"/>
    <w:rsid w:val="00AA25EC"/>
    <w:rsid w:val="00AA274B"/>
    <w:rsid w:val="00AA2781"/>
    <w:rsid w:val="00AA27FA"/>
    <w:rsid w:val="00AA2B29"/>
    <w:rsid w:val="00AA2C41"/>
    <w:rsid w:val="00AA2C45"/>
    <w:rsid w:val="00AA2C91"/>
    <w:rsid w:val="00AA2D55"/>
    <w:rsid w:val="00AA2DAC"/>
    <w:rsid w:val="00AA2FE2"/>
    <w:rsid w:val="00AA35AF"/>
    <w:rsid w:val="00AA37C2"/>
    <w:rsid w:val="00AA39DD"/>
    <w:rsid w:val="00AA3B74"/>
    <w:rsid w:val="00AA3C6A"/>
    <w:rsid w:val="00AA3E89"/>
    <w:rsid w:val="00AA3E9B"/>
    <w:rsid w:val="00AA3EDC"/>
    <w:rsid w:val="00AA4174"/>
    <w:rsid w:val="00AA41E7"/>
    <w:rsid w:val="00AA4762"/>
    <w:rsid w:val="00AA4800"/>
    <w:rsid w:val="00AA4826"/>
    <w:rsid w:val="00AA4834"/>
    <w:rsid w:val="00AA4DB3"/>
    <w:rsid w:val="00AA4E39"/>
    <w:rsid w:val="00AA51AD"/>
    <w:rsid w:val="00AA530A"/>
    <w:rsid w:val="00AA5354"/>
    <w:rsid w:val="00AA563D"/>
    <w:rsid w:val="00AA571E"/>
    <w:rsid w:val="00AA5BA8"/>
    <w:rsid w:val="00AA5C05"/>
    <w:rsid w:val="00AA626A"/>
    <w:rsid w:val="00AA62BF"/>
    <w:rsid w:val="00AA6445"/>
    <w:rsid w:val="00AA64FF"/>
    <w:rsid w:val="00AA6715"/>
    <w:rsid w:val="00AA6720"/>
    <w:rsid w:val="00AA679C"/>
    <w:rsid w:val="00AA6DAC"/>
    <w:rsid w:val="00AA6E18"/>
    <w:rsid w:val="00AA6FD9"/>
    <w:rsid w:val="00AA715C"/>
    <w:rsid w:val="00AA720F"/>
    <w:rsid w:val="00AA7267"/>
    <w:rsid w:val="00AA72B5"/>
    <w:rsid w:val="00AA732C"/>
    <w:rsid w:val="00AA7561"/>
    <w:rsid w:val="00AA75BD"/>
    <w:rsid w:val="00AA7692"/>
    <w:rsid w:val="00AA7AF3"/>
    <w:rsid w:val="00AA7C84"/>
    <w:rsid w:val="00AA7CA6"/>
    <w:rsid w:val="00AA7CB5"/>
    <w:rsid w:val="00AA7E62"/>
    <w:rsid w:val="00AB0270"/>
    <w:rsid w:val="00AB0342"/>
    <w:rsid w:val="00AB0350"/>
    <w:rsid w:val="00AB04CA"/>
    <w:rsid w:val="00AB04E3"/>
    <w:rsid w:val="00AB0939"/>
    <w:rsid w:val="00AB0E55"/>
    <w:rsid w:val="00AB0F0A"/>
    <w:rsid w:val="00AB10D3"/>
    <w:rsid w:val="00AB119C"/>
    <w:rsid w:val="00AB1458"/>
    <w:rsid w:val="00AB1490"/>
    <w:rsid w:val="00AB175B"/>
    <w:rsid w:val="00AB1AFC"/>
    <w:rsid w:val="00AB1B98"/>
    <w:rsid w:val="00AB1C50"/>
    <w:rsid w:val="00AB1FF5"/>
    <w:rsid w:val="00AB2534"/>
    <w:rsid w:val="00AB2651"/>
    <w:rsid w:val="00AB274A"/>
    <w:rsid w:val="00AB293C"/>
    <w:rsid w:val="00AB2980"/>
    <w:rsid w:val="00AB29D0"/>
    <w:rsid w:val="00AB29FB"/>
    <w:rsid w:val="00AB2A56"/>
    <w:rsid w:val="00AB2BF8"/>
    <w:rsid w:val="00AB2DDE"/>
    <w:rsid w:val="00AB2F00"/>
    <w:rsid w:val="00AB302A"/>
    <w:rsid w:val="00AB3155"/>
    <w:rsid w:val="00AB32F4"/>
    <w:rsid w:val="00AB34E4"/>
    <w:rsid w:val="00AB3560"/>
    <w:rsid w:val="00AB38AA"/>
    <w:rsid w:val="00AB38DF"/>
    <w:rsid w:val="00AB39F9"/>
    <w:rsid w:val="00AB3FE0"/>
    <w:rsid w:val="00AB408D"/>
    <w:rsid w:val="00AB4222"/>
    <w:rsid w:val="00AB42A9"/>
    <w:rsid w:val="00AB439B"/>
    <w:rsid w:val="00AB4547"/>
    <w:rsid w:val="00AB4682"/>
    <w:rsid w:val="00AB468B"/>
    <w:rsid w:val="00AB5024"/>
    <w:rsid w:val="00AB536A"/>
    <w:rsid w:val="00AB539D"/>
    <w:rsid w:val="00AB53E8"/>
    <w:rsid w:val="00AB545E"/>
    <w:rsid w:val="00AB55CB"/>
    <w:rsid w:val="00AB6226"/>
    <w:rsid w:val="00AB622A"/>
    <w:rsid w:val="00AB625B"/>
    <w:rsid w:val="00AB64D7"/>
    <w:rsid w:val="00AB6561"/>
    <w:rsid w:val="00AB65B1"/>
    <w:rsid w:val="00AB65D0"/>
    <w:rsid w:val="00AB6640"/>
    <w:rsid w:val="00AB66CF"/>
    <w:rsid w:val="00AB66FE"/>
    <w:rsid w:val="00AB6761"/>
    <w:rsid w:val="00AB684C"/>
    <w:rsid w:val="00AB68DA"/>
    <w:rsid w:val="00AB6974"/>
    <w:rsid w:val="00AB6BEF"/>
    <w:rsid w:val="00AB6C20"/>
    <w:rsid w:val="00AB6F1F"/>
    <w:rsid w:val="00AB7310"/>
    <w:rsid w:val="00AB73EE"/>
    <w:rsid w:val="00AB752B"/>
    <w:rsid w:val="00AB7540"/>
    <w:rsid w:val="00AB76A3"/>
    <w:rsid w:val="00AB76D9"/>
    <w:rsid w:val="00AB7ABE"/>
    <w:rsid w:val="00AB7B84"/>
    <w:rsid w:val="00AB7D31"/>
    <w:rsid w:val="00AB7F81"/>
    <w:rsid w:val="00AC035B"/>
    <w:rsid w:val="00AC03F0"/>
    <w:rsid w:val="00AC0417"/>
    <w:rsid w:val="00AC0526"/>
    <w:rsid w:val="00AC0AE9"/>
    <w:rsid w:val="00AC0EC1"/>
    <w:rsid w:val="00AC100F"/>
    <w:rsid w:val="00AC14A5"/>
    <w:rsid w:val="00AC158D"/>
    <w:rsid w:val="00AC1656"/>
    <w:rsid w:val="00AC165C"/>
    <w:rsid w:val="00AC1665"/>
    <w:rsid w:val="00AC1A7C"/>
    <w:rsid w:val="00AC1B58"/>
    <w:rsid w:val="00AC1D6D"/>
    <w:rsid w:val="00AC1EDF"/>
    <w:rsid w:val="00AC1F63"/>
    <w:rsid w:val="00AC20B8"/>
    <w:rsid w:val="00AC2245"/>
    <w:rsid w:val="00AC2257"/>
    <w:rsid w:val="00AC235B"/>
    <w:rsid w:val="00AC2420"/>
    <w:rsid w:val="00AC2446"/>
    <w:rsid w:val="00AC2714"/>
    <w:rsid w:val="00AC28C4"/>
    <w:rsid w:val="00AC2911"/>
    <w:rsid w:val="00AC2B0B"/>
    <w:rsid w:val="00AC2D57"/>
    <w:rsid w:val="00AC30E3"/>
    <w:rsid w:val="00AC3275"/>
    <w:rsid w:val="00AC3299"/>
    <w:rsid w:val="00AC329E"/>
    <w:rsid w:val="00AC33C5"/>
    <w:rsid w:val="00AC37F4"/>
    <w:rsid w:val="00AC3871"/>
    <w:rsid w:val="00AC38AD"/>
    <w:rsid w:val="00AC3BC7"/>
    <w:rsid w:val="00AC3E7D"/>
    <w:rsid w:val="00AC402E"/>
    <w:rsid w:val="00AC4085"/>
    <w:rsid w:val="00AC41A1"/>
    <w:rsid w:val="00AC42A8"/>
    <w:rsid w:val="00AC466A"/>
    <w:rsid w:val="00AC49D9"/>
    <w:rsid w:val="00AC4A80"/>
    <w:rsid w:val="00AC4B91"/>
    <w:rsid w:val="00AC4DDD"/>
    <w:rsid w:val="00AC53B6"/>
    <w:rsid w:val="00AC543A"/>
    <w:rsid w:val="00AC580C"/>
    <w:rsid w:val="00AC5C34"/>
    <w:rsid w:val="00AC6376"/>
    <w:rsid w:val="00AC6494"/>
    <w:rsid w:val="00AC64B4"/>
    <w:rsid w:val="00AC665C"/>
    <w:rsid w:val="00AC6830"/>
    <w:rsid w:val="00AC6BED"/>
    <w:rsid w:val="00AC6C50"/>
    <w:rsid w:val="00AC6CB2"/>
    <w:rsid w:val="00AC6F02"/>
    <w:rsid w:val="00AC7064"/>
    <w:rsid w:val="00AC71C0"/>
    <w:rsid w:val="00AC7255"/>
    <w:rsid w:val="00AC7266"/>
    <w:rsid w:val="00AC746D"/>
    <w:rsid w:val="00AC757A"/>
    <w:rsid w:val="00AC75AE"/>
    <w:rsid w:val="00AC772F"/>
    <w:rsid w:val="00AC7B17"/>
    <w:rsid w:val="00AC7BE4"/>
    <w:rsid w:val="00AC7C9C"/>
    <w:rsid w:val="00AC7CF2"/>
    <w:rsid w:val="00AC7DEA"/>
    <w:rsid w:val="00AC7E81"/>
    <w:rsid w:val="00AD0140"/>
    <w:rsid w:val="00AD055F"/>
    <w:rsid w:val="00AD08D8"/>
    <w:rsid w:val="00AD08FA"/>
    <w:rsid w:val="00AD0B47"/>
    <w:rsid w:val="00AD0B87"/>
    <w:rsid w:val="00AD0CBF"/>
    <w:rsid w:val="00AD0DA8"/>
    <w:rsid w:val="00AD0DC5"/>
    <w:rsid w:val="00AD1333"/>
    <w:rsid w:val="00AD14F4"/>
    <w:rsid w:val="00AD1539"/>
    <w:rsid w:val="00AD1568"/>
    <w:rsid w:val="00AD162B"/>
    <w:rsid w:val="00AD196A"/>
    <w:rsid w:val="00AD1C8A"/>
    <w:rsid w:val="00AD1C92"/>
    <w:rsid w:val="00AD1E26"/>
    <w:rsid w:val="00AD2015"/>
    <w:rsid w:val="00AD20FB"/>
    <w:rsid w:val="00AD2164"/>
    <w:rsid w:val="00AD21BC"/>
    <w:rsid w:val="00AD21E2"/>
    <w:rsid w:val="00AD22DF"/>
    <w:rsid w:val="00AD2340"/>
    <w:rsid w:val="00AD24B4"/>
    <w:rsid w:val="00AD2647"/>
    <w:rsid w:val="00AD2755"/>
    <w:rsid w:val="00AD27B3"/>
    <w:rsid w:val="00AD27E1"/>
    <w:rsid w:val="00AD2B91"/>
    <w:rsid w:val="00AD2FFA"/>
    <w:rsid w:val="00AD3077"/>
    <w:rsid w:val="00AD3370"/>
    <w:rsid w:val="00AD3475"/>
    <w:rsid w:val="00AD3BE9"/>
    <w:rsid w:val="00AD3CA1"/>
    <w:rsid w:val="00AD3CDC"/>
    <w:rsid w:val="00AD3E7A"/>
    <w:rsid w:val="00AD4124"/>
    <w:rsid w:val="00AD41AC"/>
    <w:rsid w:val="00AD41B6"/>
    <w:rsid w:val="00AD42A5"/>
    <w:rsid w:val="00AD4355"/>
    <w:rsid w:val="00AD43C3"/>
    <w:rsid w:val="00AD44DE"/>
    <w:rsid w:val="00AD454D"/>
    <w:rsid w:val="00AD4622"/>
    <w:rsid w:val="00AD4CEE"/>
    <w:rsid w:val="00AD4DB1"/>
    <w:rsid w:val="00AD4EE2"/>
    <w:rsid w:val="00AD4FD2"/>
    <w:rsid w:val="00AD50AE"/>
    <w:rsid w:val="00AD50C3"/>
    <w:rsid w:val="00AD5344"/>
    <w:rsid w:val="00AD5514"/>
    <w:rsid w:val="00AD58B3"/>
    <w:rsid w:val="00AD5906"/>
    <w:rsid w:val="00AD5907"/>
    <w:rsid w:val="00AD5BDE"/>
    <w:rsid w:val="00AD5DD7"/>
    <w:rsid w:val="00AD5E5E"/>
    <w:rsid w:val="00AD5F66"/>
    <w:rsid w:val="00AD6079"/>
    <w:rsid w:val="00AD6322"/>
    <w:rsid w:val="00AD63E5"/>
    <w:rsid w:val="00AD6764"/>
    <w:rsid w:val="00AD692F"/>
    <w:rsid w:val="00AD6B1D"/>
    <w:rsid w:val="00AD6C80"/>
    <w:rsid w:val="00AD6E36"/>
    <w:rsid w:val="00AD7056"/>
    <w:rsid w:val="00AD7278"/>
    <w:rsid w:val="00AD74F7"/>
    <w:rsid w:val="00AD7533"/>
    <w:rsid w:val="00AD7728"/>
    <w:rsid w:val="00AD7762"/>
    <w:rsid w:val="00AD7A2A"/>
    <w:rsid w:val="00AD7A61"/>
    <w:rsid w:val="00AD7ABA"/>
    <w:rsid w:val="00AD7BA1"/>
    <w:rsid w:val="00AD7BDA"/>
    <w:rsid w:val="00AD7C7D"/>
    <w:rsid w:val="00AD7EF7"/>
    <w:rsid w:val="00AE003F"/>
    <w:rsid w:val="00AE04F8"/>
    <w:rsid w:val="00AE057F"/>
    <w:rsid w:val="00AE08E0"/>
    <w:rsid w:val="00AE0AEB"/>
    <w:rsid w:val="00AE0B44"/>
    <w:rsid w:val="00AE0BD5"/>
    <w:rsid w:val="00AE0C6B"/>
    <w:rsid w:val="00AE0DFC"/>
    <w:rsid w:val="00AE0E50"/>
    <w:rsid w:val="00AE0F8A"/>
    <w:rsid w:val="00AE0FC8"/>
    <w:rsid w:val="00AE1009"/>
    <w:rsid w:val="00AE11A6"/>
    <w:rsid w:val="00AE1760"/>
    <w:rsid w:val="00AE17E8"/>
    <w:rsid w:val="00AE1BBE"/>
    <w:rsid w:val="00AE1C74"/>
    <w:rsid w:val="00AE1E05"/>
    <w:rsid w:val="00AE210A"/>
    <w:rsid w:val="00AE210E"/>
    <w:rsid w:val="00AE2120"/>
    <w:rsid w:val="00AE21A7"/>
    <w:rsid w:val="00AE2354"/>
    <w:rsid w:val="00AE2437"/>
    <w:rsid w:val="00AE256C"/>
    <w:rsid w:val="00AE2589"/>
    <w:rsid w:val="00AE26B6"/>
    <w:rsid w:val="00AE28D3"/>
    <w:rsid w:val="00AE2CCB"/>
    <w:rsid w:val="00AE2CD2"/>
    <w:rsid w:val="00AE2E14"/>
    <w:rsid w:val="00AE2E8E"/>
    <w:rsid w:val="00AE2F7B"/>
    <w:rsid w:val="00AE2F87"/>
    <w:rsid w:val="00AE2FFC"/>
    <w:rsid w:val="00AE33D0"/>
    <w:rsid w:val="00AE346D"/>
    <w:rsid w:val="00AE349E"/>
    <w:rsid w:val="00AE3789"/>
    <w:rsid w:val="00AE3896"/>
    <w:rsid w:val="00AE3911"/>
    <w:rsid w:val="00AE3CD7"/>
    <w:rsid w:val="00AE3F9A"/>
    <w:rsid w:val="00AE436F"/>
    <w:rsid w:val="00AE44DC"/>
    <w:rsid w:val="00AE4583"/>
    <w:rsid w:val="00AE45D0"/>
    <w:rsid w:val="00AE473E"/>
    <w:rsid w:val="00AE47D8"/>
    <w:rsid w:val="00AE484D"/>
    <w:rsid w:val="00AE48B8"/>
    <w:rsid w:val="00AE48C1"/>
    <w:rsid w:val="00AE490C"/>
    <w:rsid w:val="00AE4B84"/>
    <w:rsid w:val="00AE4EFE"/>
    <w:rsid w:val="00AE4F44"/>
    <w:rsid w:val="00AE4F61"/>
    <w:rsid w:val="00AE5084"/>
    <w:rsid w:val="00AE51E5"/>
    <w:rsid w:val="00AE5332"/>
    <w:rsid w:val="00AE554B"/>
    <w:rsid w:val="00AE55AF"/>
    <w:rsid w:val="00AE5727"/>
    <w:rsid w:val="00AE5A4E"/>
    <w:rsid w:val="00AE5BEB"/>
    <w:rsid w:val="00AE5C74"/>
    <w:rsid w:val="00AE5E70"/>
    <w:rsid w:val="00AE5F33"/>
    <w:rsid w:val="00AE607F"/>
    <w:rsid w:val="00AE62E0"/>
    <w:rsid w:val="00AE6812"/>
    <w:rsid w:val="00AE6C57"/>
    <w:rsid w:val="00AE6E94"/>
    <w:rsid w:val="00AE6F8B"/>
    <w:rsid w:val="00AE6FE3"/>
    <w:rsid w:val="00AE7450"/>
    <w:rsid w:val="00AE7672"/>
    <w:rsid w:val="00AE787C"/>
    <w:rsid w:val="00AE7A30"/>
    <w:rsid w:val="00AE7A74"/>
    <w:rsid w:val="00AE7B71"/>
    <w:rsid w:val="00AE7D55"/>
    <w:rsid w:val="00AE7F7D"/>
    <w:rsid w:val="00AF0376"/>
    <w:rsid w:val="00AF037E"/>
    <w:rsid w:val="00AF0408"/>
    <w:rsid w:val="00AF0498"/>
    <w:rsid w:val="00AF0572"/>
    <w:rsid w:val="00AF0644"/>
    <w:rsid w:val="00AF094F"/>
    <w:rsid w:val="00AF0DA9"/>
    <w:rsid w:val="00AF0E8C"/>
    <w:rsid w:val="00AF0F59"/>
    <w:rsid w:val="00AF0FAA"/>
    <w:rsid w:val="00AF10B3"/>
    <w:rsid w:val="00AF1206"/>
    <w:rsid w:val="00AF12CD"/>
    <w:rsid w:val="00AF132E"/>
    <w:rsid w:val="00AF161C"/>
    <w:rsid w:val="00AF17AE"/>
    <w:rsid w:val="00AF188C"/>
    <w:rsid w:val="00AF1960"/>
    <w:rsid w:val="00AF1A8B"/>
    <w:rsid w:val="00AF1C86"/>
    <w:rsid w:val="00AF1F83"/>
    <w:rsid w:val="00AF2116"/>
    <w:rsid w:val="00AF2216"/>
    <w:rsid w:val="00AF2643"/>
    <w:rsid w:val="00AF264F"/>
    <w:rsid w:val="00AF29AF"/>
    <w:rsid w:val="00AF2B49"/>
    <w:rsid w:val="00AF2FAE"/>
    <w:rsid w:val="00AF38A7"/>
    <w:rsid w:val="00AF3F0C"/>
    <w:rsid w:val="00AF40A7"/>
    <w:rsid w:val="00AF40F8"/>
    <w:rsid w:val="00AF4138"/>
    <w:rsid w:val="00AF4233"/>
    <w:rsid w:val="00AF441B"/>
    <w:rsid w:val="00AF442D"/>
    <w:rsid w:val="00AF4557"/>
    <w:rsid w:val="00AF48D3"/>
    <w:rsid w:val="00AF4AF0"/>
    <w:rsid w:val="00AF4CDF"/>
    <w:rsid w:val="00AF4DBE"/>
    <w:rsid w:val="00AF5019"/>
    <w:rsid w:val="00AF52CF"/>
    <w:rsid w:val="00AF546B"/>
    <w:rsid w:val="00AF58B2"/>
    <w:rsid w:val="00AF597E"/>
    <w:rsid w:val="00AF5A13"/>
    <w:rsid w:val="00AF5A20"/>
    <w:rsid w:val="00AF5CF6"/>
    <w:rsid w:val="00AF61C5"/>
    <w:rsid w:val="00AF6370"/>
    <w:rsid w:val="00AF6426"/>
    <w:rsid w:val="00AF6499"/>
    <w:rsid w:val="00AF64FB"/>
    <w:rsid w:val="00AF6867"/>
    <w:rsid w:val="00AF68E6"/>
    <w:rsid w:val="00AF6BA0"/>
    <w:rsid w:val="00AF6BA1"/>
    <w:rsid w:val="00AF6CF6"/>
    <w:rsid w:val="00AF6D21"/>
    <w:rsid w:val="00AF6E87"/>
    <w:rsid w:val="00AF7043"/>
    <w:rsid w:val="00AF71FE"/>
    <w:rsid w:val="00AF767C"/>
    <w:rsid w:val="00AF773E"/>
    <w:rsid w:val="00AF7A54"/>
    <w:rsid w:val="00AF7A86"/>
    <w:rsid w:val="00AF7BDC"/>
    <w:rsid w:val="00AF7BF6"/>
    <w:rsid w:val="00B000BA"/>
    <w:rsid w:val="00B004D8"/>
    <w:rsid w:val="00B005EE"/>
    <w:rsid w:val="00B00690"/>
    <w:rsid w:val="00B00886"/>
    <w:rsid w:val="00B009F4"/>
    <w:rsid w:val="00B00AF3"/>
    <w:rsid w:val="00B00CCC"/>
    <w:rsid w:val="00B00DEE"/>
    <w:rsid w:val="00B010E5"/>
    <w:rsid w:val="00B013CA"/>
    <w:rsid w:val="00B01419"/>
    <w:rsid w:val="00B01755"/>
    <w:rsid w:val="00B01885"/>
    <w:rsid w:val="00B0194B"/>
    <w:rsid w:val="00B01A58"/>
    <w:rsid w:val="00B01AB6"/>
    <w:rsid w:val="00B01C90"/>
    <w:rsid w:val="00B01D4A"/>
    <w:rsid w:val="00B01DBB"/>
    <w:rsid w:val="00B01EDB"/>
    <w:rsid w:val="00B02014"/>
    <w:rsid w:val="00B0207B"/>
    <w:rsid w:val="00B022EF"/>
    <w:rsid w:val="00B027F1"/>
    <w:rsid w:val="00B02839"/>
    <w:rsid w:val="00B028E8"/>
    <w:rsid w:val="00B028F9"/>
    <w:rsid w:val="00B02BF4"/>
    <w:rsid w:val="00B02CA7"/>
    <w:rsid w:val="00B02CD1"/>
    <w:rsid w:val="00B02EFA"/>
    <w:rsid w:val="00B0307B"/>
    <w:rsid w:val="00B0314E"/>
    <w:rsid w:val="00B0336C"/>
    <w:rsid w:val="00B0347A"/>
    <w:rsid w:val="00B03904"/>
    <w:rsid w:val="00B039E0"/>
    <w:rsid w:val="00B03BE5"/>
    <w:rsid w:val="00B03C22"/>
    <w:rsid w:val="00B03D43"/>
    <w:rsid w:val="00B03F95"/>
    <w:rsid w:val="00B03FE3"/>
    <w:rsid w:val="00B040B2"/>
    <w:rsid w:val="00B04316"/>
    <w:rsid w:val="00B04797"/>
    <w:rsid w:val="00B047A9"/>
    <w:rsid w:val="00B04A03"/>
    <w:rsid w:val="00B04A72"/>
    <w:rsid w:val="00B04ACD"/>
    <w:rsid w:val="00B04B3C"/>
    <w:rsid w:val="00B04ED4"/>
    <w:rsid w:val="00B05236"/>
    <w:rsid w:val="00B05275"/>
    <w:rsid w:val="00B054BA"/>
    <w:rsid w:val="00B055EE"/>
    <w:rsid w:val="00B059DB"/>
    <w:rsid w:val="00B05C02"/>
    <w:rsid w:val="00B05CBB"/>
    <w:rsid w:val="00B05CEC"/>
    <w:rsid w:val="00B05FF1"/>
    <w:rsid w:val="00B05FF5"/>
    <w:rsid w:val="00B06126"/>
    <w:rsid w:val="00B061B2"/>
    <w:rsid w:val="00B064C7"/>
    <w:rsid w:val="00B0650F"/>
    <w:rsid w:val="00B0674C"/>
    <w:rsid w:val="00B06A3A"/>
    <w:rsid w:val="00B06A51"/>
    <w:rsid w:val="00B06E04"/>
    <w:rsid w:val="00B07130"/>
    <w:rsid w:val="00B07570"/>
    <w:rsid w:val="00B07643"/>
    <w:rsid w:val="00B078F9"/>
    <w:rsid w:val="00B07959"/>
    <w:rsid w:val="00B07A2E"/>
    <w:rsid w:val="00B07A49"/>
    <w:rsid w:val="00B07EC9"/>
    <w:rsid w:val="00B07F0B"/>
    <w:rsid w:val="00B100A4"/>
    <w:rsid w:val="00B1054D"/>
    <w:rsid w:val="00B10564"/>
    <w:rsid w:val="00B106C2"/>
    <w:rsid w:val="00B108DD"/>
    <w:rsid w:val="00B108F5"/>
    <w:rsid w:val="00B109B9"/>
    <w:rsid w:val="00B10C27"/>
    <w:rsid w:val="00B10E27"/>
    <w:rsid w:val="00B10E94"/>
    <w:rsid w:val="00B11057"/>
    <w:rsid w:val="00B111CE"/>
    <w:rsid w:val="00B112C6"/>
    <w:rsid w:val="00B1143B"/>
    <w:rsid w:val="00B11728"/>
    <w:rsid w:val="00B11781"/>
    <w:rsid w:val="00B1184F"/>
    <w:rsid w:val="00B11954"/>
    <w:rsid w:val="00B11CE1"/>
    <w:rsid w:val="00B11D0D"/>
    <w:rsid w:val="00B11DAA"/>
    <w:rsid w:val="00B11E5D"/>
    <w:rsid w:val="00B11FE3"/>
    <w:rsid w:val="00B1219C"/>
    <w:rsid w:val="00B122AE"/>
    <w:rsid w:val="00B126BB"/>
    <w:rsid w:val="00B12791"/>
    <w:rsid w:val="00B12842"/>
    <w:rsid w:val="00B128A7"/>
    <w:rsid w:val="00B128D8"/>
    <w:rsid w:val="00B12AA5"/>
    <w:rsid w:val="00B12B33"/>
    <w:rsid w:val="00B12CAA"/>
    <w:rsid w:val="00B12D08"/>
    <w:rsid w:val="00B12E82"/>
    <w:rsid w:val="00B12F72"/>
    <w:rsid w:val="00B12FB8"/>
    <w:rsid w:val="00B132E6"/>
    <w:rsid w:val="00B1362C"/>
    <w:rsid w:val="00B136A6"/>
    <w:rsid w:val="00B1376D"/>
    <w:rsid w:val="00B13C2A"/>
    <w:rsid w:val="00B13C49"/>
    <w:rsid w:val="00B13DBD"/>
    <w:rsid w:val="00B13E67"/>
    <w:rsid w:val="00B13F45"/>
    <w:rsid w:val="00B13F5A"/>
    <w:rsid w:val="00B14092"/>
    <w:rsid w:val="00B1417A"/>
    <w:rsid w:val="00B14232"/>
    <w:rsid w:val="00B144D5"/>
    <w:rsid w:val="00B145E5"/>
    <w:rsid w:val="00B146CF"/>
    <w:rsid w:val="00B14C3D"/>
    <w:rsid w:val="00B1507E"/>
    <w:rsid w:val="00B15143"/>
    <w:rsid w:val="00B152A4"/>
    <w:rsid w:val="00B15370"/>
    <w:rsid w:val="00B156B9"/>
    <w:rsid w:val="00B1576F"/>
    <w:rsid w:val="00B157D9"/>
    <w:rsid w:val="00B15AAF"/>
    <w:rsid w:val="00B15C47"/>
    <w:rsid w:val="00B15DD1"/>
    <w:rsid w:val="00B15EC0"/>
    <w:rsid w:val="00B160A3"/>
    <w:rsid w:val="00B16151"/>
    <w:rsid w:val="00B16424"/>
    <w:rsid w:val="00B167B6"/>
    <w:rsid w:val="00B168C0"/>
    <w:rsid w:val="00B16917"/>
    <w:rsid w:val="00B16954"/>
    <w:rsid w:val="00B16AE5"/>
    <w:rsid w:val="00B16EBF"/>
    <w:rsid w:val="00B175AC"/>
    <w:rsid w:val="00B177BA"/>
    <w:rsid w:val="00B17858"/>
    <w:rsid w:val="00B178A0"/>
    <w:rsid w:val="00B178FC"/>
    <w:rsid w:val="00B17F3B"/>
    <w:rsid w:val="00B2000E"/>
    <w:rsid w:val="00B2035D"/>
    <w:rsid w:val="00B20686"/>
    <w:rsid w:val="00B20736"/>
    <w:rsid w:val="00B2075F"/>
    <w:rsid w:val="00B207D7"/>
    <w:rsid w:val="00B2083C"/>
    <w:rsid w:val="00B20977"/>
    <w:rsid w:val="00B20A9A"/>
    <w:rsid w:val="00B20B76"/>
    <w:rsid w:val="00B20D27"/>
    <w:rsid w:val="00B20F52"/>
    <w:rsid w:val="00B21141"/>
    <w:rsid w:val="00B212CA"/>
    <w:rsid w:val="00B214A2"/>
    <w:rsid w:val="00B214FF"/>
    <w:rsid w:val="00B21533"/>
    <w:rsid w:val="00B21A3A"/>
    <w:rsid w:val="00B21B88"/>
    <w:rsid w:val="00B21B95"/>
    <w:rsid w:val="00B21DC7"/>
    <w:rsid w:val="00B21E3D"/>
    <w:rsid w:val="00B21EC8"/>
    <w:rsid w:val="00B21EF5"/>
    <w:rsid w:val="00B2210B"/>
    <w:rsid w:val="00B2211D"/>
    <w:rsid w:val="00B2217C"/>
    <w:rsid w:val="00B2233B"/>
    <w:rsid w:val="00B223DA"/>
    <w:rsid w:val="00B2270E"/>
    <w:rsid w:val="00B2280B"/>
    <w:rsid w:val="00B22C30"/>
    <w:rsid w:val="00B22FCE"/>
    <w:rsid w:val="00B23019"/>
    <w:rsid w:val="00B2342C"/>
    <w:rsid w:val="00B23472"/>
    <w:rsid w:val="00B2352F"/>
    <w:rsid w:val="00B23593"/>
    <w:rsid w:val="00B23A7F"/>
    <w:rsid w:val="00B23AE3"/>
    <w:rsid w:val="00B23E59"/>
    <w:rsid w:val="00B23F12"/>
    <w:rsid w:val="00B240CB"/>
    <w:rsid w:val="00B24228"/>
    <w:rsid w:val="00B243FC"/>
    <w:rsid w:val="00B24462"/>
    <w:rsid w:val="00B24792"/>
    <w:rsid w:val="00B2485D"/>
    <w:rsid w:val="00B249E7"/>
    <w:rsid w:val="00B24A74"/>
    <w:rsid w:val="00B24EFF"/>
    <w:rsid w:val="00B24F72"/>
    <w:rsid w:val="00B250B3"/>
    <w:rsid w:val="00B2531F"/>
    <w:rsid w:val="00B254A2"/>
    <w:rsid w:val="00B254A9"/>
    <w:rsid w:val="00B254B1"/>
    <w:rsid w:val="00B254CD"/>
    <w:rsid w:val="00B25504"/>
    <w:rsid w:val="00B257B8"/>
    <w:rsid w:val="00B258F1"/>
    <w:rsid w:val="00B25908"/>
    <w:rsid w:val="00B25CA7"/>
    <w:rsid w:val="00B25E44"/>
    <w:rsid w:val="00B2611C"/>
    <w:rsid w:val="00B26285"/>
    <w:rsid w:val="00B26289"/>
    <w:rsid w:val="00B2629F"/>
    <w:rsid w:val="00B26370"/>
    <w:rsid w:val="00B26502"/>
    <w:rsid w:val="00B2654C"/>
    <w:rsid w:val="00B267B0"/>
    <w:rsid w:val="00B268AD"/>
    <w:rsid w:val="00B268D9"/>
    <w:rsid w:val="00B26FCE"/>
    <w:rsid w:val="00B2701F"/>
    <w:rsid w:val="00B2705E"/>
    <w:rsid w:val="00B27347"/>
    <w:rsid w:val="00B273FB"/>
    <w:rsid w:val="00B2761D"/>
    <w:rsid w:val="00B27621"/>
    <w:rsid w:val="00B277EE"/>
    <w:rsid w:val="00B278D2"/>
    <w:rsid w:val="00B27921"/>
    <w:rsid w:val="00B27964"/>
    <w:rsid w:val="00B27A68"/>
    <w:rsid w:val="00B27ACC"/>
    <w:rsid w:val="00B27C7E"/>
    <w:rsid w:val="00B27F98"/>
    <w:rsid w:val="00B305A4"/>
    <w:rsid w:val="00B30D4E"/>
    <w:rsid w:val="00B30E63"/>
    <w:rsid w:val="00B30E80"/>
    <w:rsid w:val="00B31184"/>
    <w:rsid w:val="00B312EE"/>
    <w:rsid w:val="00B3140F"/>
    <w:rsid w:val="00B31415"/>
    <w:rsid w:val="00B3187A"/>
    <w:rsid w:val="00B31B49"/>
    <w:rsid w:val="00B31BB0"/>
    <w:rsid w:val="00B31C3C"/>
    <w:rsid w:val="00B31DD8"/>
    <w:rsid w:val="00B31E49"/>
    <w:rsid w:val="00B3224D"/>
    <w:rsid w:val="00B322D2"/>
    <w:rsid w:val="00B323B8"/>
    <w:rsid w:val="00B32493"/>
    <w:rsid w:val="00B3250E"/>
    <w:rsid w:val="00B328AE"/>
    <w:rsid w:val="00B328E4"/>
    <w:rsid w:val="00B32AEF"/>
    <w:rsid w:val="00B32FFA"/>
    <w:rsid w:val="00B33166"/>
    <w:rsid w:val="00B332B9"/>
    <w:rsid w:val="00B3333E"/>
    <w:rsid w:val="00B3372B"/>
    <w:rsid w:val="00B33794"/>
    <w:rsid w:val="00B33A3A"/>
    <w:rsid w:val="00B33C12"/>
    <w:rsid w:val="00B33DE0"/>
    <w:rsid w:val="00B33DF4"/>
    <w:rsid w:val="00B34053"/>
    <w:rsid w:val="00B3426C"/>
    <w:rsid w:val="00B3433A"/>
    <w:rsid w:val="00B3438F"/>
    <w:rsid w:val="00B343EF"/>
    <w:rsid w:val="00B3444F"/>
    <w:rsid w:val="00B345CA"/>
    <w:rsid w:val="00B345F7"/>
    <w:rsid w:val="00B34637"/>
    <w:rsid w:val="00B346ED"/>
    <w:rsid w:val="00B346F0"/>
    <w:rsid w:val="00B34700"/>
    <w:rsid w:val="00B347DD"/>
    <w:rsid w:val="00B347EA"/>
    <w:rsid w:val="00B3485B"/>
    <w:rsid w:val="00B34BFB"/>
    <w:rsid w:val="00B34CD1"/>
    <w:rsid w:val="00B34E12"/>
    <w:rsid w:val="00B34F08"/>
    <w:rsid w:val="00B35107"/>
    <w:rsid w:val="00B3510F"/>
    <w:rsid w:val="00B3542E"/>
    <w:rsid w:val="00B35474"/>
    <w:rsid w:val="00B35727"/>
    <w:rsid w:val="00B357AD"/>
    <w:rsid w:val="00B3584C"/>
    <w:rsid w:val="00B359A7"/>
    <w:rsid w:val="00B35B36"/>
    <w:rsid w:val="00B35CB9"/>
    <w:rsid w:val="00B35EAC"/>
    <w:rsid w:val="00B360D8"/>
    <w:rsid w:val="00B362FF"/>
    <w:rsid w:val="00B36679"/>
    <w:rsid w:val="00B366E9"/>
    <w:rsid w:val="00B36A92"/>
    <w:rsid w:val="00B36F70"/>
    <w:rsid w:val="00B37245"/>
    <w:rsid w:val="00B374AE"/>
    <w:rsid w:val="00B375A2"/>
    <w:rsid w:val="00B375FE"/>
    <w:rsid w:val="00B379BF"/>
    <w:rsid w:val="00B37C85"/>
    <w:rsid w:val="00B37DF0"/>
    <w:rsid w:val="00B37FC9"/>
    <w:rsid w:val="00B402B5"/>
    <w:rsid w:val="00B40367"/>
    <w:rsid w:val="00B4078B"/>
    <w:rsid w:val="00B40935"/>
    <w:rsid w:val="00B40BD9"/>
    <w:rsid w:val="00B40D1D"/>
    <w:rsid w:val="00B4110F"/>
    <w:rsid w:val="00B41151"/>
    <w:rsid w:val="00B41153"/>
    <w:rsid w:val="00B4125A"/>
    <w:rsid w:val="00B4130D"/>
    <w:rsid w:val="00B413D1"/>
    <w:rsid w:val="00B41559"/>
    <w:rsid w:val="00B4160E"/>
    <w:rsid w:val="00B41610"/>
    <w:rsid w:val="00B41856"/>
    <w:rsid w:val="00B419CE"/>
    <w:rsid w:val="00B41AA1"/>
    <w:rsid w:val="00B41B6B"/>
    <w:rsid w:val="00B41D5C"/>
    <w:rsid w:val="00B41E69"/>
    <w:rsid w:val="00B41FB4"/>
    <w:rsid w:val="00B41FF4"/>
    <w:rsid w:val="00B42088"/>
    <w:rsid w:val="00B420A1"/>
    <w:rsid w:val="00B42539"/>
    <w:rsid w:val="00B429CD"/>
    <w:rsid w:val="00B429FE"/>
    <w:rsid w:val="00B42CF8"/>
    <w:rsid w:val="00B42EDA"/>
    <w:rsid w:val="00B42F33"/>
    <w:rsid w:val="00B43142"/>
    <w:rsid w:val="00B43180"/>
    <w:rsid w:val="00B433D0"/>
    <w:rsid w:val="00B43478"/>
    <w:rsid w:val="00B436CB"/>
    <w:rsid w:val="00B43B23"/>
    <w:rsid w:val="00B43CC4"/>
    <w:rsid w:val="00B43D72"/>
    <w:rsid w:val="00B43F88"/>
    <w:rsid w:val="00B43FAE"/>
    <w:rsid w:val="00B4414D"/>
    <w:rsid w:val="00B441DA"/>
    <w:rsid w:val="00B44388"/>
    <w:rsid w:val="00B444FC"/>
    <w:rsid w:val="00B44623"/>
    <w:rsid w:val="00B44841"/>
    <w:rsid w:val="00B448B5"/>
    <w:rsid w:val="00B44AAA"/>
    <w:rsid w:val="00B4524C"/>
    <w:rsid w:val="00B45745"/>
    <w:rsid w:val="00B457A8"/>
    <w:rsid w:val="00B45925"/>
    <w:rsid w:val="00B45BE9"/>
    <w:rsid w:val="00B45D40"/>
    <w:rsid w:val="00B45EF7"/>
    <w:rsid w:val="00B45FF2"/>
    <w:rsid w:val="00B46086"/>
    <w:rsid w:val="00B460AC"/>
    <w:rsid w:val="00B46124"/>
    <w:rsid w:val="00B4618A"/>
    <w:rsid w:val="00B4629A"/>
    <w:rsid w:val="00B4663D"/>
    <w:rsid w:val="00B466EE"/>
    <w:rsid w:val="00B46BE1"/>
    <w:rsid w:val="00B46C45"/>
    <w:rsid w:val="00B46C7A"/>
    <w:rsid w:val="00B4740D"/>
    <w:rsid w:val="00B476D5"/>
    <w:rsid w:val="00B47B48"/>
    <w:rsid w:val="00B47F33"/>
    <w:rsid w:val="00B503D6"/>
    <w:rsid w:val="00B5069D"/>
    <w:rsid w:val="00B5072C"/>
    <w:rsid w:val="00B50DF0"/>
    <w:rsid w:val="00B50FDD"/>
    <w:rsid w:val="00B51049"/>
    <w:rsid w:val="00B5148C"/>
    <w:rsid w:val="00B51697"/>
    <w:rsid w:val="00B51715"/>
    <w:rsid w:val="00B51753"/>
    <w:rsid w:val="00B51BC7"/>
    <w:rsid w:val="00B51CBE"/>
    <w:rsid w:val="00B51D4B"/>
    <w:rsid w:val="00B51F21"/>
    <w:rsid w:val="00B52028"/>
    <w:rsid w:val="00B52457"/>
    <w:rsid w:val="00B5284A"/>
    <w:rsid w:val="00B52889"/>
    <w:rsid w:val="00B528C8"/>
    <w:rsid w:val="00B52AD9"/>
    <w:rsid w:val="00B52CF3"/>
    <w:rsid w:val="00B52D33"/>
    <w:rsid w:val="00B533E2"/>
    <w:rsid w:val="00B53635"/>
    <w:rsid w:val="00B537B8"/>
    <w:rsid w:val="00B53A97"/>
    <w:rsid w:val="00B53C44"/>
    <w:rsid w:val="00B53DD1"/>
    <w:rsid w:val="00B53E49"/>
    <w:rsid w:val="00B53F6B"/>
    <w:rsid w:val="00B54187"/>
    <w:rsid w:val="00B54329"/>
    <w:rsid w:val="00B544E2"/>
    <w:rsid w:val="00B549C7"/>
    <w:rsid w:val="00B54B03"/>
    <w:rsid w:val="00B54B65"/>
    <w:rsid w:val="00B54B77"/>
    <w:rsid w:val="00B54D0D"/>
    <w:rsid w:val="00B54D42"/>
    <w:rsid w:val="00B54E8F"/>
    <w:rsid w:val="00B54EF7"/>
    <w:rsid w:val="00B54F14"/>
    <w:rsid w:val="00B553BA"/>
    <w:rsid w:val="00B554C4"/>
    <w:rsid w:val="00B554FC"/>
    <w:rsid w:val="00B55549"/>
    <w:rsid w:val="00B5558C"/>
    <w:rsid w:val="00B55974"/>
    <w:rsid w:val="00B559E7"/>
    <w:rsid w:val="00B55C13"/>
    <w:rsid w:val="00B55F96"/>
    <w:rsid w:val="00B560FA"/>
    <w:rsid w:val="00B56150"/>
    <w:rsid w:val="00B565E2"/>
    <w:rsid w:val="00B56817"/>
    <w:rsid w:val="00B56BD8"/>
    <w:rsid w:val="00B56C9B"/>
    <w:rsid w:val="00B56E0D"/>
    <w:rsid w:val="00B57031"/>
    <w:rsid w:val="00B572A5"/>
    <w:rsid w:val="00B57458"/>
    <w:rsid w:val="00B5749A"/>
    <w:rsid w:val="00B57627"/>
    <w:rsid w:val="00B577A2"/>
    <w:rsid w:val="00B57A41"/>
    <w:rsid w:val="00B57AA3"/>
    <w:rsid w:val="00B57B3A"/>
    <w:rsid w:val="00B57C15"/>
    <w:rsid w:val="00B57DA6"/>
    <w:rsid w:val="00B57E75"/>
    <w:rsid w:val="00B600BF"/>
    <w:rsid w:val="00B60121"/>
    <w:rsid w:val="00B6017E"/>
    <w:rsid w:val="00B6032E"/>
    <w:rsid w:val="00B60403"/>
    <w:rsid w:val="00B60493"/>
    <w:rsid w:val="00B60647"/>
    <w:rsid w:val="00B609A8"/>
    <w:rsid w:val="00B60C3C"/>
    <w:rsid w:val="00B60CDB"/>
    <w:rsid w:val="00B60DD6"/>
    <w:rsid w:val="00B611B6"/>
    <w:rsid w:val="00B61207"/>
    <w:rsid w:val="00B614D6"/>
    <w:rsid w:val="00B616B9"/>
    <w:rsid w:val="00B6177E"/>
    <w:rsid w:val="00B617BE"/>
    <w:rsid w:val="00B61980"/>
    <w:rsid w:val="00B619D9"/>
    <w:rsid w:val="00B61B18"/>
    <w:rsid w:val="00B61B71"/>
    <w:rsid w:val="00B61ECE"/>
    <w:rsid w:val="00B61FBB"/>
    <w:rsid w:val="00B624D6"/>
    <w:rsid w:val="00B62ACE"/>
    <w:rsid w:val="00B62C8F"/>
    <w:rsid w:val="00B62CA8"/>
    <w:rsid w:val="00B62CAD"/>
    <w:rsid w:val="00B6315E"/>
    <w:rsid w:val="00B6325B"/>
    <w:rsid w:val="00B633C4"/>
    <w:rsid w:val="00B634AB"/>
    <w:rsid w:val="00B6352D"/>
    <w:rsid w:val="00B635CD"/>
    <w:rsid w:val="00B63A46"/>
    <w:rsid w:val="00B63D91"/>
    <w:rsid w:val="00B63DA4"/>
    <w:rsid w:val="00B63DD4"/>
    <w:rsid w:val="00B64159"/>
    <w:rsid w:val="00B64355"/>
    <w:rsid w:val="00B64381"/>
    <w:rsid w:val="00B64513"/>
    <w:rsid w:val="00B6459C"/>
    <w:rsid w:val="00B646AC"/>
    <w:rsid w:val="00B647E4"/>
    <w:rsid w:val="00B648AB"/>
    <w:rsid w:val="00B64999"/>
    <w:rsid w:val="00B6499D"/>
    <w:rsid w:val="00B64E6D"/>
    <w:rsid w:val="00B64ECE"/>
    <w:rsid w:val="00B65118"/>
    <w:rsid w:val="00B65356"/>
    <w:rsid w:val="00B654F5"/>
    <w:rsid w:val="00B65663"/>
    <w:rsid w:val="00B6566C"/>
    <w:rsid w:val="00B658E4"/>
    <w:rsid w:val="00B659CC"/>
    <w:rsid w:val="00B65AB1"/>
    <w:rsid w:val="00B65C89"/>
    <w:rsid w:val="00B65CFA"/>
    <w:rsid w:val="00B65EEB"/>
    <w:rsid w:val="00B65F45"/>
    <w:rsid w:val="00B6628A"/>
    <w:rsid w:val="00B66487"/>
    <w:rsid w:val="00B66491"/>
    <w:rsid w:val="00B66674"/>
    <w:rsid w:val="00B66AA9"/>
    <w:rsid w:val="00B66AD4"/>
    <w:rsid w:val="00B66BEA"/>
    <w:rsid w:val="00B66BF5"/>
    <w:rsid w:val="00B66C8C"/>
    <w:rsid w:val="00B66CE3"/>
    <w:rsid w:val="00B66E78"/>
    <w:rsid w:val="00B6716E"/>
    <w:rsid w:val="00B672D6"/>
    <w:rsid w:val="00B67675"/>
    <w:rsid w:val="00B67786"/>
    <w:rsid w:val="00B677DF"/>
    <w:rsid w:val="00B677F9"/>
    <w:rsid w:val="00B67B0A"/>
    <w:rsid w:val="00B67DE2"/>
    <w:rsid w:val="00B67EA7"/>
    <w:rsid w:val="00B67EAE"/>
    <w:rsid w:val="00B67EF0"/>
    <w:rsid w:val="00B67F15"/>
    <w:rsid w:val="00B70104"/>
    <w:rsid w:val="00B70178"/>
    <w:rsid w:val="00B7031F"/>
    <w:rsid w:val="00B70340"/>
    <w:rsid w:val="00B7044B"/>
    <w:rsid w:val="00B7059C"/>
    <w:rsid w:val="00B70612"/>
    <w:rsid w:val="00B706C8"/>
    <w:rsid w:val="00B70865"/>
    <w:rsid w:val="00B70A1A"/>
    <w:rsid w:val="00B70AAE"/>
    <w:rsid w:val="00B70D3D"/>
    <w:rsid w:val="00B71050"/>
    <w:rsid w:val="00B710AF"/>
    <w:rsid w:val="00B712C3"/>
    <w:rsid w:val="00B71328"/>
    <w:rsid w:val="00B713E6"/>
    <w:rsid w:val="00B7165B"/>
    <w:rsid w:val="00B71A69"/>
    <w:rsid w:val="00B71B18"/>
    <w:rsid w:val="00B71BD6"/>
    <w:rsid w:val="00B71C60"/>
    <w:rsid w:val="00B71C9C"/>
    <w:rsid w:val="00B71EE0"/>
    <w:rsid w:val="00B720F5"/>
    <w:rsid w:val="00B723D0"/>
    <w:rsid w:val="00B72617"/>
    <w:rsid w:val="00B726EA"/>
    <w:rsid w:val="00B72850"/>
    <w:rsid w:val="00B72C7F"/>
    <w:rsid w:val="00B72F14"/>
    <w:rsid w:val="00B73014"/>
    <w:rsid w:val="00B731B2"/>
    <w:rsid w:val="00B731EB"/>
    <w:rsid w:val="00B73223"/>
    <w:rsid w:val="00B73338"/>
    <w:rsid w:val="00B733A8"/>
    <w:rsid w:val="00B73407"/>
    <w:rsid w:val="00B7347B"/>
    <w:rsid w:val="00B734BC"/>
    <w:rsid w:val="00B738C5"/>
    <w:rsid w:val="00B739F0"/>
    <w:rsid w:val="00B73C87"/>
    <w:rsid w:val="00B73DC3"/>
    <w:rsid w:val="00B7404E"/>
    <w:rsid w:val="00B7410D"/>
    <w:rsid w:val="00B7427D"/>
    <w:rsid w:val="00B743C7"/>
    <w:rsid w:val="00B7448C"/>
    <w:rsid w:val="00B74918"/>
    <w:rsid w:val="00B74BBF"/>
    <w:rsid w:val="00B74BC5"/>
    <w:rsid w:val="00B74D81"/>
    <w:rsid w:val="00B74EFE"/>
    <w:rsid w:val="00B74F16"/>
    <w:rsid w:val="00B74FBF"/>
    <w:rsid w:val="00B74FC4"/>
    <w:rsid w:val="00B752A9"/>
    <w:rsid w:val="00B752CC"/>
    <w:rsid w:val="00B752D8"/>
    <w:rsid w:val="00B75635"/>
    <w:rsid w:val="00B75B26"/>
    <w:rsid w:val="00B75E22"/>
    <w:rsid w:val="00B76164"/>
    <w:rsid w:val="00B76171"/>
    <w:rsid w:val="00B761BD"/>
    <w:rsid w:val="00B7626F"/>
    <w:rsid w:val="00B76308"/>
    <w:rsid w:val="00B7633E"/>
    <w:rsid w:val="00B764FF"/>
    <w:rsid w:val="00B7650D"/>
    <w:rsid w:val="00B76691"/>
    <w:rsid w:val="00B76819"/>
    <w:rsid w:val="00B76943"/>
    <w:rsid w:val="00B76958"/>
    <w:rsid w:val="00B76A1F"/>
    <w:rsid w:val="00B76A5C"/>
    <w:rsid w:val="00B771AE"/>
    <w:rsid w:val="00B772F4"/>
    <w:rsid w:val="00B772FF"/>
    <w:rsid w:val="00B77314"/>
    <w:rsid w:val="00B775D0"/>
    <w:rsid w:val="00B77855"/>
    <w:rsid w:val="00B77E19"/>
    <w:rsid w:val="00B77E2E"/>
    <w:rsid w:val="00B77E2F"/>
    <w:rsid w:val="00B77F91"/>
    <w:rsid w:val="00B801C7"/>
    <w:rsid w:val="00B8023A"/>
    <w:rsid w:val="00B80383"/>
    <w:rsid w:val="00B8062B"/>
    <w:rsid w:val="00B80726"/>
    <w:rsid w:val="00B80799"/>
    <w:rsid w:val="00B807F3"/>
    <w:rsid w:val="00B80A44"/>
    <w:rsid w:val="00B80D7D"/>
    <w:rsid w:val="00B80E32"/>
    <w:rsid w:val="00B811F6"/>
    <w:rsid w:val="00B81297"/>
    <w:rsid w:val="00B81418"/>
    <w:rsid w:val="00B8158F"/>
    <w:rsid w:val="00B8175D"/>
    <w:rsid w:val="00B8178A"/>
    <w:rsid w:val="00B817F8"/>
    <w:rsid w:val="00B819A4"/>
    <w:rsid w:val="00B81DBA"/>
    <w:rsid w:val="00B8207A"/>
    <w:rsid w:val="00B821C6"/>
    <w:rsid w:val="00B82216"/>
    <w:rsid w:val="00B826F5"/>
    <w:rsid w:val="00B82935"/>
    <w:rsid w:val="00B82B50"/>
    <w:rsid w:val="00B82DD6"/>
    <w:rsid w:val="00B82E84"/>
    <w:rsid w:val="00B8318B"/>
    <w:rsid w:val="00B831B4"/>
    <w:rsid w:val="00B83242"/>
    <w:rsid w:val="00B832E7"/>
    <w:rsid w:val="00B832F3"/>
    <w:rsid w:val="00B83863"/>
    <w:rsid w:val="00B83969"/>
    <w:rsid w:val="00B83C68"/>
    <w:rsid w:val="00B83E0B"/>
    <w:rsid w:val="00B83F2B"/>
    <w:rsid w:val="00B83FD8"/>
    <w:rsid w:val="00B8403F"/>
    <w:rsid w:val="00B84077"/>
    <w:rsid w:val="00B842B9"/>
    <w:rsid w:val="00B846F2"/>
    <w:rsid w:val="00B8498C"/>
    <w:rsid w:val="00B84A23"/>
    <w:rsid w:val="00B84DE0"/>
    <w:rsid w:val="00B84E41"/>
    <w:rsid w:val="00B84E8E"/>
    <w:rsid w:val="00B84F7C"/>
    <w:rsid w:val="00B85492"/>
    <w:rsid w:val="00B85572"/>
    <w:rsid w:val="00B85661"/>
    <w:rsid w:val="00B857FD"/>
    <w:rsid w:val="00B85BF6"/>
    <w:rsid w:val="00B85C7D"/>
    <w:rsid w:val="00B85D7B"/>
    <w:rsid w:val="00B85EAE"/>
    <w:rsid w:val="00B863E3"/>
    <w:rsid w:val="00B864DF"/>
    <w:rsid w:val="00B86652"/>
    <w:rsid w:val="00B866A0"/>
    <w:rsid w:val="00B86BBB"/>
    <w:rsid w:val="00B86EF2"/>
    <w:rsid w:val="00B87035"/>
    <w:rsid w:val="00B871F2"/>
    <w:rsid w:val="00B87277"/>
    <w:rsid w:val="00B872AB"/>
    <w:rsid w:val="00B872E2"/>
    <w:rsid w:val="00B877AB"/>
    <w:rsid w:val="00B87A0D"/>
    <w:rsid w:val="00B87A9D"/>
    <w:rsid w:val="00B87C1F"/>
    <w:rsid w:val="00B87CE1"/>
    <w:rsid w:val="00B90131"/>
    <w:rsid w:val="00B903ED"/>
    <w:rsid w:val="00B90408"/>
    <w:rsid w:val="00B9049E"/>
    <w:rsid w:val="00B90523"/>
    <w:rsid w:val="00B90553"/>
    <w:rsid w:val="00B9098C"/>
    <w:rsid w:val="00B90BB3"/>
    <w:rsid w:val="00B90F75"/>
    <w:rsid w:val="00B90F82"/>
    <w:rsid w:val="00B90FC1"/>
    <w:rsid w:val="00B91087"/>
    <w:rsid w:val="00B9129F"/>
    <w:rsid w:val="00B91777"/>
    <w:rsid w:val="00B917AB"/>
    <w:rsid w:val="00B91BA8"/>
    <w:rsid w:val="00B91D7A"/>
    <w:rsid w:val="00B91D8C"/>
    <w:rsid w:val="00B91F34"/>
    <w:rsid w:val="00B91FE1"/>
    <w:rsid w:val="00B91FF4"/>
    <w:rsid w:val="00B92088"/>
    <w:rsid w:val="00B92155"/>
    <w:rsid w:val="00B9220E"/>
    <w:rsid w:val="00B9225F"/>
    <w:rsid w:val="00B92627"/>
    <w:rsid w:val="00B92702"/>
    <w:rsid w:val="00B9278C"/>
    <w:rsid w:val="00B928FA"/>
    <w:rsid w:val="00B929B1"/>
    <w:rsid w:val="00B92AFA"/>
    <w:rsid w:val="00B92B2B"/>
    <w:rsid w:val="00B92B72"/>
    <w:rsid w:val="00B92D39"/>
    <w:rsid w:val="00B92E12"/>
    <w:rsid w:val="00B92E74"/>
    <w:rsid w:val="00B92EB6"/>
    <w:rsid w:val="00B9346E"/>
    <w:rsid w:val="00B93577"/>
    <w:rsid w:val="00B935C2"/>
    <w:rsid w:val="00B93A0B"/>
    <w:rsid w:val="00B93B2A"/>
    <w:rsid w:val="00B93E15"/>
    <w:rsid w:val="00B93E5C"/>
    <w:rsid w:val="00B9421A"/>
    <w:rsid w:val="00B94617"/>
    <w:rsid w:val="00B9496C"/>
    <w:rsid w:val="00B94A65"/>
    <w:rsid w:val="00B94AD2"/>
    <w:rsid w:val="00B94B10"/>
    <w:rsid w:val="00B94B13"/>
    <w:rsid w:val="00B94C1D"/>
    <w:rsid w:val="00B94C77"/>
    <w:rsid w:val="00B94DF1"/>
    <w:rsid w:val="00B951CA"/>
    <w:rsid w:val="00B952BB"/>
    <w:rsid w:val="00B953E5"/>
    <w:rsid w:val="00B953E7"/>
    <w:rsid w:val="00B95527"/>
    <w:rsid w:val="00B955F9"/>
    <w:rsid w:val="00B959A9"/>
    <w:rsid w:val="00B959F1"/>
    <w:rsid w:val="00B95DAB"/>
    <w:rsid w:val="00B95E99"/>
    <w:rsid w:val="00B95F0A"/>
    <w:rsid w:val="00B9606E"/>
    <w:rsid w:val="00B962FF"/>
    <w:rsid w:val="00B963D5"/>
    <w:rsid w:val="00B96669"/>
    <w:rsid w:val="00B967F5"/>
    <w:rsid w:val="00B96A56"/>
    <w:rsid w:val="00B96A64"/>
    <w:rsid w:val="00B96D13"/>
    <w:rsid w:val="00B96D60"/>
    <w:rsid w:val="00B96D97"/>
    <w:rsid w:val="00B96DA7"/>
    <w:rsid w:val="00B96FDB"/>
    <w:rsid w:val="00B970F3"/>
    <w:rsid w:val="00B97371"/>
    <w:rsid w:val="00B97BE4"/>
    <w:rsid w:val="00B97E8D"/>
    <w:rsid w:val="00BA00CD"/>
    <w:rsid w:val="00BA0166"/>
    <w:rsid w:val="00BA04D8"/>
    <w:rsid w:val="00BA0716"/>
    <w:rsid w:val="00BA071D"/>
    <w:rsid w:val="00BA0A00"/>
    <w:rsid w:val="00BA0AEC"/>
    <w:rsid w:val="00BA0EA1"/>
    <w:rsid w:val="00BA1146"/>
    <w:rsid w:val="00BA12EE"/>
    <w:rsid w:val="00BA1745"/>
    <w:rsid w:val="00BA17C7"/>
    <w:rsid w:val="00BA1A5C"/>
    <w:rsid w:val="00BA205A"/>
    <w:rsid w:val="00BA2087"/>
    <w:rsid w:val="00BA21C5"/>
    <w:rsid w:val="00BA25C9"/>
    <w:rsid w:val="00BA2705"/>
    <w:rsid w:val="00BA2720"/>
    <w:rsid w:val="00BA2974"/>
    <w:rsid w:val="00BA2AE6"/>
    <w:rsid w:val="00BA2CB6"/>
    <w:rsid w:val="00BA2D25"/>
    <w:rsid w:val="00BA2D28"/>
    <w:rsid w:val="00BA304F"/>
    <w:rsid w:val="00BA35D4"/>
    <w:rsid w:val="00BA35EE"/>
    <w:rsid w:val="00BA3924"/>
    <w:rsid w:val="00BA3A66"/>
    <w:rsid w:val="00BA3D65"/>
    <w:rsid w:val="00BA3E81"/>
    <w:rsid w:val="00BA3EF4"/>
    <w:rsid w:val="00BA3F4B"/>
    <w:rsid w:val="00BA40D9"/>
    <w:rsid w:val="00BA438B"/>
    <w:rsid w:val="00BA45A5"/>
    <w:rsid w:val="00BA479F"/>
    <w:rsid w:val="00BA4AFD"/>
    <w:rsid w:val="00BA4D16"/>
    <w:rsid w:val="00BA4ED7"/>
    <w:rsid w:val="00BA4F3C"/>
    <w:rsid w:val="00BA5158"/>
    <w:rsid w:val="00BA51BC"/>
    <w:rsid w:val="00BA51DC"/>
    <w:rsid w:val="00BA52F1"/>
    <w:rsid w:val="00BA55C7"/>
    <w:rsid w:val="00BA5883"/>
    <w:rsid w:val="00BA5A2F"/>
    <w:rsid w:val="00BA5A9A"/>
    <w:rsid w:val="00BA5BCB"/>
    <w:rsid w:val="00BA5D29"/>
    <w:rsid w:val="00BA5EB0"/>
    <w:rsid w:val="00BA5ECD"/>
    <w:rsid w:val="00BA6172"/>
    <w:rsid w:val="00BA63D8"/>
    <w:rsid w:val="00BA6410"/>
    <w:rsid w:val="00BA6568"/>
    <w:rsid w:val="00BA668C"/>
    <w:rsid w:val="00BA66E4"/>
    <w:rsid w:val="00BA67E3"/>
    <w:rsid w:val="00BA6966"/>
    <w:rsid w:val="00BA72CC"/>
    <w:rsid w:val="00BA7472"/>
    <w:rsid w:val="00BA764D"/>
    <w:rsid w:val="00BA7723"/>
    <w:rsid w:val="00BA7D5C"/>
    <w:rsid w:val="00BA7E46"/>
    <w:rsid w:val="00BA7E96"/>
    <w:rsid w:val="00BA7EAB"/>
    <w:rsid w:val="00BB0388"/>
    <w:rsid w:val="00BB0457"/>
    <w:rsid w:val="00BB0462"/>
    <w:rsid w:val="00BB0498"/>
    <w:rsid w:val="00BB0638"/>
    <w:rsid w:val="00BB07A6"/>
    <w:rsid w:val="00BB0A58"/>
    <w:rsid w:val="00BB0B50"/>
    <w:rsid w:val="00BB0B51"/>
    <w:rsid w:val="00BB0BD2"/>
    <w:rsid w:val="00BB0C9E"/>
    <w:rsid w:val="00BB0D26"/>
    <w:rsid w:val="00BB13DB"/>
    <w:rsid w:val="00BB18D4"/>
    <w:rsid w:val="00BB1997"/>
    <w:rsid w:val="00BB1BB5"/>
    <w:rsid w:val="00BB1BBB"/>
    <w:rsid w:val="00BB1C10"/>
    <w:rsid w:val="00BB1F1C"/>
    <w:rsid w:val="00BB1F61"/>
    <w:rsid w:val="00BB2095"/>
    <w:rsid w:val="00BB2128"/>
    <w:rsid w:val="00BB246C"/>
    <w:rsid w:val="00BB2513"/>
    <w:rsid w:val="00BB25F2"/>
    <w:rsid w:val="00BB2AFB"/>
    <w:rsid w:val="00BB2D60"/>
    <w:rsid w:val="00BB2DE8"/>
    <w:rsid w:val="00BB2DFC"/>
    <w:rsid w:val="00BB2E2B"/>
    <w:rsid w:val="00BB2E68"/>
    <w:rsid w:val="00BB3074"/>
    <w:rsid w:val="00BB3354"/>
    <w:rsid w:val="00BB3394"/>
    <w:rsid w:val="00BB357C"/>
    <w:rsid w:val="00BB3622"/>
    <w:rsid w:val="00BB378C"/>
    <w:rsid w:val="00BB37AD"/>
    <w:rsid w:val="00BB385A"/>
    <w:rsid w:val="00BB3936"/>
    <w:rsid w:val="00BB395C"/>
    <w:rsid w:val="00BB39A9"/>
    <w:rsid w:val="00BB3C2B"/>
    <w:rsid w:val="00BB3D06"/>
    <w:rsid w:val="00BB3D37"/>
    <w:rsid w:val="00BB3EC7"/>
    <w:rsid w:val="00BB4243"/>
    <w:rsid w:val="00BB4266"/>
    <w:rsid w:val="00BB4313"/>
    <w:rsid w:val="00BB4412"/>
    <w:rsid w:val="00BB45C9"/>
    <w:rsid w:val="00BB46C9"/>
    <w:rsid w:val="00BB48A1"/>
    <w:rsid w:val="00BB4CCB"/>
    <w:rsid w:val="00BB4DD3"/>
    <w:rsid w:val="00BB4E91"/>
    <w:rsid w:val="00BB4F66"/>
    <w:rsid w:val="00BB4FF0"/>
    <w:rsid w:val="00BB5280"/>
    <w:rsid w:val="00BB535C"/>
    <w:rsid w:val="00BB53AE"/>
    <w:rsid w:val="00BB54C3"/>
    <w:rsid w:val="00BB591F"/>
    <w:rsid w:val="00BB598A"/>
    <w:rsid w:val="00BB59B1"/>
    <w:rsid w:val="00BB5A08"/>
    <w:rsid w:val="00BB5BE7"/>
    <w:rsid w:val="00BB5C23"/>
    <w:rsid w:val="00BB5FBB"/>
    <w:rsid w:val="00BB6075"/>
    <w:rsid w:val="00BB6168"/>
    <w:rsid w:val="00BB62C2"/>
    <w:rsid w:val="00BB6380"/>
    <w:rsid w:val="00BB64C0"/>
    <w:rsid w:val="00BB67B9"/>
    <w:rsid w:val="00BB6A64"/>
    <w:rsid w:val="00BB6A88"/>
    <w:rsid w:val="00BB6B3B"/>
    <w:rsid w:val="00BB6B9E"/>
    <w:rsid w:val="00BB6BB1"/>
    <w:rsid w:val="00BB6BE8"/>
    <w:rsid w:val="00BB6C27"/>
    <w:rsid w:val="00BB7137"/>
    <w:rsid w:val="00BB72A8"/>
    <w:rsid w:val="00BB758C"/>
    <w:rsid w:val="00BB7A6F"/>
    <w:rsid w:val="00BB7AF1"/>
    <w:rsid w:val="00BB7CC9"/>
    <w:rsid w:val="00BB7FF8"/>
    <w:rsid w:val="00BB7FFA"/>
    <w:rsid w:val="00BC05F8"/>
    <w:rsid w:val="00BC08CE"/>
    <w:rsid w:val="00BC08D7"/>
    <w:rsid w:val="00BC0999"/>
    <w:rsid w:val="00BC0B4E"/>
    <w:rsid w:val="00BC0F5D"/>
    <w:rsid w:val="00BC143B"/>
    <w:rsid w:val="00BC14B3"/>
    <w:rsid w:val="00BC1556"/>
    <w:rsid w:val="00BC15DA"/>
    <w:rsid w:val="00BC16E5"/>
    <w:rsid w:val="00BC17D3"/>
    <w:rsid w:val="00BC1BD1"/>
    <w:rsid w:val="00BC1C47"/>
    <w:rsid w:val="00BC1CE0"/>
    <w:rsid w:val="00BC1DCE"/>
    <w:rsid w:val="00BC1E82"/>
    <w:rsid w:val="00BC1ED0"/>
    <w:rsid w:val="00BC1F0C"/>
    <w:rsid w:val="00BC201F"/>
    <w:rsid w:val="00BC221A"/>
    <w:rsid w:val="00BC227B"/>
    <w:rsid w:val="00BC2461"/>
    <w:rsid w:val="00BC2486"/>
    <w:rsid w:val="00BC26BD"/>
    <w:rsid w:val="00BC26CB"/>
    <w:rsid w:val="00BC26E6"/>
    <w:rsid w:val="00BC2742"/>
    <w:rsid w:val="00BC293E"/>
    <w:rsid w:val="00BC29D2"/>
    <w:rsid w:val="00BC29D7"/>
    <w:rsid w:val="00BC2B1B"/>
    <w:rsid w:val="00BC2CD6"/>
    <w:rsid w:val="00BC2D97"/>
    <w:rsid w:val="00BC2DDF"/>
    <w:rsid w:val="00BC2EC9"/>
    <w:rsid w:val="00BC3215"/>
    <w:rsid w:val="00BC3268"/>
    <w:rsid w:val="00BC32FA"/>
    <w:rsid w:val="00BC357D"/>
    <w:rsid w:val="00BC3865"/>
    <w:rsid w:val="00BC397F"/>
    <w:rsid w:val="00BC3C63"/>
    <w:rsid w:val="00BC3C64"/>
    <w:rsid w:val="00BC3CD3"/>
    <w:rsid w:val="00BC3D25"/>
    <w:rsid w:val="00BC43D8"/>
    <w:rsid w:val="00BC44C5"/>
    <w:rsid w:val="00BC4520"/>
    <w:rsid w:val="00BC4539"/>
    <w:rsid w:val="00BC45B4"/>
    <w:rsid w:val="00BC4623"/>
    <w:rsid w:val="00BC490A"/>
    <w:rsid w:val="00BC4BD9"/>
    <w:rsid w:val="00BC4CD1"/>
    <w:rsid w:val="00BC53FE"/>
    <w:rsid w:val="00BC54D7"/>
    <w:rsid w:val="00BC599C"/>
    <w:rsid w:val="00BC5AC9"/>
    <w:rsid w:val="00BC5ACA"/>
    <w:rsid w:val="00BC5CAE"/>
    <w:rsid w:val="00BC5CF3"/>
    <w:rsid w:val="00BC5D74"/>
    <w:rsid w:val="00BC5DEB"/>
    <w:rsid w:val="00BC5F21"/>
    <w:rsid w:val="00BC605C"/>
    <w:rsid w:val="00BC628A"/>
    <w:rsid w:val="00BC6331"/>
    <w:rsid w:val="00BC6370"/>
    <w:rsid w:val="00BC6580"/>
    <w:rsid w:val="00BC6945"/>
    <w:rsid w:val="00BC6954"/>
    <w:rsid w:val="00BC7174"/>
    <w:rsid w:val="00BC73FE"/>
    <w:rsid w:val="00BC74E9"/>
    <w:rsid w:val="00BC78CF"/>
    <w:rsid w:val="00BC7A1C"/>
    <w:rsid w:val="00BC7B92"/>
    <w:rsid w:val="00BC7DD8"/>
    <w:rsid w:val="00BD0071"/>
    <w:rsid w:val="00BD0242"/>
    <w:rsid w:val="00BD0294"/>
    <w:rsid w:val="00BD0317"/>
    <w:rsid w:val="00BD0453"/>
    <w:rsid w:val="00BD069A"/>
    <w:rsid w:val="00BD06E7"/>
    <w:rsid w:val="00BD0750"/>
    <w:rsid w:val="00BD0904"/>
    <w:rsid w:val="00BD0AC0"/>
    <w:rsid w:val="00BD0DD8"/>
    <w:rsid w:val="00BD0E92"/>
    <w:rsid w:val="00BD0FBC"/>
    <w:rsid w:val="00BD12C8"/>
    <w:rsid w:val="00BD1470"/>
    <w:rsid w:val="00BD1736"/>
    <w:rsid w:val="00BD17E5"/>
    <w:rsid w:val="00BD1999"/>
    <w:rsid w:val="00BD1B3C"/>
    <w:rsid w:val="00BD1C4C"/>
    <w:rsid w:val="00BD1D2F"/>
    <w:rsid w:val="00BD1F70"/>
    <w:rsid w:val="00BD21B8"/>
    <w:rsid w:val="00BD21C6"/>
    <w:rsid w:val="00BD22D3"/>
    <w:rsid w:val="00BD2577"/>
    <w:rsid w:val="00BD25D4"/>
    <w:rsid w:val="00BD28AF"/>
    <w:rsid w:val="00BD2969"/>
    <w:rsid w:val="00BD29F6"/>
    <w:rsid w:val="00BD2F21"/>
    <w:rsid w:val="00BD3020"/>
    <w:rsid w:val="00BD31BF"/>
    <w:rsid w:val="00BD34D9"/>
    <w:rsid w:val="00BD3521"/>
    <w:rsid w:val="00BD358B"/>
    <w:rsid w:val="00BD369D"/>
    <w:rsid w:val="00BD3BCF"/>
    <w:rsid w:val="00BD3BF5"/>
    <w:rsid w:val="00BD3DC2"/>
    <w:rsid w:val="00BD415E"/>
    <w:rsid w:val="00BD43B3"/>
    <w:rsid w:val="00BD4403"/>
    <w:rsid w:val="00BD440F"/>
    <w:rsid w:val="00BD451E"/>
    <w:rsid w:val="00BD4544"/>
    <w:rsid w:val="00BD458D"/>
    <w:rsid w:val="00BD4686"/>
    <w:rsid w:val="00BD46CA"/>
    <w:rsid w:val="00BD4A74"/>
    <w:rsid w:val="00BD4A8D"/>
    <w:rsid w:val="00BD4C69"/>
    <w:rsid w:val="00BD4DB7"/>
    <w:rsid w:val="00BD57AB"/>
    <w:rsid w:val="00BD57CD"/>
    <w:rsid w:val="00BD5A17"/>
    <w:rsid w:val="00BD5A89"/>
    <w:rsid w:val="00BD5DDE"/>
    <w:rsid w:val="00BD5FB9"/>
    <w:rsid w:val="00BD6B55"/>
    <w:rsid w:val="00BD6D45"/>
    <w:rsid w:val="00BD6E32"/>
    <w:rsid w:val="00BD7077"/>
    <w:rsid w:val="00BD708A"/>
    <w:rsid w:val="00BD7262"/>
    <w:rsid w:val="00BD735B"/>
    <w:rsid w:val="00BD7427"/>
    <w:rsid w:val="00BD7489"/>
    <w:rsid w:val="00BD762B"/>
    <w:rsid w:val="00BD76AE"/>
    <w:rsid w:val="00BD7762"/>
    <w:rsid w:val="00BD7845"/>
    <w:rsid w:val="00BD7889"/>
    <w:rsid w:val="00BD793C"/>
    <w:rsid w:val="00BD7B52"/>
    <w:rsid w:val="00BD7DDF"/>
    <w:rsid w:val="00BE00A4"/>
    <w:rsid w:val="00BE01B1"/>
    <w:rsid w:val="00BE0318"/>
    <w:rsid w:val="00BE0388"/>
    <w:rsid w:val="00BE0394"/>
    <w:rsid w:val="00BE05CA"/>
    <w:rsid w:val="00BE0728"/>
    <w:rsid w:val="00BE090A"/>
    <w:rsid w:val="00BE0ACA"/>
    <w:rsid w:val="00BE0B2C"/>
    <w:rsid w:val="00BE0C31"/>
    <w:rsid w:val="00BE0C8D"/>
    <w:rsid w:val="00BE0EB6"/>
    <w:rsid w:val="00BE1122"/>
    <w:rsid w:val="00BE1138"/>
    <w:rsid w:val="00BE11E6"/>
    <w:rsid w:val="00BE13CB"/>
    <w:rsid w:val="00BE1451"/>
    <w:rsid w:val="00BE1528"/>
    <w:rsid w:val="00BE1566"/>
    <w:rsid w:val="00BE16CD"/>
    <w:rsid w:val="00BE17BA"/>
    <w:rsid w:val="00BE1A96"/>
    <w:rsid w:val="00BE1B14"/>
    <w:rsid w:val="00BE1BC4"/>
    <w:rsid w:val="00BE1BDA"/>
    <w:rsid w:val="00BE1CED"/>
    <w:rsid w:val="00BE1E3E"/>
    <w:rsid w:val="00BE2149"/>
    <w:rsid w:val="00BE217F"/>
    <w:rsid w:val="00BE2285"/>
    <w:rsid w:val="00BE2577"/>
    <w:rsid w:val="00BE26A1"/>
    <w:rsid w:val="00BE2947"/>
    <w:rsid w:val="00BE29D1"/>
    <w:rsid w:val="00BE2A70"/>
    <w:rsid w:val="00BE2FFE"/>
    <w:rsid w:val="00BE30D6"/>
    <w:rsid w:val="00BE3127"/>
    <w:rsid w:val="00BE334C"/>
    <w:rsid w:val="00BE3509"/>
    <w:rsid w:val="00BE393C"/>
    <w:rsid w:val="00BE3AD9"/>
    <w:rsid w:val="00BE3D67"/>
    <w:rsid w:val="00BE3F6C"/>
    <w:rsid w:val="00BE400B"/>
    <w:rsid w:val="00BE42D6"/>
    <w:rsid w:val="00BE437A"/>
    <w:rsid w:val="00BE43C5"/>
    <w:rsid w:val="00BE4569"/>
    <w:rsid w:val="00BE4674"/>
    <w:rsid w:val="00BE46BD"/>
    <w:rsid w:val="00BE4861"/>
    <w:rsid w:val="00BE48EF"/>
    <w:rsid w:val="00BE4A06"/>
    <w:rsid w:val="00BE4A5F"/>
    <w:rsid w:val="00BE4CF6"/>
    <w:rsid w:val="00BE4EA7"/>
    <w:rsid w:val="00BE4EA8"/>
    <w:rsid w:val="00BE4FDF"/>
    <w:rsid w:val="00BE5076"/>
    <w:rsid w:val="00BE5259"/>
    <w:rsid w:val="00BE5292"/>
    <w:rsid w:val="00BE551E"/>
    <w:rsid w:val="00BE556F"/>
    <w:rsid w:val="00BE572A"/>
    <w:rsid w:val="00BE5876"/>
    <w:rsid w:val="00BE5A27"/>
    <w:rsid w:val="00BE5C51"/>
    <w:rsid w:val="00BE5CCC"/>
    <w:rsid w:val="00BE5F8D"/>
    <w:rsid w:val="00BE6045"/>
    <w:rsid w:val="00BE605F"/>
    <w:rsid w:val="00BE60F5"/>
    <w:rsid w:val="00BE63B3"/>
    <w:rsid w:val="00BE63F1"/>
    <w:rsid w:val="00BE6883"/>
    <w:rsid w:val="00BE6BB1"/>
    <w:rsid w:val="00BE6C8D"/>
    <w:rsid w:val="00BE6CD1"/>
    <w:rsid w:val="00BE6D49"/>
    <w:rsid w:val="00BE6FF8"/>
    <w:rsid w:val="00BE7147"/>
    <w:rsid w:val="00BE714B"/>
    <w:rsid w:val="00BE7192"/>
    <w:rsid w:val="00BE72CD"/>
    <w:rsid w:val="00BE72E3"/>
    <w:rsid w:val="00BE7302"/>
    <w:rsid w:val="00BE7362"/>
    <w:rsid w:val="00BE75C0"/>
    <w:rsid w:val="00BE765E"/>
    <w:rsid w:val="00BE7814"/>
    <w:rsid w:val="00BE7BA7"/>
    <w:rsid w:val="00BE7C4C"/>
    <w:rsid w:val="00BF0280"/>
    <w:rsid w:val="00BF0450"/>
    <w:rsid w:val="00BF0781"/>
    <w:rsid w:val="00BF07B4"/>
    <w:rsid w:val="00BF07BE"/>
    <w:rsid w:val="00BF08CC"/>
    <w:rsid w:val="00BF0924"/>
    <w:rsid w:val="00BF0ABE"/>
    <w:rsid w:val="00BF0B0F"/>
    <w:rsid w:val="00BF0BDC"/>
    <w:rsid w:val="00BF0BF6"/>
    <w:rsid w:val="00BF104A"/>
    <w:rsid w:val="00BF1187"/>
    <w:rsid w:val="00BF131B"/>
    <w:rsid w:val="00BF1361"/>
    <w:rsid w:val="00BF14A2"/>
    <w:rsid w:val="00BF14FB"/>
    <w:rsid w:val="00BF15BB"/>
    <w:rsid w:val="00BF15EE"/>
    <w:rsid w:val="00BF15F2"/>
    <w:rsid w:val="00BF1A25"/>
    <w:rsid w:val="00BF1BF5"/>
    <w:rsid w:val="00BF1D52"/>
    <w:rsid w:val="00BF1E89"/>
    <w:rsid w:val="00BF1E8C"/>
    <w:rsid w:val="00BF1EBD"/>
    <w:rsid w:val="00BF1EC0"/>
    <w:rsid w:val="00BF1F4B"/>
    <w:rsid w:val="00BF20D9"/>
    <w:rsid w:val="00BF21A0"/>
    <w:rsid w:val="00BF26AD"/>
    <w:rsid w:val="00BF292D"/>
    <w:rsid w:val="00BF319B"/>
    <w:rsid w:val="00BF3277"/>
    <w:rsid w:val="00BF3406"/>
    <w:rsid w:val="00BF3642"/>
    <w:rsid w:val="00BF377D"/>
    <w:rsid w:val="00BF3F96"/>
    <w:rsid w:val="00BF4067"/>
    <w:rsid w:val="00BF40BF"/>
    <w:rsid w:val="00BF413D"/>
    <w:rsid w:val="00BF4261"/>
    <w:rsid w:val="00BF42E6"/>
    <w:rsid w:val="00BF4431"/>
    <w:rsid w:val="00BF4593"/>
    <w:rsid w:val="00BF470D"/>
    <w:rsid w:val="00BF4C8A"/>
    <w:rsid w:val="00BF4D13"/>
    <w:rsid w:val="00BF4FD4"/>
    <w:rsid w:val="00BF5427"/>
    <w:rsid w:val="00BF557F"/>
    <w:rsid w:val="00BF5691"/>
    <w:rsid w:val="00BF585D"/>
    <w:rsid w:val="00BF59A6"/>
    <w:rsid w:val="00BF5A6F"/>
    <w:rsid w:val="00BF5AF9"/>
    <w:rsid w:val="00BF5C43"/>
    <w:rsid w:val="00BF5C5E"/>
    <w:rsid w:val="00BF5E05"/>
    <w:rsid w:val="00BF5E2A"/>
    <w:rsid w:val="00BF5E9A"/>
    <w:rsid w:val="00BF5F21"/>
    <w:rsid w:val="00BF5FA9"/>
    <w:rsid w:val="00BF6303"/>
    <w:rsid w:val="00BF6313"/>
    <w:rsid w:val="00BF65C2"/>
    <w:rsid w:val="00BF6693"/>
    <w:rsid w:val="00BF678F"/>
    <w:rsid w:val="00BF6900"/>
    <w:rsid w:val="00BF6A43"/>
    <w:rsid w:val="00BF6B27"/>
    <w:rsid w:val="00BF6C00"/>
    <w:rsid w:val="00BF6D34"/>
    <w:rsid w:val="00BF6E4F"/>
    <w:rsid w:val="00BF6F91"/>
    <w:rsid w:val="00BF7583"/>
    <w:rsid w:val="00BF7835"/>
    <w:rsid w:val="00BF78A8"/>
    <w:rsid w:val="00BF7907"/>
    <w:rsid w:val="00BF7A3F"/>
    <w:rsid w:val="00BF7E8D"/>
    <w:rsid w:val="00BF7F25"/>
    <w:rsid w:val="00C00600"/>
    <w:rsid w:val="00C006FF"/>
    <w:rsid w:val="00C0091C"/>
    <w:rsid w:val="00C00A9B"/>
    <w:rsid w:val="00C011B2"/>
    <w:rsid w:val="00C01299"/>
    <w:rsid w:val="00C013CB"/>
    <w:rsid w:val="00C019C0"/>
    <w:rsid w:val="00C01E12"/>
    <w:rsid w:val="00C01E6E"/>
    <w:rsid w:val="00C020D9"/>
    <w:rsid w:val="00C0213A"/>
    <w:rsid w:val="00C022EC"/>
    <w:rsid w:val="00C02485"/>
    <w:rsid w:val="00C029E6"/>
    <w:rsid w:val="00C02A00"/>
    <w:rsid w:val="00C02ECF"/>
    <w:rsid w:val="00C030A2"/>
    <w:rsid w:val="00C030EB"/>
    <w:rsid w:val="00C031BD"/>
    <w:rsid w:val="00C031C4"/>
    <w:rsid w:val="00C0338D"/>
    <w:rsid w:val="00C0358E"/>
    <w:rsid w:val="00C036E7"/>
    <w:rsid w:val="00C038AB"/>
    <w:rsid w:val="00C03B4D"/>
    <w:rsid w:val="00C03BF3"/>
    <w:rsid w:val="00C04732"/>
    <w:rsid w:val="00C049B4"/>
    <w:rsid w:val="00C04D49"/>
    <w:rsid w:val="00C04F40"/>
    <w:rsid w:val="00C04FBE"/>
    <w:rsid w:val="00C05088"/>
    <w:rsid w:val="00C050FC"/>
    <w:rsid w:val="00C050FD"/>
    <w:rsid w:val="00C05162"/>
    <w:rsid w:val="00C05305"/>
    <w:rsid w:val="00C054C2"/>
    <w:rsid w:val="00C05562"/>
    <w:rsid w:val="00C05600"/>
    <w:rsid w:val="00C05690"/>
    <w:rsid w:val="00C05692"/>
    <w:rsid w:val="00C057C1"/>
    <w:rsid w:val="00C0592A"/>
    <w:rsid w:val="00C05A5D"/>
    <w:rsid w:val="00C05D70"/>
    <w:rsid w:val="00C05DCD"/>
    <w:rsid w:val="00C0622E"/>
    <w:rsid w:val="00C063DD"/>
    <w:rsid w:val="00C06440"/>
    <w:rsid w:val="00C064BE"/>
    <w:rsid w:val="00C067C6"/>
    <w:rsid w:val="00C067CA"/>
    <w:rsid w:val="00C06862"/>
    <w:rsid w:val="00C069F3"/>
    <w:rsid w:val="00C06B2D"/>
    <w:rsid w:val="00C06E41"/>
    <w:rsid w:val="00C06EF5"/>
    <w:rsid w:val="00C07089"/>
    <w:rsid w:val="00C070D8"/>
    <w:rsid w:val="00C0720E"/>
    <w:rsid w:val="00C077F4"/>
    <w:rsid w:val="00C07A96"/>
    <w:rsid w:val="00C07CEB"/>
    <w:rsid w:val="00C07E3C"/>
    <w:rsid w:val="00C07EAF"/>
    <w:rsid w:val="00C07F89"/>
    <w:rsid w:val="00C100F7"/>
    <w:rsid w:val="00C101D5"/>
    <w:rsid w:val="00C10252"/>
    <w:rsid w:val="00C10380"/>
    <w:rsid w:val="00C104B7"/>
    <w:rsid w:val="00C10554"/>
    <w:rsid w:val="00C10751"/>
    <w:rsid w:val="00C1078A"/>
    <w:rsid w:val="00C108FB"/>
    <w:rsid w:val="00C10B78"/>
    <w:rsid w:val="00C10CBF"/>
    <w:rsid w:val="00C10EDE"/>
    <w:rsid w:val="00C11321"/>
    <w:rsid w:val="00C1156E"/>
    <w:rsid w:val="00C11821"/>
    <w:rsid w:val="00C11CDD"/>
    <w:rsid w:val="00C11EAF"/>
    <w:rsid w:val="00C12085"/>
    <w:rsid w:val="00C121C5"/>
    <w:rsid w:val="00C1269F"/>
    <w:rsid w:val="00C126D6"/>
    <w:rsid w:val="00C1270A"/>
    <w:rsid w:val="00C1294C"/>
    <w:rsid w:val="00C12A97"/>
    <w:rsid w:val="00C12AAC"/>
    <w:rsid w:val="00C12E15"/>
    <w:rsid w:val="00C12FEF"/>
    <w:rsid w:val="00C131FC"/>
    <w:rsid w:val="00C1329D"/>
    <w:rsid w:val="00C1331D"/>
    <w:rsid w:val="00C133CE"/>
    <w:rsid w:val="00C135A9"/>
    <w:rsid w:val="00C1375E"/>
    <w:rsid w:val="00C13949"/>
    <w:rsid w:val="00C139B2"/>
    <w:rsid w:val="00C13A93"/>
    <w:rsid w:val="00C13AAA"/>
    <w:rsid w:val="00C13D38"/>
    <w:rsid w:val="00C13D44"/>
    <w:rsid w:val="00C13EA3"/>
    <w:rsid w:val="00C142A1"/>
    <w:rsid w:val="00C145A7"/>
    <w:rsid w:val="00C14705"/>
    <w:rsid w:val="00C147E8"/>
    <w:rsid w:val="00C14913"/>
    <w:rsid w:val="00C14AE7"/>
    <w:rsid w:val="00C14BF1"/>
    <w:rsid w:val="00C15015"/>
    <w:rsid w:val="00C152FA"/>
    <w:rsid w:val="00C15469"/>
    <w:rsid w:val="00C157D8"/>
    <w:rsid w:val="00C158DD"/>
    <w:rsid w:val="00C15A5C"/>
    <w:rsid w:val="00C15BAC"/>
    <w:rsid w:val="00C15E54"/>
    <w:rsid w:val="00C1646E"/>
    <w:rsid w:val="00C168D5"/>
    <w:rsid w:val="00C16950"/>
    <w:rsid w:val="00C16960"/>
    <w:rsid w:val="00C16D70"/>
    <w:rsid w:val="00C16E61"/>
    <w:rsid w:val="00C1723E"/>
    <w:rsid w:val="00C17406"/>
    <w:rsid w:val="00C175E6"/>
    <w:rsid w:val="00C17675"/>
    <w:rsid w:val="00C17972"/>
    <w:rsid w:val="00C17AA0"/>
    <w:rsid w:val="00C17B74"/>
    <w:rsid w:val="00C17C6C"/>
    <w:rsid w:val="00C17C7E"/>
    <w:rsid w:val="00C17CF9"/>
    <w:rsid w:val="00C204CE"/>
    <w:rsid w:val="00C204CF"/>
    <w:rsid w:val="00C20576"/>
    <w:rsid w:val="00C20784"/>
    <w:rsid w:val="00C2089F"/>
    <w:rsid w:val="00C20C42"/>
    <w:rsid w:val="00C20CA6"/>
    <w:rsid w:val="00C20CF2"/>
    <w:rsid w:val="00C20E1E"/>
    <w:rsid w:val="00C20E3E"/>
    <w:rsid w:val="00C20F26"/>
    <w:rsid w:val="00C211F7"/>
    <w:rsid w:val="00C21487"/>
    <w:rsid w:val="00C21584"/>
    <w:rsid w:val="00C215D8"/>
    <w:rsid w:val="00C21A2F"/>
    <w:rsid w:val="00C21A71"/>
    <w:rsid w:val="00C21EA8"/>
    <w:rsid w:val="00C22109"/>
    <w:rsid w:val="00C22336"/>
    <w:rsid w:val="00C2247E"/>
    <w:rsid w:val="00C22669"/>
    <w:rsid w:val="00C22808"/>
    <w:rsid w:val="00C22910"/>
    <w:rsid w:val="00C22955"/>
    <w:rsid w:val="00C22A13"/>
    <w:rsid w:val="00C22A77"/>
    <w:rsid w:val="00C22E13"/>
    <w:rsid w:val="00C22E49"/>
    <w:rsid w:val="00C22E5D"/>
    <w:rsid w:val="00C23092"/>
    <w:rsid w:val="00C2311C"/>
    <w:rsid w:val="00C231CE"/>
    <w:rsid w:val="00C2348B"/>
    <w:rsid w:val="00C2359B"/>
    <w:rsid w:val="00C2375E"/>
    <w:rsid w:val="00C2383F"/>
    <w:rsid w:val="00C23BBF"/>
    <w:rsid w:val="00C23D42"/>
    <w:rsid w:val="00C23E0C"/>
    <w:rsid w:val="00C23F65"/>
    <w:rsid w:val="00C24262"/>
    <w:rsid w:val="00C243A0"/>
    <w:rsid w:val="00C2452D"/>
    <w:rsid w:val="00C24588"/>
    <w:rsid w:val="00C245E1"/>
    <w:rsid w:val="00C24934"/>
    <w:rsid w:val="00C249CD"/>
    <w:rsid w:val="00C25042"/>
    <w:rsid w:val="00C251C3"/>
    <w:rsid w:val="00C254E6"/>
    <w:rsid w:val="00C257B6"/>
    <w:rsid w:val="00C25875"/>
    <w:rsid w:val="00C2591E"/>
    <w:rsid w:val="00C25974"/>
    <w:rsid w:val="00C25AA4"/>
    <w:rsid w:val="00C25AF7"/>
    <w:rsid w:val="00C25B7D"/>
    <w:rsid w:val="00C25ED5"/>
    <w:rsid w:val="00C25F15"/>
    <w:rsid w:val="00C2600F"/>
    <w:rsid w:val="00C261AA"/>
    <w:rsid w:val="00C26333"/>
    <w:rsid w:val="00C264D1"/>
    <w:rsid w:val="00C264D3"/>
    <w:rsid w:val="00C2657F"/>
    <w:rsid w:val="00C2660F"/>
    <w:rsid w:val="00C26866"/>
    <w:rsid w:val="00C26A42"/>
    <w:rsid w:val="00C26A67"/>
    <w:rsid w:val="00C26BAB"/>
    <w:rsid w:val="00C26C41"/>
    <w:rsid w:val="00C26DEA"/>
    <w:rsid w:val="00C26E4E"/>
    <w:rsid w:val="00C27082"/>
    <w:rsid w:val="00C271C2"/>
    <w:rsid w:val="00C27215"/>
    <w:rsid w:val="00C27287"/>
    <w:rsid w:val="00C27391"/>
    <w:rsid w:val="00C275D0"/>
    <w:rsid w:val="00C276B1"/>
    <w:rsid w:val="00C27710"/>
    <w:rsid w:val="00C27C83"/>
    <w:rsid w:val="00C27EB0"/>
    <w:rsid w:val="00C27FF2"/>
    <w:rsid w:val="00C30002"/>
    <w:rsid w:val="00C300D4"/>
    <w:rsid w:val="00C302C3"/>
    <w:rsid w:val="00C304D3"/>
    <w:rsid w:val="00C3056A"/>
    <w:rsid w:val="00C30AB4"/>
    <w:rsid w:val="00C3125C"/>
    <w:rsid w:val="00C313BE"/>
    <w:rsid w:val="00C314C6"/>
    <w:rsid w:val="00C314D1"/>
    <w:rsid w:val="00C314ED"/>
    <w:rsid w:val="00C316D9"/>
    <w:rsid w:val="00C3185F"/>
    <w:rsid w:val="00C31AEF"/>
    <w:rsid w:val="00C31B0E"/>
    <w:rsid w:val="00C31D41"/>
    <w:rsid w:val="00C31DDA"/>
    <w:rsid w:val="00C322C1"/>
    <w:rsid w:val="00C32351"/>
    <w:rsid w:val="00C32361"/>
    <w:rsid w:val="00C32407"/>
    <w:rsid w:val="00C326EC"/>
    <w:rsid w:val="00C3288E"/>
    <w:rsid w:val="00C32913"/>
    <w:rsid w:val="00C3297A"/>
    <w:rsid w:val="00C32BBF"/>
    <w:rsid w:val="00C32BC8"/>
    <w:rsid w:val="00C32CBF"/>
    <w:rsid w:val="00C32D77"/>
    <w:rsid w:val="00C32DB0"/>
    <w:rsid w:val="00C333AA"/>
    <w:rsid w:val="00C33417"/>
    <w:rsid w:val="00C33804"/>
    <w:rsid w:val="00C33824"/>
    <w:rsid w:val="00C33A91"/>
    <w:rsid w:val="00C33C25"/>
    <w:rsid w:val="00C33CAA"/>
    <w:rsid w:val="00C33F8D"/>
    <w:rsid w:val="00C3435A"/>
    <w:rsid w:val="00C343A4"/>
    <w:rsid w:val="00C343C7"/>
    <w:rsid w:val="00C3446F"/>
    <w:rsid w:val="00C344C0"/>
    <w:rsid w:val="00C34829"/>
    <w:rsid w:val="00C348C1"/>
    <w:rsid w:val="00C34A7E"/>
    <w:rsid w:val="00C34C28"/>
    <w:rsid w:val="00C34DDD"/>
    <w:rsid w:val="00C350C9"/>
    <w:rsid w:val="00C35248"/>
    <w:rsid w:val="00C35362"/>
    <w:rsid w:val="00C353E8"/>
    <w:rsid w:val="00C3554D"/>
    <w:rsid w:val="00C35AE6"/>
    <w:rsid w:val="00C3641C"/>
    <w:rsid w:val="00C365A2"/>
    <w:rsid w:val="00C365BF"/>
    <w:rsid w:val="00C3660B"/>
    <w:rsid w:val="00C36A48"/>
    <w:rsid w:val="00C36B2D"/>
    <w:rsid w:val="00C36D7F"/>
    <w:rsid w:val="00C36E6B"/>
    <w:rsid w:val="00C3714E"/>
    <w:rsid w:val="00C37232"/>
    <w:rsid w:val="00C37346"/>
    <w:rsid w:val="00C374A6"/>
    <w:rsid w:val="00C374D3"/>
    <w:rsid w:val="00C3758A"/>
    <w:rsid w:val="00C3759A"/>
    <w:rsid w:val="00C37ABA"/>
    <w:rsid w:val="00C37E14"/>
    <w:rsid w:val="00C37E8A"/>
    <w:rsid w:val="00C37F23"/>
    <w:rsid w:val="00C401E1"/>
    <w:rsid w:val="00C40438"/>
    <w:rsid w:val="00C40469"/>
    <w:rsid w:val="00C4066A"/>
    <w:rsid w:val="00C40728"/>
    <w:rsid w:val="00C40788"/>
    <w:rsid w:val="00C407F1"/>
    <w:rsid w:val="00C40984"/>
    <w:rsid w:val="00C40A17"/>
    <w:rsid w:val="00C40A5B"/>
    <w:rsid w:val="00C40B33"/>
    <w:rsid w:val="00C40C3E"/>
    <w:rsid w:val="00C40CD9"/>
    <w:rsid w:val="00C40E59"/>
    <w:rsid w:val="00C40F1B"/>
    <w:rsid w:val="00C40F70"/>
    <w:rsid w:val="00C40FC2"/>
    <w:rsid w:val="00C40FF5"/>
    <w:rsid w:val="00C41070"/>
    <w:rsid w:val="00C41095"/>
    <w:rsid w:val="00C410AE"/>
    <w:rsid w:val="00C41253"/>
    <w:rsid w:val="00C41413"/>
    <w:rsid w:val="00C4186A"/>
    <w:rsid w:val="00C41992"/>
    <w:rsid w:val="00C41A47"/>
    <w:rsid w:val="00C41E04"/>
    <w:rsid w:val="00C420FB"/>
    <w:rsid w:val="00C423AB"/>
    <w:rsid w:val="00C4258C"/>
    <w:rsid w:val="00C4265F"/>
    <w:rsid w:val="00C429F3"/>
    <w:rsid w:val="00C43044"/>
    <w:rsid w:val="00C430CD"/>
    <w:rsid w:val="00C435AD"/>
    <w:rsid w:val="00C436B0"/>
    <w:rsid w:val="00C4389F"/>
    <w:rsid w:val="00C43A97"/>
    <w:rsid w:val="00C43B38"/>
    <w:rsid w:val="00C43DA1"/>
    <w:rsid w:val="00C4404F"/>
    <w:rsid w:val="00C4415D"/>
    <w:rsid w:val="00C448C6"/>
    <w:rsid w:val="00C44B76"/>
    <w:rsid w:val="00C44B99"/>
    <w:rsid w:val="00C44F1D"/>
    <w:rsid w:val="00C451CD"/>
    <w:rsid w:val="00C452EB"/>
    <w:rsid w:val="00C456DD"/>
    <w:rsid w:val="00C45726"/>
    <w:rsid w:val="00C45AA0"/>
    <w:rsid w:val="00C45ABC"/>
    <w:rsid w:val="00C45AC7"/>
    <w:rsid w:val="00C45C1D"/>
    <w:rsid w:val="00C45EC3"/>
    <w:rsid w:val="00C460F1"/>
    <w:rsid w:val="00C46166"/>
    <w:rsid w:val="00C463C0"/>
    <w:rsid w:val="00C463C4"/>
    <w:rsid w:val="00C464DA"/>
    <w:rsid w:val="00C46514"/>
    <w:rsid w:val="00C4655D"/>
    <w:rsid w:val="00C4678B"/>
    <w:rsid w:val="00C46A1C"/>
    <w:rsid w:val="00C46A80"/>
    <w:rsid w:val="00C46AE0"/>
    <w:rsid w:val="00C46BE3"/>
    <w:rsid w:val="00C46E24"/>
    <w:rsid w:val="00C47055"/>
    <w:rsid w:val="00C476AA"/>
    <w:rsid w:val="00C478D6"/>
    <w:rsid w:val="00C47DD6"/>
    <w:rsid w:val="00C47E10"/>
    <w:rsid w:val="00C47EB2"/>
    <w:rsid w:val="00C47EC4"/>
    <w:rsid w:val="00C47F59"/>
    <w:rsid w:val="00C5027B"/>
    <w:rsid w:val="00C503B8"/>
    <w:rsid w:val="00C504B3"/>
    <w:rsid w:val="00C5050D"/>
    <w:rsid w:val="00C50908"/>
    <w:rsid w:val="00C50975"/>
    <w:rsid w:val="00C50B4C"/>
    <w:rsid w:val="00C50C77"/>
    <w:rsid w:val="00C50DBD"/>
    <w:rsid w:val="00C511C8"/>
    <w:rsid w:val="00C513E8"/>
    <w:rsid w:val="00C515D1"/>
    <w:rsid w:val="00C51631"/>
    <w:rsid w:val="00C516E6"/>
    <w:rsid w:val="00C517B9"/>
    <w:rsid w:val="00C517CF"/>
    <w:rsid w:val="00C51910"/>
    <w:rsid w:val="00C5193A"/>
    <w:rsid w:val="00C51B01"/>
    <w:rsid w:val="00C51B8F"/>
    <w:rsid w:val="00C51B90"/>
    <w:rsid w:val="00C51C66"/>
    <w:rsid w:val="00C51CFF"/>
    <w:rsid w:val="00C52074"/>
    <w:rsid w:val="00C52515"/>
    <w:rsid w:val="00C525FF"/>
    <w:rsid w:val="00C52716"/>
    <w:rsid w:val="00C528FB"/>
    <w:rsid w:val="00C52926"/>
    <w:rsid w:val="00C52AD3"/>
    <w:rsid w:val="00C52B8B"/>
    <w:rsid w:val="00C52CE6"/>
    <w:rsid w:val="00C52CF2"/>
    <w:rsid w:val="00C52D95"/>
    <w:rsid w:val="00C52F69"/>
    <w:rsid w:val="00C53437"/>
    <w:rsid w:val="00C538FC"/>
    <w:rsid w:val="00C53901"/>
    <w:rsid w:val="00C53993"/>
    <w:rsid w:val="00C53D29"/>
    <w:rsid w:val="00C53F95"/>
    <w:rsid w:val="00C540CD"/>
    <w:rsid w:val="00C541E9"/>
    <w:rsid w:val="00C5427B"/>
    <w:rsid w:val="00C54301"/>
    <w:rsid w:val="00C5434B"/>
    <w:rsid w:val="00C54352"/>
    <w:rsid w:val="00C54952"/>
    <w:rsid w:val="00C54D59"/>
    <w:rsid w:val="00C54D74"/>
    <w:rsid w:val="00C54F31"/>
    <w:rsid w:val="00C54F6A"/>
    <w:rsid w:val="00C54F6F"/>
    <w:rsid w:val="00C55124"/>
    <w:rsid w:val="00C55385"/>
    <w:rsid w:val="00C55429"/>
    <w:rsid w:val="00C555CA"/>
    <w:rsid w:val="00C55F0A"/>
    <w:rsid w:val="00C5645F"/>
    <w:rsid w:val="00C564A2"/>
    <w:rsid w:val="00C5667D"/>
    <w:rsid w:val="00C5692E"/>
    <w:rsid w:val="00C56935"/>
    <w:rsid w:val="00C56D5F"/>
    <w:rsid w:val="00C56EFB"/>
    <w:rsid w:val="00C57359"/>
    <w:rsid w:val="00C5743E"/>
    <w:rsid w:val="00C57770"/>
    <w:rsid w:val="00C57785"/>
    <w:rsid w:val="00C577B1"/>
    <w:rsid w:val="00C57ED8"/>
    <w:rsid w:val="00C57F1D"/>
    <w:rsid w:val="00C6020F"/>
    <w:rsid w:val="00C606F4"/>
    <w:rsid w:val="00C60744"/>
    <w:rsid w:val="00C60801"/>
    <w:rsid w:val="00C6084D"/>
    <w:rsid w:val="00C6088D"/>
    <w:rsid w:val="00C60A6A"/>
    <w:rsid w:val="00C60A72"/>
    <w:rsid w:val="00C60C19"/>
    <w:rsid w:val="00C60FE8"/>
    <w:rsid w:val="00C6110F"/>
    <w:rsid w:val="00C6115D"/>
    <w:rsid w:val="00C61500"/>
    <w:rsid w:val="00C6154E"/>
    <w:rsid w:val="00C616EA"/>
    <w:rsid w:val="00C61EC1"/>
    <w:rsid w:val="00C61FEF"/>
    <w:rsid w:val="00C622FA"/>
    <w:rsid w:val="00C623B1"/>
    <w:rsid w:val="00C62440"/>
    <w:rsid w:val="00C626DF"/>
    <w:rsid w:val="00C62747"/>
    <w:rsid w:val="00C62AC7"/>
    <w:rsid w:val="00C62BB5"/>
    <w:rsid w:val="00C62F56"/>
    <w:rsid w:val="00C6303F"/>
    <w:rsid w:val="00C6305F"/>
    <w:rsid w:val="00C63165"/>
    <w:rsid w:val="00C63207"/>
    <w:rsid w:val="00C63604"/>
    <w:rsid w:val="00C636CE"/>
    <w:rsid w:val="00C636FD"/>
    <w:rsid w:val="00C63805"/>
    <w:rsid w:val="00C63998"/>
    <w:rsid w:val="00C63AB3"/>
    <w:rsid w:val="00C63BF3"/>
    <w:rsid w:val="00C63C68"/>
    <w:rsid w:val="00C63D43"/>
    <w:rsid w:val="00C64A34"/>
    <w:rsid w:val="00C64E90"/>
    <w:rsid w:val="00C6546A"/>
    <w:rsid w:val="00C655DF"/>
    <w:rsid w:val="00C6560D"/>
    <w:rsid w:val="00C65769"/>
    <w:rsid w:val="00C657E1"/>
    <w:rsid w:val="00C6582F"/>
    <w:rsid w:val="00C6583D"/>
    <w:rsid w:val="00C658F8"/>
    <w:rsid w:val="00C659EA"/>
    <w:rsid w:val="00C65E61"/>
    <w:rsid w:val="00C65FBC"/>
    <w:rsid w:val="00C65FBE"/>
    <w:rsid w:val="00C6654C"/>
    <w:rsid w:val="00C66619"/>
    <w:rsid w:val="00C66984"/>
    <w:rsid w:val="00C66AC8"/>
    <w:rsid w:val="00C66AE3"/>
    <w:rsid w:val="00C670C7"/>
    <w:rsid w:val="00C67316"/>
    <w:rsid w:val="00C673A0"/>
    <w:rsid w:val="00C675B7"/>
    <w:rsid w:val="00C67693"/>
    <w:rsid w:val="00C677CD"/>
    <w:rsid w:val="00C67962"/>
    <w:rsid w:val="00C679F0"/>
    <w:rsid w:val="00C67A77"/>
    <w:rsid w:val="00C67B45"/>
    <w:rsid w:val="00C67B57"/>
    <w:rsid w:val="00C67D5C"/>
    <w:rsid w:val="00C67DD3"/>
    <w:rsid w:val="00C7021C"/>
    <w:rsid w:val="00C702D3"/>
    <w:rsid w:val="00C704FB"/>
    <w:rsid w:val="00C70531"/>
    <w:rsid w:val="00C70683"/>
    <w:rsid w:val="00C7075F"/>
    <w:rsid w:val="00C70A60"/>
    <w:rsid w:val="00C70A95"/>
    <w:rsid w:val="00C70B4E"/>
    <w:rsid w:val="00C70C64"/>
    <w:rsid w:val="00C70D6A"/>
    <w:rsid w:val="00C70DFA"/>
    <w:rsid w:val="00C713CC"/>
    <w:rsid w:val="00C718B5"/>
    <w:rsid w:val="00C71A61"/>
    <w:rsid w:val="00C71C1E"/>
    <w:rsid w:val="00C71E48"/>
    <w:rsid w:val="00C71F80"/>
    <w:rsid w:val="00C721CB"/>
    <w:rsid w:val="00C7220E"/>
    <w:rsid w:val="00C72260"/>
    <w:rsid w:val="00C729A8"/>
    <w:rsid w:val="00C72AF9"/>
    <w:rsid w:val="00C72D2F"/>
    <w:rsid w:val="00C72D52"/>
    <w:rsid w:val="00C7317B"/>
    <w:rsid w:val="00C73188"/>
    <w:rsid w:val="00C73373"/>
    <w:rsid w:val="00C734A6"/>
    <w:rsid w:val="00C73528"/>
    <w:rsid w:val="00C736F2"/>
    <w:rsid w:val="00C73849"/>
    <w:rsid w:val="00C738FA"/>
    <w:rsid w:val="00C7399D"/>
    <w:rsid w:val="00C7403A"/>
    <w:rsid w:val="00C741C7"/>
    <w:rsid w:val="00C74313"/>
    <w:rsid w:val="00C74387"/>
    <w:rsid w:val="00C74849"/>
    <w:rsid w:val="00C74873"/>
    <w:rsid w:val="00C74A02"/>
    <w:rsid w:val="00C74A5F"/>
    <w:rsid w:val="00C74E7C"/>
    <w:rsid w:val="00C74ED9"/>
    <w:rsid w:val="00C74F9F"/>
    <w:rsid w:val="00C74FB3"/>
    <w:rsid w:val="00C751C6"/>
    <w:rsid w:val="00C7577E"/>
    <w:rsid w:val="00C75807"/>
    <w:rsid w:val="00C75906"/>
    <w:rsid w:val="00C759FD"/>
    <w:rsid w:val="00C75A1F"/>
    <w:rsid w:val="00C75B62"/>
    <w:rsid w:val="00C75CE0"/>
    <w:rsid w:val="00C75D08"/>
    <w:rsid w:val="00C75D76"/>
    <w:rsid w:val="00C75F4F"/>
    <w:rsid w:val="00C75F6C"/>
    <w:rsid w:val="00C761A3"/>
    <w:rsid w:val="00C761D2"/>
    <w:rsid w:val="00C76399"/>
    <w:rsid w:val="00C7644D"/>
    <w:rsid w:val="00C767AF"/>
    <w:rsid w:val="00C76B60"/>
    <w:rsid w:val="00C76DA7"/>
    <w:rsid w:val="00C76E7C"/>
    <w:rsid w:val="00C76F9C"/>
    <w:rsid w:val="00C77347"/>
    <w:rsid w:val="00C7780F"/>
    <w:rsid w:val="00C77A4E"/>
    <w:rsid w:val="00C77ACC"/>
    <w:rsid w:val="00C77E83"/>
    <w:rsid w:val="00C77EBA"/>
    <w:rsid w:val="00C77F97"/>
    <w:rsid w:val="00C80313"/>
    <w:rsid w:val="00C80394"/>
    <w:rsid w:val="00C80631"/>
    <w:rsid w:val="00C8079C"/>
    <w:rsid w:val="00C80848"/>
    <w:rsid w:val="00C80A30"/>
    <w:rsid w:val="00C80C1F"/>
    <w:rsid w:val="00C80C5D"/>
    <w:rsid w:val="00C80C97"/>
    <w:rsid w:val="00C80D66"/>
    <w:rsid w:val="00C80FCE"/>
    <w:rsid w:val="00C8125C"/>
    <w:rsid w:val="00C8138D"/>
    <w:rsid w:val="00C81690"/>
    <w:rsid w:val="00C81942"/>
    <w:rsid w:val="00C81ACC"/>
    <w:rsid w:val="00C81CD5"/>
    <w:rsid w:val="00C81CF3"/>
    <w:rsid w:val="00C8213B"/>
    <w:rsid w:val="00C823EC"/>
    <w:rsid w:val="00C8243D"/>
    <w:rsid w:val="00C826C1"/>
    <w:rsid w:val="00C828A5"/>
    <w:rsid w:val="00C82AC9"/>
    <w:rsid w:val="00C82C8F"/>
    <w:rsid w:val="00C82D87"/>
    <w:rsid w:val="00C82F49"/>
    <w:rsid w:val="00C82FB1"/>
    <w:rsid w:val="00C83044"/>
    <w:rsid w:val="00C830F5"/>
    <w:rsid w:val="00C8319F"/>
    <w:rsid w:val="00C83317"/>
    <w:rsid w:val="00C835D5"/>
    <w:rsid w:val="00C8366E"/>
    <w:rsid w:val="00C836E9"/>
    <w:rsid w:val="00C8389B"/>
    <w:rsid w:val="00C839ED"/>
    <w:rsid w:val="00C83BC0"/>
    <w:rsid w:val="00C840F7"/>
    <w:rsid w:val="00C8410B"/>
    <w:rsid w:val="00C8422B"/>
    <w:rsid w:val="00C8440F"/>
    <w:rsid w:val="00C847B5"/>
    <w:rsid w:val="00C848B3"/>
    <w:rsid w:val="00C849EA"/>
    <w:rsid w:val="00C84ABC"/>
    <w:rsid w:val="00C84B12"/>
    <w:rsid w:val="00C84B16"/>
    <w:rsid w:val="00C84E35"/>
    <w:rsid w:val="00C84E65"/>
    <w:rsid w:val="00C84F09"/>
    <w:rsid w:val="00C8508F"/>
    <w:rsid w:val="00C85093"/>
    <w:rsid w:val="00C851B3"/>
    <w:rsid w:val="00C853D7"/>
    <w:rsid w:val="00C85708"/>
    <w:rsid w:val="00C85817"/>
    <w:rsid w:val="00C85D0B"/>
    <w:rsid w:val="00C85DB3"/>
    <w:rsid w:val="00C86075"/>
    <w:rsid w:val="00C86441"/>
    <w:rsid w:val="00C864AD"/>
    <w:rsid w:val="00C865FF"/>
    <w:rsid w:val="00C8674C"/>
    <w:rsid w:val="00C86765"/>
    <w:rsid w:val="00C86874"/>
    <w:rsid w:val="00C86BAC"/>
    <w:rsid w:val="00C86C66"/>
    <w:rsid w:val="00C86D02"/>
    <w:rsid w:val="00C8715D"/>
    <w:rsid w:val="00C8724E"/>
    <w:rsid w:val="00C873D7"/>
    <w:rsid w:val="00C875A0"/>
    <w:rsid w:val="00C877BC"/>
    <w:rsid w:val="00C8797F"/>
    <w:rsid w:val="00C87AD6"/>
    <w:rsid w:val="00C87D73"/>
    <w:rsid w:val="00C87D82"/>
    <w:rsid w:val="00C900CD"/>
    <w:rsid w:val="00C90167"/>
    <w:rsid w:val="00C901A6"/>
    <w:rsid w:val="00C90262"/>
    <w:rsid w:val="00C90406"/>
    <w:rsid w:val="00C90572"/>
    <w:rsid w:val="00C907C1"/>
    <w:rsid w:val="00C90891"/>
    <w:rsid w:val="00C909C9"/>
    <w:rsid w:val="00C90B14"/>
    <w:rsid w:val="00C90C35"/>
    <w:rsid w:val="00C910C1"/>
    <w:rsid w:val="00C91120"/>
    <w:rsid w:val="00C9153E"/>
    <w:rsid w:val="00C91842"/>
    <w:rsid w:val="00C91A06"/>
    <w:rsid w:val="00C91BA3"/>
    <w:rsid w:val="00C91C31"/>
    <w:rsid w:val="00C91C3F"/>
    <w:rsid w:val="00C91C52"/>
    <w:rsid w:val="00C91F84"/>
    <w:rsid w:val="00C91FC8"/>
    <w:rsid w:val="00C92045"/>
    <w:rsid w:val="00C921BC"/>
    <w:rsid w:val="00C92501"/>
    <w:rsid w:val="00C925F3"/>
    <w:rsid w:val="00C9260F"/>
    <w:rsid w:val="00C926BB"/>
    <w:rsid w:val="00C927F2"/>
    <w:rsid w:val="00C929C0"/>
    <w:rsid w:val="00C92ABB"/>
    <w:rsid w:val="00C92D21"/>
    <w:rsid w:val="00C92FD2"/>
    <w:rsid w:val="00C932C7"/>
    <w:rsid w:val="00C93347"/>
    <w:rsid w:val="00C93624"/>
    <w:rsid w:val="00C9399E"/>
    <w:rsid w:val="00C93AA0"/>
    <w:rsid w:val="00C93BCF"/>
    <w:rsid w:val="00C93C84"/>
    <w:rsid w:val="00C93DF5"/>
    <w:rsid w:val="00C93F32"/>
    <w:rsid w:val="00C93F51"/>
    <w:rsid w:val="00C94068"/>
    <w:rsid w:val="00C94099"/>
    <w:rsid w:val="00C940AA"/>
    <w:rsid w:val="00C94309"/>
    <w:rsid w:val="00C944A1"/>
    <w:rsid w:val="00C9472E"/>
    <w:rsid w:val="00C94A9F"/>
    <w:rsid w:val="00C94FB2"/>
    <w:rsid w:val="00C9520A"/>
    <w:rsid w:val="00C95497"/>
    <w:rsid w:val="00C95516"/>
    <w:rsid w:val="00C955ED"/>
    <w:rsid w:val="00C956F0"/>
    <w:rsid w:val="00C9579A"/>
    <w:rsid w:val="00C9594E"/>
    <w:rsid w:val="00C95B77"/>
    <w:rsid w:val="00C95BC3"/>
    <w:rsid w:val="00C95C2F"/>
    <w:rsid w:val="00C95C7F"/>
    <w:rsid w:val="00C95CA0"/>
    <w:rsid w:val="00C95DFD"/>
    <w:rsid w:val="00C95F05"/>
    <w:rsid w:val="00C96049"/>
    <w:rsid w:val="00C96152"/>
    <w:rsid w:val="00C96231"/>
    <w:rsid w:val="00C9628E"/>
    <w:rsid w:val="00C9639D"/>
    <w:rsid w:val="00C96562"/>
    <w:rsid w:val="00C966D1"/>
    <w:rsid w:val="00C96768"/>
    <w:rsid w:val="00C9687E"/>
    <w:rsid w:val="00C96A7C"/>
    <w:rsid w:val="00C96E3D"/>
    <w:rsid w:val="00C96E99"/>
    <w:rsid w:val="00C96F6C"/>
    <w:rsid w:val="00C96FF8"/>
    <w:rsid w:val="00C9711D"/>
    <w:rsid w:val="00C97A5A"/>
    <w:rsid w:val="00C97A64"/>
    <w:rsid w:val="00C97CAE"/>
    <w:rsid w:val="00CA0119"/>
    <w:rsid w:val="00CA03EE"/>
    <w:rsid w:val="00CA04CF"/>
    <w:rsid w:val="00CA052F"/>
    <w:rsid w:val="00CA0654"/>
    <w:rsid w:val="00CA087F"/>
    <w:rsid w:val="00CA092B"/>
    <w:rsid w:val="00CA0A3D"/>
    <w:rsid w:val="00CA0CEC"/>
    <w:rsid w:val="00CA0FC6"/>
    <w:rsid w:val="00CA105F"/>
    <w:rsid w:val="00CA11A7"/>
    <w:rsid w:val="00CA1621"/>
    <w:rsid w:val="00CA1665"/>
    <w:rsid w:val="00CA18C8"/>
    <w:rsid w:val="00CA1A6A"/>
    <w:rsid w:val="00CA1C2C"/>
    <w:rsid w:val="00CA1D6A"/>
    <w:rsid w:val="00CA1E38"/>
    <w:rsid w:val="00CA2039"/>
    <w:rsid w:val="00CA2060"/>
    <w:rsid w:val="00CA2656"/>
    <w:rsid w:val="00CA26EB"/>
    <w:rsid w:val="00CA273C"/>
    <w:rsid w:val="00CA29FE"/>
    <w:rsid w:val="00CA2B4F"/>
    <w:rsid w:val="00CA2BAE"/>
    <w:rsid w:val="00CA2BD2"/>
    <w:rsid w:val="00CA2F30"/>
    <w:rsid w:val="00CA2F67"/>
    <w:rsid w:val="00CA3176"/>
    <w:rsid w:val="00CA3219"/>
    <w:rsid w:val="00CA32B7"/>
    <w:rsid w:val="00CA33D6"/>
    <w:rsid w:val="00CA3575"/>
    <w:rsid w:val="00CA358F"/>
    <w:rsid w:val="00CA35A5"/>
    <w:rsid w:val="00CA37DC"/>
    <w:rsid w:val="00CA3AEF"/>
    <w:rsid w:val="00CA3B64"/>
    <w:rsid w:val="00CA3B95"/>
    <w:rsid w:val="00CA3FBF"/>
    <w:rsid w:val="00CA3FC2"/>
    <w:rsid w:val="00CA4100"/>
    <w:rsid w:val="00CA42AB"/>
    <w:rsid w:val="00CA4418"/>
    <w:rsid w:val="00CA446C"/>
    <w:rsid w:val="00CA459D"/>
    <w:rsid w:val="00CA489E"/>
    <w:rsid w:val="00CA4AA1"/>
    <w:rsid w:val="00CA4ADB"/>
    <w:rsid w:val="00CA4B4C"/>
    <w:rsid w:val="00CA4DAB"/>
    <w:rsid w:val="00CA4DE7"/>
    <w:rsid w:val="00CA4E7E"/>
    <w:rsid w:val="00CA4F67"/>
    <w:rsid w:val="00CA5040"/>
    <w:rsid w:val="00CA53D8"/>
    <w:rsid w:val="00CA5731"/>
    <w:rsid w:val="00CA57C2"/>
    <w:rsid w:val="00CA57FA"/>
    <w:rsid w:val="00CA5949"/>
    <w:rsid w:val="00CA5B37"/>
    <w:rsid w:val="00CA5BEC"/>
    <w:rsid w:val="00CA5E50"/>
    <w:rsid w:val="00CA60F1"/>
    <w:rsid w:val="00CA628F"/>
    <w:rsid w:val="00CA6457"/>
    <w:rsid w:val="00CA6603"/>
    <w:rsid w:val="00CA66E0"/>
    <w:rsid w:val="00CA6894"/>
    <w:rsid w:val="00CA6A55"/>
    <w:rsid w:val="00CA6DF7"/>
    <w:rsid w:val="00CA6F6E"/>
    <w:rsid w:val="00CA73F5"/>
    <w:rsid w:val="00CA7400"/>
    <w:rsid w:val="00CA76A8"/>
    <w:rsid w:val="00CA783A"/>
    <w:rsid w:val="00CA78FD"/>
    <w:rsid w:val="00CB00A3"/>
    <w:rsid w:val="00CB031E"/>
    <w:rsid w:val="00CB0557"/>
    <w:rsid w:val="00CB06A1"/>
    <w:rsid w:val="00CB08FB"/>
    <w:rsid w:val="00CB0D40"/>
    <w:rsid w:val="00CB0D4D"/>
    <w:rsid w:val="00CB0EAE"/>
    <w:rsid w:val="00CB0EDD"/>
    <w:rsid w:val="00CB112D"/>
    <w:rsid w:val="00CB15AE"/>
    <w:rsid w:val="00CB163B"/>
    <w:rsid w:val="00CB1812"/>
    <w:rsid w:val="00CB1AE4"/>
    <w:rsid w:val="00CB1C88"/>
    <w:rsid w:val="00CB1CE1"/>
    <w:rsid w:val="00CB1E92"/>
    <w:rsid w:val="00CB1F28"/>
    <w:rsid w:val="00CB20FE"/>
    <w:rsid w:val="00CB233A"/>
    <w:rsid w:val="00CB2528"/>
    <w:rsid w:val="00CB25FE"/>
    <w:rsid w:val="00CB282B"/>
    <w:rsid w:val="00CB2A8E"/>
    <w:rsid w:val="00CB2D25"/>
    <w:rsid w:val="00CB2F61"/>
    <w:rsid w:val="00CB2F68"/>
    <w:rsid w:val="00CB30A1"/>
    <w:rsid w:val="00CB3454"/>
    <w:rsid w:val="00CB38FC"/>
    <w:rsid w:val="00CB3955"/>
    <w:rsid w:val="00CB3A20"/>
    <w:rsid w:val="00CB3BA5"/>
    <w:rsid w:val="00CB3C38"/>
    <w:rsid w:val="00CB3C68"/>
    <w:rsid w:val="00CB4615"/>
    <w:rsid w:val="00CB466E"/>
    <w:rsid w:val="00CB4716"/>
    <w:rsid w:val="00CB4879"/>
    <w:rsid w:val="00CB4E32"/>
    <w:rsid w:val="00CB4EBB"/>
    <w:rsid w:val="00CB528E"/>
    <w:rsid w:val="00CB5327"/>
    <w:rsid w:val="00CB534F"/>
    <w:rsid w:val="00CB53F0"/>
    <w:rsid w:val="00CB5645"/>
    <w:rsid w:val="00CB594B"/>
    <w:rsid w:val="00CB5ABE"/>
    <w:rsid w:val="00CB5C33"/>
    <w:rsid w:val="00CB5D3E"/>
    <w:rsid w:val="00CB5DC6"/>
    <w:rsid w:val="00CB5F62"/>
    <w:rsid w:val="00CB6052"/>
    <w:rsid w:val="00CB608F"/>
    <w:rsid w:val="00CB6172"/>
    <w:rsid w:val="00CB6256"/>
    <w:rsid w:val="00CB64DB"/>
    <w:rsid w:val="00CB64F2"/>
    <w:rsid w:val="00CB6559"/>
    <w:rsid w:val="00CB664D"/>
    <w:rsid w:val="00CB6B0A"/>
    <w:rsid w:val="00CB6B1A"/>
    <w:rsid w:val="00CB6BB4"/>
    <w:rsid w:val="00CB6C71"/>
    <w:rsid w:val="00CB6EAB"/>
    <w:rsid w:val="00CB72A3"/>
    <w:rsid w:val="00CB7360"/>
    <w:rsid w:val="00CB750A"/>
    <w:rsid w:val="00CB7AC4"/>
    <w:rsid w:val="00CB7E5C"/>
    <w:rsid w:val="00CB7F63"/>
    <w:rsid w:val="00CC0198"/>
    <w:rsid w:val="00CC028E"/>
    <w:rsid w:val="00CC0374"/>
    <w:rsid w:val="00CC05AC"/>
    <w:rsid w:val="00CC05C8"/>
    <w:rsid w:val="00CC0653"/>
    <w:rsid w:val="00CC0B21"/>
    <w:rsid w:val="00CC0BC5"/>
    <w:rsid w:val="00CC0E0C"/>
    <w:rsid w:val="00CC0FC0"/>
    <w:rsid w:val="00CC125E"/>
    <w:rsid w:val="00CC129B"/>
    <w:rsid w:val="00CC12A2"/>
    <w:rsid w:val="00CC1597"/>
    <w:rsid w:val="00CC1715"/>
    <w:rsid w:val="00CC1C1F"/>
    <w:rsid w:val="00CC21F5"/>
    <w:rsid w:val="00CC224D"/>
    <w:rsid w:val="00CC2503"/>
    <w:rsid w:val="00CC2835"/>
    <w:rsid w:val="00CC2875"/>
    <w:rsid w:val="00CC2A46"/>
    <w:rsid w:val="00CC2BC2"/>
    <w:rsid w:val="00CC2BF5"/>
    <w:rsid w:val="00CC2F06"/>
    <w:rsid w:val="00CC32DB"/>
    <w:rsid w:val="00CC3436"/>
    <w:rsid w:val="00CC3A69"/>
    <w:rsid w:val="00CC3C03"/>
    <w:rsid w:val="00CC3C57"/>
    <w:rsid w:val="00CC3C87"/>
    <w:rsid w:val="00CC3D17"/>
    <w:rsid w:val="00CC3D6E"/>
    <w:rsid w:val="00CC3E05"/>
    <w:rsid w:val="00CC3F45"/>
    <w:rsid w:val="00CC404B"/>
    <w:rsid w:val="00CC44EC"/>
    <w:rsid w:val="00CC4756"/>
    <w:rsid w:val="00CC4946"/>
    <w:rsid w:val="00CC49F2"/>
    <w:rsid w:val="00CC4B2C"/>
    <w:rsid w:val="00CC4EAA"/>
    <w:rsid w:val="00CC4EF9"/>
    <w:rsid w:val="00CC52E4"/>
    <w:rsid w:val="00CC53C6"/>
    <w:rsid w:val="00CC5467"/>
    <w:rsid w:val="00CC54C9"/>
    <w:rsid w:val="00CC55BE"/>
    <w:rsid w:val="00CC5C9C"/>
    <w:rsid w:val="00CC5CEB"/>
    <w:rsid w:val="00CC5DCE"/>
    <w:rsid w:val="00CC5E96"/>
    <w:rsid w:val="00CC63A6"/>
    <w:rsid w:val="00CC662B"/>
    <w:rsid w:val="00CC66E8"/>
    <w:rsid w:val="00CC67E8"/>
    <w:rsid w:val="00CC68ED"/>
    <w:rsid w:val="00CC6E54"/>
    <w:rsid w:val="00CC6EA9"/>
    <w:rsid w:val="00CC73B6"/>
    <w:rsid w:val="00CC745F"/>
    <w:rsid w:val="00CC76A7"/>
    <w:rsid w:val="00CC7A1C"/>
    <w:rsid w:val="00CC7B6E"/>
    <w:rsid w:val="00CC7E92"/>
    <w:rsid w:val="00CC7FB5"/>
    <w:rsid w:val="00CD00C0"/>
    <w:rsid w:val="00CD0199"/>
    <w:rsid w:val="00CD01A4"/>
    <w:rsid w:val="00CD0387"/>
    <w:rsid w:val="00CD04A9"/>
    <w:rsid w:val="00CD069D"/>
    <w:rsid w:val="00CD086F"/>
    <w:rsid w:val="00CD09EF"/>
    <w:rsid w:val="00CD0A92"/>
    <w:rsid w:val="00CD0B6C"/>
    <w:rsid w:val="00CD1045"/>
    <w:rsid w:val="00CD116A"/>
    <w:rsid w:val="00CD11F3"/>
    <w:rsid w:val="00CD158A"/>
    <w:rsid w:val="00CD1601"/>
    <w:rsid w:val="00CD1711"/>
    <w:rsid w:val="00CD1BFD"/>
    <w:rsid w:val="00CD1C58"/>
    <w:rsid w:val="00CD1D75"/>
    <w:rsid w:val="00CD1E4D"/>
    <w:rsid w:val="00CD2411"/>
    <w:rsid w:val="00CD251E"/>
    <w:rsid w:val="00CD26A9"/>
    <w:rsid w:val="00CD26BF"/>
    <w:rsid w:val="00CD27AE"/>
    <w:rsid w:val="00CD2920"/>
    <w:rsid w:val="00CD29BA"/>
    <w:rsid w:val="00CD2A79"/>
    <w:rsid w:val="00CD2F30"/>
    <w:rsid w:val="00CD304F"/>
    <w:rsid w:val="00CD3368"/>
    <w:rsid w:val="00CD3388"/>
    <w:rsid w:val="00CD33C5"/>
    <w:rsid w:val="00CD342B"/>
    <w:rsid w:val="00CD34F7"/>
    <w:rsid w:val="00CD3504"/>
    <w:rsid w:val="00CD3598"/>
    <w:rsid w:val="00CD3B38"/>
    <w:rsid w:val="00CD3B3C"/>
    <w:rsid w:val="00CD3B6F"/>
    <w:rsid w:val="00CD3CF7"/>
    <w:rsid w:val="00CD3F41"/>
    <w:rsid w:val="00CD41E2"/>
    <w:rsid w:val="00CD4249"/>
    <w:rsid w:val="00CD42F3"/>
    <w:rsid w:val="00CD4723"/>
    <w:rsid w:val="00CD47ED"/>
    <w:rsid w:val="00CD4875"/>
    <w:rsid w:val="00CD48FC"/>
    <w:rsid w:val="00CD49D8"/>
    <w:rsid w:val="00CD4ABE"/>
    <w:rsid w:val="00CD4B96"/>
    <w:rsid w:val="00CD4C62"/>
    <w:rsid w:val="00CD4CC4"/>
    <w:rsid w:val="00CD4D13"/>
    <w:rsid w:val="00CD55EA"/>
    <w:rsid w:val="00CD56D7"/>
    <w:rsid w:val="00CD58B2"/>
    <w:rsid w:val="00CD5B0A"/>
    <w:rsid w:val="00CD5D24"/>
    <w:rsid w:val="00CD5DE6"/>
    <w:rsid w:val="00CD609C"/>
    <w:rsid w:val="00CD620D"/>
    <w:rsid w:val="00CD62CA"/>
    <w:rsid w:val="00CD63C4"/>
    <w:rsid w:val="00CD6436"/>
    <w:rsid w:val="00CD64E6"/>
    <w:rsid w:val="00CD6712"/>
    <w:rsid w:val="00CD6841"/>
    <w:rsid w:val="00CD6944"/>
    <w:rsid w:val="00CD6ABE"/>
    <w:rsid w:val="00CD6BA5"/>
    <w:rsid w:val="00CD6CE5"/>
    <w:rsid w:val="00CD70A3"/>
    <w:rsid w:val="00CD7312"/>
    <w:rsid w:val="00CD7316"/>
    <w:rsid w:val="00CD740A"/>
    <w:rsid w:val="00CD7894"/>
    <w:rsid w:val="00CD7B77"/>
    <w:rsid w:val="00CD7E03"/>
    <w:rsid w:val="00CD7E1D"/>
    <w:rsid w:val="00CD7F4F"/>
    <w:rsid w:val="00CE0096"/>
    <w:rsid w:val="00CE0179"/>
    <w:rsid w:val="00CE024C"/>
    <w:rsid w:val="00CE0281"/>
    <w:rsid w:val="00CE0307"/>
    <w:rsid w:val="00CE03A8"/>
    <w:rsid w:val="00CE058D"/>
    <w:rsid w:val="00CE0713"/>
    <w:rsid w:val="00CE0942"/>
    <w:rsid w:val="00CE0A67"/>
    <w:rsid w:val="00CE0B03"/>
    <w:rsid w:val="00CE0B42"/>
    <w:rsid w:val="00CE0C24"/>
    <w:rsid w:val="00CE0E07"/>
    <w:rsid w:val="00CE0F35"/>
    <w:rsid w:val="00CE1079"/>
    <w:rsid w:val="00CE1127"/>
    <w:rsid w:val="00CE1306"/>
    <w:rsid w:val="00CE158B"/>
    <w:rsid w:val="00CE177A"/>
    <w:rsid w:val="00CE1B32"/>
    <w:rsid w:val="00CE1DC6"/>
    <w:rsid w:val="00CE266E"/>
    <w:rsid w:val="00CE2920"/>
    <w:rsid w:val="00CE2C0C"/>
    <w:rsid w:val="00CE2E21"/>
    <w:rsid w:val="00CE2E54"/>
    <w:rsid w:val="00CE3045"/>
    <w:rsid w:val="00CE355D"/>
    <w:rsid w:val="00CE3585"/>
    <w:rsid w:val="00CE3587"/>
    <w:rsid w:val="00CE378C"/>
    <w:rsid w:val="00CE383D"/>
    <w:rsid w:val="00CE3C54"/>
    <w:rsid w:val="00CE3D28"/>
    <w:rsid w:val="00CE3E4A"/>
    <w:rsid w:val="00CE3EEE"/>
    <w:rsid w:val="00CE3F2E"/>
    <w:rsid w:val="00CE4014"/>
    <w:rsid w:val="00CE4023"/>
    <w:rsid w:val="00CE429F"/>
    <w:rsid w:val="00CE441E"/>
    <w:rsid w:val="00CE460F"/>
    <w:rsid w:val="00CE4723"/>
    <w:rsid w:val="00CE476A"/>
    <w:rsid w:val="00CE478E"/>
    <w:rsid w:val="00CE490F"/>
    <w:rsid w:val="00CE4953"/>
    <w:rsid w:val="00CE4A19"/>
    <w:rsid w:val="00CE4B36"/>
    <w:rsid w:val="00CE4E16"/>
    <w:rsid w:val="00CE4E2B"/>
    <w:rsid w:val="00CE4FAF"/>
    <w:rsid w:val="00CE505A"/>
    <w:rsid w:val="00CE50B5"/>
    <w:rsid w:val="00CE5329"/>
    <w:rsid w:val="00CE5979"/>
    <w:rsid w:val="00CE5BC0"/>
    <w:rsid w:val="00CE5C40"/>
    <w:rsid w:val="00CE5CAA"/>
    <w:rsid w:val="00CE5CE4"/>
    <w:rsid w:val="00CE5F3D"/>
    <w:rsid w:val="00CE60E2"/>
    <w:rsid w:val="00CE610B"/>
    <w:rsid w:val="00CE6119"/>
    <w:rsid w:val="00CE6205"/>
    <w:rsid w:val="00CE6355"/>
    <w:rsid w:val="00CE65B1"/>
    <w:rsid w:val="00CE65CA"/>
    <w:rsid w:val="00CE65E5"/>
    <w:rsid w:val="00CE676C"/>
    <w:rsid w:val="00CE68B3"/>
    <w:rsid w:val="00CE6DB7"/>
    <w:rsid w:val="00CE6F3B"/>
    <w:rsid w:val="00CE7077"/>
    <w:rsid w:val="00CE7216"/>
    <w:rsid w:val="00CE743B"/>
    <w:rsid w:val="00CE78D8"/>
    <w:rsid w:val="00CE7B40"/>
    <w:rsid w:val="00CE7C3F"/>
    <w:rsid w:val="00CF00C7"/>
    <w:rsid w:val="00CF00D5"/>
    <w:rsid w:val="00CF01FB"/>
    <w:rsid w:val="00CF022E"/>
    <w:rsid w:val="00CF02C2"/>
    <w:rsid w:val="00CF0320"/>
    <w:rsid w:val="00CF0482"/>
    <w:rsid w:val="00CF05C3"/>
    <w:rsid w:val="00CF07C4"/>
    <w:rsid w:val="00CF0F3C"/>
    <w:rsid w:val="00CF11D2"/>
    <w:rsid w:val="00CF16EA"/>
    <w:rsid w:val="00CF18D6"/>
    <w:rsid w:val="00CF18F6"/>
    <w:rsid w:val="00CF1A8B"/>
    <w:rsid w:val="00CF1C0D"/>
    <w:rsid w:val="00CF1D59"/>
    <w:rsid w:val="00CF2021"/>
    <w:rsid w:val="00CF24DD"/>
    <w:rsid w:val="00CF2722"/>
    <w:rsid w:val="00CF273C"/>
    <w:rsid w:val="00CF2758"/>
    <w:rsid w:val="00CF27D6"/>
    <w:rsid w:val="00CF2826"/>
    <w:rsid w:val="00CF2844"/>
    <w:rsid w:val="00CF28BF"/>
    <w:rsid w:val="00CF29F9"/>
    <w:rsid w:val="00CF2A43"/>
    <w:rsid w:val="00CF2D9E"/>
    <w:rsid w:val="00CF2E86"/>
    <w:rsid w:val="00CF3053"/>
    <w:rsid w:val="00CF3162"/>
    <w:rsid w:val="00CF31E2"/>
    <w:rsid w:val="00CF3250"/>
    <w:rsid w:val="00CF3413"/>
    <w:rsid w:val="00CF368A"/>
    <w:rsid w:val="00CF3897"/>
    <w:rsid w:val="00CF395C"/>
    <w:rsid w:val="00CF3E3F"/>
    <w:rsid w:val="00CF3EAA"/>
    <w:rsid w:val="00CF411F"/>
    <w:rsid w:val="00CF4156"/>
    <w:rsid w:val="00CF418C"/>
    <w:rsid w:val="00CF44D4"/>
    <w:rsid w:val="00CF45F8"/>
    <w:rsid w:val="00CF48FA"/>
    <w:rsid w:val="00CF4B60"/>
    <w:rsid w:val="00CF4D14"/>
    <w:rsid w:val="00CF4FC2"/>
    <w:rsid w:val="00CF50BD"/>
    <w:rsid w:val="00CF51FD"/>
    <w:rsid w:val="00CF5444"/>
    <w:rsid w:val="00CF55EE"/>
    <w:rsid w:val="00CF565C"/>
    <w:rsid w:val="00CF5734"/>
    <w:rsid w:val="00CF5790"/>
    <w:rsid w:val="00CF5A38"/>
    <w:rsid w:val="00CF610B"/>
    <w:rsid w:val="00CF67E6"/>
    <w:rsid w:val="00CF6969"/>
    <w:rsid w:val="00CF6A0B"/>
    <w:rsid w:val="00CF7077"/>
    <w:rsid w:val="00CF70C6"/>
    <w:rsid w:val="00CF7100"/>
    <w:rsid w:val="00CF760A"/>
    <w:rsid w:val="00CF76FB"/>
    <w:rsid w:val="00CF7941"/>
    <w:rsid w:val="00CF7C2C"/>
    <w:rsid w:val="00CF7CE0"/>
    <w:rsid w:val="00CF7E98"/>
    <w:rsid w:val="00D0015A"/>
    <w:rsid w:val="00D00285"/>
    <w:rsid w:val="00D00373"/>
    <w:rsid w:val="00D00441"/>
    <w:rsid w:val="00D00503"/>
    <w:rsid w:val="00D00667"/>
    <w:rsid w:val="00D006E9"/>
    <w:rsid w:val="00D0096A"/>
    <w:rsid w:val="00D009D0"/>
    <w:rsid w:val="00D009E7"/>
    <w:rsid w:val="00D00A2F"/>
    <w:rsid w:val="00D00C0A"/>
    <w:rsid w:val="00D00C4E"/>
    <w:rsid w:val="00D00CDB"/>
    <w:rsid w:val="00D00D50"/>
    <w:rsid w:val="00D00D56"/>
    <w:rsid w:val="00D00E6D"/>
    <w:rsid w:val="00D0119E"/>
    <w:rsid w:val="00D011A6"/>
    <w:rsid w:val="00D014EB"/>
    <w:rsid w:val="00D0151A"/>
    <w:rsid w:val="00D01608"/>
    <w:rsid w:val="00D01706"/>
    <w:rsid w:val="00D017B0"/>
    <w:rsid w:val="00D0187C"/>
    <w:rsid w:val="00D0196E"/>
    <w:rsid w:val="00D01A1C"/>
    <w:rsid w:val="00D01AB2"/>
    <w:rsid w:val="00D01DE3"/>
    <w:rsid w:val="00D01E87"/>
    <w:rsid w:val="00D01F72"/>
    <w:rsid w:val="00D020DC"/>
    <w:rsid w:val="00D02106"/>
    <w:rsid w:val="00D025D6"/>
    <w:rsid w:val="00D0260A"/>
    <w:rsid w:val="00D0273C"/>
    <w:rsid w:val="00D02740"/>
    <w:rsid w:val="00D0284C"/>
    <w:rsid w:val="00D0299A"/>
    <w:rsid w:val="00D02A4A"/>
    <w:rsid w:val="00D02C17"/>
    <w:rsid w:val="00D02FA2"/>
    <w:rsid w:val="00D0305C"/>
    <w:rsid w:val="00D0307B"/>
    <w:rsid w:val="00D030B5"/>
    <w:rsid w:val="00D033F2"/>
    <w:rsid w:val="00D0379B"/>
    <w:rsid w:val="00D03BBD"/>
    <w:rsid w:val="00D03FA0"/>
    <w:rsid w:val="00D0410A"/>
    <w:rsid w:val="00D04122"/>
    <w:rsid w:val="00D04710"/>
    <w:rsid w:val="00D04AFB"/>
    <w:rsid w:val="00D04F90"/>
    <w:rsid w:val="00D05034"/>
    <w:rsid w:val="00D05392"/>
    <w:rsid w:val="00D056CD"/>
    <w:rsid w:val="00D05A2C"/>
    <w:rsid w:val="00D05A82"/>
    <w:rsid w:val="00D05AC1"/>
    <w:rsid w:val="00D05B45"/>
    <w:rsid w:val="00D05CE0"/>
    <w:rsid w:val="00D05ED4"/>
    <w:rsid w:val="00D0620B"/>
    <w:rsid w:val="00D06350"/>
    <w:rsid w:val="00D0695E"/>
    <w:rsid w:val="00D07263"/>
    <w:rsid w:val="00D0733D"/>
    <w:rsid w:val="00D07349"/>
    <w:rsid w:val="00D078C5"/>
    <w:rsid w:val="00D078D3"/>
    <w:rsid w:val="00D07D16"/>
    <w:rsid w:val="00D07E2F"/>
    <w:rsid w:val="00D101CB"/>
    <w:rsid w:val="00D10720"/>
    <w:rsid w:val="00D10960"/>
    <w:rsid w:val="00D10A44"/>
    <w:rsid w:val="00D10B2F"/>
    <w:rsid w:val="00D10C54"/>
    <w:rsid w:val="00D10CE6"/>
    <w:rsid w:val="00D10E3E"/>
    <w:rsid w:val="00D10EDE"/>
    <w:rsid w:val="00D10EDF"/>
    <w:rsid w:val="00D1104A"/>
    <w:rsid w:val="00D1121A"/>
    <w:rsid w:val="00D112D9"/>
    <w:rsid w:val="00D11362"/>
    <w:rsid w:val="00D11A2F"/>
    <w:rsid w:val="00D11B72"/>
    <w:rsid w:val="00D11D1B"/>
    <w:rsid w:val="00D11E33"/>
    <w:rsid w:val="00D11ECD"/>
    <w:rsid w:val="00D121EF"/>
    <w:rsid w:val="00D12337"/>
    <w:rsid w:val="00D12484"/>
    <w:rsid w:val="00D12563"/>
    <w:rsid w:val="00D125EC"/>
    <w:rsid w:val="00D12600"/>
    <w:rsid w:val="00D126D1"/>
    <w:rsid w:val="00D12766"/>
    <w:rsid w:val="00D12828"/>
    <w:rsid w:val="00D12A16"/>
    <w:rsid w:val="00D12A70"/>
    <w:rsid w:val="00D12AE0"/>
    <w:rsid w:val="00D12D46"/>
    <w:rsid w:val="00D12DA6"/>
    <w:rsid w:val="00D12F9D"/>
    <w:rsid w:val="00D12FB7"/>
    <w:rsid w:val="00D1328E"/>
    <w:rsid w:val="00D13314"/>
    <w:rsid w:val="00D13444"/>
    <w:rsid w:val="00D13478"/>
    <w:rsid w:val="00D13570"/>
    <w:rsid w:val="00D135B0"/>
    <w:rsid w:val="00D136AB"/>
    <w:rsid w:val="00D1383A"/>
    <w:rsid w:val="00D138B8"/>
    <w:rsid w:val="00D139D9"/>
    <w:rsid w:val="00D13D47"/>
    <w:rsid w:val="00D13FB5"/>
    <w:rsid w:val="00D144BE"/>
    <w:rsid w:val="00D145A2"/>
    <w:rsid w:val="00D14AD7"/>
    <w:rsid w:val="00D14BBF"/>
    <w:rsid w:val="00D14C3F"/>
    <w:rsid w:val="00D14C56"/>
    <w:rsid w:val="00D14CB8"/>
    <w:rsid w:val="00D14ED1"/>
    <w:rsid w:val="00D14F07"/>
    <w:rsid w:val="00D14F68"/>
    <w:rsid w:val="00D14FE1"/>
    <w:rsid w:val="00D15155"/>
    <w:rsid w:val="00D15399"/>
    <w:rsid w:val="00D15768"/>
    <w:rsid w:val="00D157D8"/>
    <w:rsid w:val="00D15826"/>
    <w:rsid w:val="00D158E4"/>
    <w:rsid w:val="00D15960"/>
    <w:rsid w:val="00D15AF0"/>
    <w:rsid w:val="00D15B11"/>
    <w:rsid w:val="00D15C8F"/>
    <w:rsid w:val="00D15F12"/>
    <w:rsid w:val="00D1603C"/>
    <w:rsid w:val="00D16503"/>
    <w:rsid w:val="00D16758"/>
    <w:rsid w:val="00D1695D"/>
    <w:rsid w:val="00D16B04"/>
    <w:rsid w:val="00D16C54"/>
    <w:rsid w:val="00D16F24"/>
    <w:rsid w:val="00D1708D"/>
    <w:rsid w:val="00D1712D"/>
    <w:rsid w:val="00D17236"/>
    <w:rsid w:val="00D17279"/>
    <w:rsid w:val="00D17305"/>
    <w:rsid w:val="00D17306"/>
    <w:rsid w:val="00D17684"/>
    <w:rsid w:val="00D17953"/>
    <w:rsid w:val="00D20087"/>
    <w:rsid w:val="00D200A7"/>
    <w:rsid w:val="00D20103"/>
    <w:rsid w:val="00D201AE"/>
    <w:rsid w:val="00D20265"/>
    <w:rsid w:val="00D203FC"/>
    <w:rsid w:val="00D20533"/>
    <w:rsid w:val="00D2067E"/>
    <w:rsid w:val="00D20799"/>
    <w:rsid w:val="00D20989"/>
    <w:rsid w:val="00D209EA"/>
    <w:rsid w:val="00D20A38"/>
    <w:rsid w:val="00D20B58"/>
    <w:rsid w:val="00D20C10"/>
    <w:rsid w:val="00D20CDC"/>
    <w:rsid w:val="00D20FDA"/>
    <w:rsid w:val="00D211C9"/>
    <w:rsid w:val="00D213FC"/>
    <w:rsid w:val="00D2144A"/>
    <w:rsid w:val="00D214D9"/>
    <w:rsid w:val="00D217B1"/>
    <w:rsid w:val="00D21A30"/>
    <w:rsid w:val="00D21AA7"/>
    <w:rsid w:val="00D21C7C"/>
    <w:rsid w:val="00D21D91"/>
    <w:rsid w:val="00D2201A"/>
    <w:rsid w:val="00D22160"/>
    <w:rsid w:val="00D22182"/>
    <w:rsid w:val="00D22349"/>
    <w:rsid w:val="00D2237D"/>
    <w:rsid w:val="00D225BE"/>
    <w:rsid w:val="00D22687"/>
    <w:rsid w:val="00D22949"/>
    <w:rsid w:val="00D2299B"/>
    <w:rsid w:val="00D22E11"/>
    <w:rsid w:val="00D231D7"/>
    <w:rsid w:val="00D2344F"/>
    <w:rsid w:val="00D23566"/>
    <w:rsid w:val="00D2393C"/>
    <w:rsid w:val="00D239F6"/>
    <w:rsid w:val="00D23CEC"/>
    <w:rsid w:val="00D23D2C"/>
    <w:rsid w:val="00D23D9D"/>
    <w:rsid w:val="00D23F7B"/>
    <w:rsid w:val="00D240F6"/>
    <w:rsid w:val="00D24115"/>
    <w:rsid w:val="00D24280"/>
    <w:rsid w:val="00D245E7"/>
    <w:rsid w:val="00D245F5"/>
    <w:rsid w:val="00D24665"/>
    <w:rsid w:val="00D24986"/>
    <w:rsid w:val="00D24D0E"/>
    <w:rsid w:val="00D24E41"/>
    <w:rsid w:val="00D25075"/>
    <w:rsid w:val="00D252DF"/>
    <w:rsid w:val="00D2531D"/>
    <w:rsid w:val="00D25426"/>
    <w:rsid w:val="00D2542C"/>
    <w:rsid w:val="00D25698"/>
    <w:rsid w:val="00D25790"/>
    <w:rsid w:val="00D25F56"/>
    <w:rsid w:val="00D25F86"/>
    <w:rsid w:val="00D26128"/>
    <w:rsid w:val="00D2640C"/>
    <w:rsid w:val="00D26451"/>
    <w:rsid w:val="00D26531"/>
    <w:rsid w:val="00D26605"/>
    <w:rsid w:val="00D2672E"/>
    <w:rsid w:val="00D26747"/>
    <w:rsid w:val="00D26807"/>
    <w:rsid w:val="00D2697C"/>
    <w:rsid w:val="00D26AE3"/>
    <w:rsid w:val="00D26AFE"/>
    <w:rsid w:val="00D26DF7"/>
    <w:rsid w:val="00D26F9F"/>
    <w:rsid w:val="00D26FD8"/>
    <w:rsid w:val="00D27153"/>
    <w:rsid w:val="00D27322"/>
    <w:rsid w:val="00D273AB"/>
    <w:rsid w:val="00D27565"/>
    <w:rsid w:val="00D275F1"/>
    <w:rsid w:val="00D277D2"/>
    <w:rsid w:val="00D27853"/>
    <w:rsid w:val="00D27BB5"/>
    <w:rsid w:val="00D27CD2"/>
    <w:rsid w:val="00D27FC7"/>
    <w:rsid w:val="00D300CE"/>
    <w:rsid w:val="00D3028E"/>
    <w:rsid w:val="00D3069F"/>
    <w:rsid w:val="00D30994"/>
    <w:rsid w:val="00D30AD2"/>
    <w:rsid w:val="00D30F0A"/>
    <w:rsid w:val="00D310A3"/>
    <w:rsid w:val="00D31234"/>
    <w:rsid w:val="00D3129B"/>
    <w:rsid w:val="00D3130B"/>
    <w:rsid w:val="00D313CB"/>
    <w:rsid w:val="00D31413"/>
    <w:rsid w:val="00D3149C"/>
    <w:rsid w:val="00D314F8"/>
    <w:rsid w:val="00D3166D"/>
    <w:rsid w:val="00D316B7"/>
    <w:rsid w:val="00D317E0"/>
    <w:rsid w:val="00D3181B"/>
    <w:rsid w:val="00D3188B"/>
    <w:rsid w:val="00D3192C"/>
    <w:rsid w:val="00D31C56"/>
    <w:rsid w:val="00D31D40"/>
    <w:rsid w:val="00D31E10"/>
    <w:rsid w:val="00D31E37"/>
    <w:rsid w:val="00D32031"/>
    <w:rsid w:val="00D320F8"/>
    <w:rsid w:val="00D32501"/>
    <w:rsid w:val="00D32881"/>
    <w:rsid w:val="00D32995"/>
    <w:rsid w:val="00D32B21"/>
    <w:rsid w:val="00D32E54"/>
    <w:rsid w:val="00D32EB4"/>
    <w:rsid w:val="00D3306E"/>
    <w:rsid w:val="00D33156"/>
    <w:rsid w:val="00D332E2"/>
    <w:rsid w:val="00D33323"/>
    <w:rsid w:val="00D333AC"/>
    <w:rsid w:val="00D334FA"/>
    <w:rsid w:val="00D335F1"/>
    <w:rsid w:val="00D337C6"/>
    <w:rsid w:val="00D3387B"/>
    <w:rsid w:val="00D33885"/>
    <w:rsid w:val="00D3397A"/>
    <w:rsid w:val="00D33B8E"/>
    <w:rsid w:val="00D33D6D"/>
    <w:rsid w:val="00D33DE4"/>
    <w:rsid w:val="00D33E03"/>
    <w:rsid w:val="00D33EC6"/>
    <w:rsid w:val="00D33F5D"/>
    <w:rsid w:val="00D33F5F"/>
    <w:rsid w:val="00D34175"/>
    <w:rsid w:val="00D341A2"/>
    <w:rsid w:val="00D341CF"/>
    <w:rsid w:val="00D34215"/>
    <w:rsid w:val="00D34344"/>
    <w:rsid w:val="00D34409"/>
    <w:rsid w:val="00D34445"/>
    <w:rsid w:val="00D34726"/>
    <w:rsid w:val="00D34834"/>
    <w:rsid w:val="00D34A0D"/>
    <w:rsid w:val="00D34C3A"/>
    <w:rsid w:val="00D34C82"/>
    <w:rsid w:val="00D34CC8"/>
    <w:rsid w:val="00D34D27"/>
    <w:rsid w:val="00D3513C"/>
    <w:rsid w:val="00D3515E"/>
    <w:rsid w:val="00D35418"/>
    <w:rsid w:val="00D354EB"/>
    <w:rsid w:val="00D354F0"/>
    <w:rsid w:val="00D355CC"/>
    <w:rsid w:val="00D3561D"/>
    <w:rsid w:val="00D35813"/>
    <w:rsid w:val="00D35834"/>
    <w:rsid w:val="00D3588D"/>
    <w:rsid w:val="00D35A70"/>
    <w:rsid w:val="00D35B44"/>
    <w:rsid w:val="00D35D6F"/>
    <w:rsid w:val="00D35F51"/>
    <w:rsid w:val="00D35F84"/>
    <w:rsid w:val="00D3641D"/>
    <w:rsid w:val="00D365BF"/>
    <w:rsid w:val="00D36D55"/>
    <w:rsid w:val="00D36E46"/>
    <w:rsid w:val="00D36F97"/>
    <w:rsid w:val="00D377C6"/>
    <w:rsid w:val="00D37A44"/>
    <w:rsid w:val="00D401B3"/>
    <w:rsid w:val="00D401CB"/>
    <w:rsid w:val="00D4035B"/>
    <w:rsid w:val="00D4093C"/>
    <w:rsid w:val="00D40B40"/>
    <w:rsid w:val="00D40B88"/>
    <w:rsid w:val="00D40CCB"/>
    <w:rsid w:val="00D40D01"/>
    <w:rsid w:val="00D40FBA"/>
    <w:rsid w:val="00D412BC"/>
    <w:rsid w:val="00D412F4"/>
    <w:rsid w:val="00D41604"/>
    <w:rsid w:val="00D4161C"/>
    <w:rsid w:val="00D4169F"/>
    <w:rsid w:val="00D4184B"/>
    <w:rsid w:val="00D41A6F"/>
    <w:rsid w:val="00D41CF3"/>
    <w:rsid w:val="00D41D6A"/>
    <w:rsid w:val="00D423F7"/>
    <w:rsid w:val="00D42571"/>
    <w:rsid w:val="00D425C5"/>
    <w:rsid w:val="00D42E2A"/>
    <w:rsid w:val="00D42EDF"/>
    <w:rsid w:val="00D430A0"/>
    <w:rsid w:val="00D431E6"/>
    <w:rsid w:val="00D4345A"/>
    <w:rsid w:val="00D4353F"/>
    <w:rsid w:val="00D4364F"/>
    <w:rsid w:val="00D43693"/>
    <w:rsid w:val="00D43A9F"/>
    <w:rsid w:val="00D43DA8"/>
    <w:rsid w:val="00D4411E"/>
    <w:rsid w:val="00D44370"/>
    <w:rsid w:val="00D443AD"/>
    <w:rsid w:val="00D443E0"/>
    <w:rsid w:val="00D446AF"/>
    <w:rsid w:val="00D448DC"/>
    <w:rsid w:val="00D4497F"/>
    <w:rsid w:val="00D44BAF"/>
    <w:rsid w:val="00D44C5C"/>
    <w:rsid w:val="00D44E04"/>
    <w:rsid w:val="00D450BE"/>
    <w:rsid w:val="00D45228"/>
    <w:rsid w:val="00D4540F"/>
    <w:rsid w:val="00D458B3"/>
    <w:rsid w:val="00D45917"/>
    <w:rsid w:val="00D45949"/>
    <w:rsid w:val="00D45ACD"/>
    <w:rsid w:val="00D45AE8"/>
    <w:rsid w:val="00D45CB5"/>
    <w:rsid w:val="00D45CF9"/>
    <w:rsid w:val="00D4621A"/>
    <w:rsid w:val="00D462C2"/>
    <w:rsid w:val="00D46358"/>
    <w:rsid w:val="00D465EE"/>
    <w:rsid w:val="00D468A5"/>
    <w:rsid w:val="00D469CD"/>
    <w:rsid w:val="00D46B1F"/>
    <w:rsid w:val="00D46BA5"/>
    <w:rsid w:val="00D46C0C"/>
    <w:rsid w:val="00D46D9A"/>
    <w:rsid w:val="00D472E2"/>
    <w:rsid w:val="00D47328"/>
    <w:rsid w:val="00D473F0"/>
    <w:rsid w:val="00D4757D"/>
    <w:rsid w:val="00D47842"/>
    <w:rsid w:val="00D4798C"/>
    <w:rsid w:val="00D479DD"/>
    <w:rsid w:val="00D47BB7"/>
    <w:rsid w:val="00D47D35"/>
    <w:rsid w:val="00D47DB5"/>
    <w:rsid w:val="00D47DCF"/>
    <w:rsid w:val="00D47DEB"/>
    <w:rsid w:val="00D47F9D"/>
    <w:rsid w:val="00D50266"/>
    <w:rsid w:val="00D50358"/>
    <w:rsid w:val="00D504BC"/>
    <w:rsid w:val="00D504FF"/>
    <w:rsid w:val="00D50596"/>
    <w:rsid w:val="00D5077C"/>
    <w:rsid w:val="00D507AB"/>
    <w:rsid w:val="00D50CA9"/>
    <w:rsid w:val="00D50E2C"/>
    <w:rsid w:val="00D50F68"/>
    <w:rsid w:val="00D51017"/>
    <w:rsid w:val="00D51082"/>
    <w:rsid w:val="00D51206"/>
    <w:rsid w:val="00D51236"/>
    <w:rsid w:val="00D51469"/>
    <w:rsid w:val="00D5154A"/>
    <w:rsid w:val="00D51910"/>
    <w:rsid w:val="00D51A0C"/>
    <w:rsid w:val="00D520CA"/>
    <w:rsid w:val="00D520FA"/>
    <w:rsid w:val="00D52160"/>
    <w:rsid w:val="00D52219"/>
    <w:rsid w:val="00D522CE"/>
    <w:rsid w:val="00D5270F"/>
    <w:rsid w:val="00D52782"/>
    <w:rsid w:val="00D527A7"/>
    <w:rsid w:val="00D5282B"/>
    <w:rsid w:val="00D5295F"/>
    <w:rsid w:val="00D52A0D"/>
    <w:rsid w:val="00D52A61"/>
    <w:rsid w:val="00D52AC4"/>
    <w:rsid w:val="00D52C11"/>
    <w:rsid w:val="00D52EBC"/>
    <w:rsid w:val="00D52EF7"/>
    <w:rsid w:val="00D531D5"/>
    <w:rsid w:val="00D532E2"/>
    <w:rsid w:val="00D533E1"/>
    <w:rsid w:val="00D539D4"/>
    <w:rsid w:val="00D539E6"/>
    <w:rsid w:val="00D53D15"/>
    <w:rsid w:val="00D53F04"/>
    <w:rsid w:val="00D54027"/>
    <w:rsid w:val="00D5419E"/>
    <w:rsid w:val="00D54468"/>
    <w:rsid w:val="00D54696"/>
    <w:rsid w:val="00D54798"/>
    <w:rsid w:val="00D547CA"/>
    <w:rsid w:val="00D54905"/>
    <w:rsid w:val="00D549B2"/>
    <w:rsid w:val="00D54A9D"/>
    <w:rsid w:val="00D54C66"/>
    <w:rsid w:val="00D54CFE"/>
    <w:rsid w:val="00D54D92"/>
    <w:rsid w:val="00D54DED"/>
    <w:rsid w:val="00D54E50"/>
    <w:rsid w:val="00D54EA7"/>
    <w:rsid w:val="00D54EF9"/>
    <w:rsid w:val="00D55029"/>
    <w:rsid w:val="00D55249"/>
    <w:rsid w:val="00D5526C"/>
    <w:rsid w:val="00D55314"/>
    <w:rsid w:val="00D555AC"/>
    <w:rsid w:val="00D555E3"/>
    <w:rsid w:val="00D55822"/>
    <w:rsid w:val="00D55A62"/>
    <w:rsid w:val="00D55E1C"/>
    <w:rsid w:val="00D561A1"/>
    <w:rsid w:val="00D561F9"/>
    <w:rsid w:val="00D56314"/>
    <w:rsid w:val="00D56598"/>
    <w:rsid w:val="00D56895"/>
    <w:rsid w:val="00D568BE"/>
    <w:rsid w:val="00D569E2"/>
    <w:rsid w:val="00D56C7C"/>
    <w:rsid w:val="00D56D17"/>
    <w:rsid w:val="00D56E15"/>
    <w:rsid w:val="00D56FA6"/>
    <w:rsid w:val="00D56FF3"/>
    <w:rsid w:val="00D571B9"/>
    <w:rsid w:val="00D57780"/>
    <w:rsid w:val="00D57AA5"/>
    <w:rsid w:val="00D57BBA"/>
    <w:rsid w:val="00D57C5A"/>
    <w:rsid w:val="00D57F25"/>
    <w:rsid w:val="00D57FC3"/>
    <w:rsid w:val="00D57FED"/>
    <w:rsid w:val="00D600E7"/>
    <w:rsid w:val="00D601E9"/>
    <w:rsid w:val="00D602AC"/>
    <w:rsid w:val="00D602BE"/>
    <w:rsid w:val="00D60391"/>
    <w:rsid w:val="00D60610"/>
    <w:rsid w:val="00D60843"/>
    <w:rsid w:val="00D60897"/>
    <w:rsid w:val="00D608DD"/>
    <w:rsid w:val="00D60989"/>
    <w:rsid w:val="00D609A1"/>
    <w:rsid w:val="00D60C04"/>
    <w:rsid w:val="00D60D4A"/>
    <w:rsid w:val="00D60D6A"/>
    <w:rsid w:val="00D60DDB"/>
    <w:rsid w:val="00D60EFA"/>
    <w:rsid w:val="00D60FA4"/>
    <w:rsid w:val="00D61368"/>
    <w:rsid w:val="00D61406"/>
    <w:rsid w:val="00D615FE"/>
    <w:rsid w:val="00D61683"/>
    <w:rsid w:val="00D6184A"/>
    <w:rsid w:val="00D618DF"/>
    <w:rsid w:val="00D618E9"/>
    <w:rsid w:val="00D61A13"/>
    <w:rsid w:val="00D61D59"/>
    <w:rsid w:val="00D61EEB"/>
    <w:rsid w:val="00D61EF1"/>
    <w:rsid w:val="00D61FCB"/>
    <w:rsid w:val="00D6254F"/>
    <w:rsid w:val="00D627F8"/>
    <w:rsid w:val="00D628C6"/>
    <w:rsid w:val="00D62A45"/>
    <w:rsid w:val="00D62B61"/>
    <w:rsid w:val="00D62CD7"/>
    <w:rsid w:val="00D62E44"/>
    <w:rsid w:val="00D62FE1"/>
    <w:rsid w:val="00D63129"/>
    <w:rsid w:val="00D632A7"/>
    <w:rsid w:val="00D632FF"/>
    <w:rsid w:val="00D635A6"/>
    <w:rsid w:val="00D63844"/>
    <w:rsid w:val="00D638B9"/>
    <w:rsid w:val="00D63BD2"/>
    <w:rsid w:val="00D63CAE"/>
    <w:rsid w:val="00D63ED5"/>
    <w:rsid w:val="00D63F60"/>
    <w:rsid w:val="00D640A8"/>
    <w:rsid w:val="00D641F4"/>
    <w:rsid w:val="00D6425D"/>
    <w:rsid w:val="00D64281"/>
    <w:rsid w:val="00D64527"/>
    <w:rsid w:val="00D64617"/>
    <w:rsid w:val="00D64660"/>
    <w:rsid w:val="00D64961"/>
    <w:rsid w:val="00D64A29"/>
    <w:rsid w:val="00D64BC7"/>
    <w:rsid w:val="00D64E75"/>
    <w:rsid w:val="00D64F06"/>
    <w:rsid w:val="00D650FA"/>
    <w:rsid w:val="00D652C9"/>
    <w:rsid w:val="00D65473"/>
    <w:rsid w:val="00D655AE"/>
    <w:rsid w:val="00D65637"/>
    <w:rsid w:val="00D656DB"/>
    <w:rsid w:val="00D657B5"/>
    <w:rsid w:val="00D6581E"/>
    <w:rsid w:val="00D65844"/>
    <w:rsid w:val="00D6586A"/>
    <w:rsid w:val="00D65AD4"/>
    <w:rsid w:val="00D65B3F"/>
    <w:rsid w:val="00D65C29"/>
    <w:rsid w:val="00D65F2D"/>
    <w:rsid w:val="00D65F6C"/>
    <w:rsid w:val="00D66057"/>
    <w:rsid w:val="00D66584"/>
    <w:rsid w:val="00D665A5"/>
    <w:rsid w:val="00D665BF"/>
    <w:rsid w:val="00D66786"/>
    <w:rsid w:val="00D66C49"/>
    <w:rsid w:val="00D66CD3"/>
    <w:rsid w:val="00D66D64"/>
    <w:rsid w:val="00D66FAE"/>
    <w:rsid w:val="00D676B5"/>
    <w:rsid w:val="00D676F9"/>
    <w:rsid w:val="00D677DF"/>
    <w:rsid w:val="00D67AC3"/>
    <w:rsid w:val="00D67C15"/>
    <w:rsid w:val="00D67E64"/>
    <w:rsid w:val="00D700A5"/>
    <w:rsid w:val="00D70295"/>
    <w:rsid w:val="00D705D6"/>
    <w:rsid w:val="00D705FB"/>
    <w:rsid w:val="00D706D1"/>
    <w:rsid w:val="00D708D3"/>
    <w:rsid w:val="00D70DF8"/>
    <w:rsid w:val="00D70FB0"/>
    <w:rsid w:val="00D71144"/>
    <w:rsid w:val="00D7129C"/>
    <w:rsid w:val="00D713F7"/>
    <w:rsid w:val="00D715D8"/>
    <w:rsid w:val="00D716C1"/>
    <w:rsid w:val="00D717E0"/>
    <w:rsid w:val="00D71B5B"/>
    <w:rsid w:val="00D722BB"/>
    <w:rsid w:val="00D723EC"/>
    <w:rsid w:val="00D7249E"/>
    <w:rsid w:val="00D72869"/>
    <w:rsid w:val="00D7289B"/>
    <w:rsid w:val="00D72C86"/>
    <w:rsid w:val="00D72D8D"/>
    <w:rsid w:val="00D72DDD"/>
    <w:rsid w:val="00D7305F"/>
    <w:rsid w:val="00D73158"/>
    <w:rsid w:val="00D731C0"/>
    <w:rsid w:val="00D7341C"/>
    <w:rsid w:val="00D734B4"/>
    <w:rsid w:val="00D73791"/>
    <w:rsid w:val="00D73D16"/>
    <w:rsid w:val="00D73D81"/>
    <w:rsid w:val="00D73F29"/>
    <w:rsid w:val="00D74049"/>
    <w:rsid w:val="00D74099"/>
    <w:rsid w:val="00D74268"/>
    <w:rsid w:val="00D7463E"/>
    <w:rsid w:val="00D7472F"/>
    <w:rsid w:val="00D74982"/>
    <w:rsid w:val="00D74F5F"/>
    <w:rsid w:val="00D75442"/>
    <w:rsid w:val="00D75598"/>
    <w:rsid w:val="00D755E2"/>
    <w:rsid w:val="00D759A9"/>
    <w:rsid w:val="00D75A19"/>
    <w:rsid w:val="00D75B56"/>
    <w:rsid w:val="00D75CD5"/>
    <w:rsid w:val="00D75E58"/>
    <w:rsid w:val="00D75F7D"/>
    <w:rsid w:val="00D76B1C"/>
    <w:rsid w:val="00D76B26"/>
    <w:rsid w:val="00D76DA3"/>
    <w:rsid w:val="00D76ECD"/>
    <w:rsid w:val="00D77162"/>
    <w:rsid w:val="00D772D2"/>
    <w:rsid w:val="00D77389"/>
    <w:rsid w:val="00D7758E"/>
    <w:rsid w:val="00D77607"/>
    <w:rsid w:val="00D776F5"/>
    <w:rsid w:val="00D77711"/>
    <w:rsid w:val="00D77842"/>
    <w:rsid w:val="00D779CA"/>
    <w:rsid w:val="00D77B5B"/>
    <w:rsid w:val="00D77BFB"/>
    <w:rsid w:val="00D77D4F"/>
    <w:rsid w:val="00D800BB"/>
    <w:rsid w:val="00D80156"/>
    <w:rsid w:val="00D803AA"/>
    <w:rsid w:val="00D803F4"/>
    <w:rsid w:val="00D8041F"/>
    <w:rsid w:val="00D805BE"/>
    <w:rsid w:val="00D80821"/>
    <w:rsid w:val="00D80907"/>
    <w:rsid w:val="00D80C86"/>
    <w:rsid w:val="00D80E1A"/>
    <w:rsid w:val="00D80F36"/>
    <w:rsid w:val="00D80F59"/>
    <w:rsid w:val="00D80FD8"/>
    <w:rsid w:val="00D8102F"/>
    <w:rsid w:val="00D810AC"/>
    <w:rsid w:val="00D812BE"/>
    <w:rsid w:val="00D814F8"/>
    <w:rsid w:val="00D815B3"/>
    <w:rsid w:val="00D815CB"/>
    <w:rsid w:val="00D81789"/>
    <w:rsid w:val="00D8180A"/>
    <w:rsid w:val="00D81A68"/>
    <w:rsid w:val="00D81DB5"/>
    <w:rsid w:val="00D81F24"/>
    <w:rsid w:val="00D820C7"/>
    <w:rsid w:val="00D8227B"/>
    <w:rsid w:val="00D82586"/>
    <w:rsid w:val="00D827C4"/>
    <w:rsid w:val="00D82962"/>
    <w:rsid w:val="00D829F0"/>
    <w:rsid w:val="00D82A27"/>
    <w:rsid w:val="00D82AB4"/>
    <w:rsid w:val="00D8311B"/>
    <w:rsid w:val="00D83440"/>
    <w:rsid w:val="00D83549"/>
    <w:rsid w:val="00D835D9"/>
    <w:rsid w:val="00D83686"/>
    <w:rsid w:val="00D8377D"/>
    <w:rsid w:val="00D83975"/>
    <w:rsid w:val="00D839EC"/>
    <w:rsid w:val="00D83C57"/>
    <w:rsid w:val="00D83C7E"/>
    <w:rsid w:val="00D840EC"/>
    <w:rsid w:val="00D8462B"/>
    <w:rsid w:val="00D849AA"/>
    <w:rsid w:val="00D84BA4"/>
    <w:rsid w:val="00D84C20"/>
    <w:rsid w:val="00D84EA8"/>
    <w:rsid w:val="00D85372"/>
    <w:rsid w:val="00D857EF"/>
    <w:rsid w:val="00D85C48"/>
    <w:rsid w:val="00D85EA5"/>
    <w:rsid w:val="00D85EBC"/>
    <w:rsid w:val="00D85F38"/>
    <w:rsid w:val="00D86372"/>
    <w:rsid w:val="00D86502"/>
    <w:rsid w:val="00D866C0"/>
    <w:rsid w:val="00D867EA"/>
    <w:rsid w:val="00D86867"/>
    <w:rsid w:val="00D86AD8"/>
    <w:rsid w:val="00D86B32"/>
    <w:rsid w:val="00D86B7F"/>
    <w:rsid w:val="00D86C2B"/>
    <w:rsid w:val="00D86F99"/>
    <w:rsid w:val="00D86FB0"/>
    <w:rsid w:val="00D87114"/>
    <w:rsid w:val="00D87288"/>
    <w:rsid w:val="00D872B8"/>
    <w:rsid w:val="00D87540"/>
    <w:rsid w:val="00D87558"/>
    <w:rsid w:val="00D876EB"/>
    <w:rsid w:val="00D87795"/>
    <w:rsid w:val="00D87AC0"/>
    <w:rsid w:val="00D87D9E"/>
    <w:rsid w:val="00D87EDB"/>
    <w:rsid w:val="00D87F64"/>
    <w:rsid w:val="00D90119"/>
    <w:rsid w:val="00D90196"/>
    <w:rsid w:val="00D90300"/>
    <w:rsid w:val="00D90822"/>
    <w:rsid w:val="00D908F7"/>
    <w:rsid w:val="00D90B70"/>
    <w:rsid w:val="00D90B9A"/>
    <w:rsid w:val="00D91418"/>
    <w:rsid w:val="00D915D6"/>
    <w:rsid w:val="00D91628"/>
    <w:rsid w:val="00D918F9"/>
    <w:rsid w:val="00D91967"/>
    <w:rsid w:val="00D91B74"/>
    <w:rsid w:val="00D91C35"/>
    <w:rsid w:val="00D91CD2"/>
    <w:rsid w:val="00D9212E"/>
    <w:rsid w:val="00D922F2"/>
    <w:rsid w:val="00D92347"/>
    <w:rsid w:val="00D923B8"/>
    <w:rsid w:val="00D9255F"/>
    <w:rsid w:val="00D92583"/>
    <w:rsid w:val="00D925A7"/>
    <w:rsid w:val="00D9267E"/>
    <w:rsid w:val="00D926A1"/>
    <w:rsid w:val="00D926B1"/>
    <w:rsid w:val="00D929A8"/>
    <w:rsid w:val="00D92EF1"/>
    <w:rsid w:val="00D9335E"/>
    <w:rsid w:val="00D93408"/>
    <w:rsid w:val="00D93469"/>
    <w:rsid w:val="00D93513"/>
    <w:rsid w:val="00D936BE"/>
    <w:rsid w:val="00D937AC"/>
    <w:rsid w:val="00D938A6"/>
    <w:rsid w:val="00D93BA6"/>
    <w:rsid w:val="00D93CC6"/>
    <w:rsid w:val="00D93D4A"/>
    <w:rsid w:val="00D93EFE"/>
    <w:rsid w:val="00D94061"/>
    <w:rsid w:val="00D94133"/>
    <w:rsid w:val="00D9429A"/>
    <w:rsid w:val="00D942D6"/>
    <w:rsid w:val="00D944DA"/>
    <w:rsid w:val="00D947EB"/>
    <w:rsid w:val="00D94D71"/>
    <w:rsid w:val="00D94F1F"/>
    <w:rsid w:val="00D95208"/>
    <w:rsid w:val="00D955AF"/>
    <w:rsid w:val="00D95981"/>
    <w:rsid w:val="00D95B49"/>
    <w:rsid w:val="00D95B93"/>
    <w:rsid w:val="00D95BAC"/>
    <w:rsid w:val="00D95D8A"/>
    <w:rsid w:val="00D960F2"/>
    <w:rsid w:val="00D96162"/>
    <w:rsid w:val="00D96170"/>
    <w:rsid w:val="00D96914"/>
    <w:rsid w:val="00D96AC5"/>
    <w:rsid w:val="00D96AF8"/>
    <w:rsid w:val="00D96B36"/>
    <w:rsid w:val="00D96B49"/>
    <w:rsid w:val="00D96BB7"/>
    <w:rsid w:val="00D96C82"/>
    <w:rsid w:val="00D96D72"/>
    <w:rsid w:val="00D96DF5"/>
    <w:rsid w:val="00D96EC8"/>
    <w:rsid w:val="00D97006"/>
    <w:rsid w:val="00D971B3"/>
    <w:rsid w:val="00D97230"/>
    <w:rsid w:val="00D973D0"/>
    <w:rsid w:val="00D97431"/>
    <w:rsid w:val="00D97432"/>
    <w:rsid w:val="00D9783D"/>
    <w:rsid w:val="00D97855"/>
    <w:rsid w:val="00D97E52"/>
    <w:rsid w:val="00D97ED6"/>
    <w:rsid w:val="00D97F43"/>
    <w:rsid w:val="00DA021A"/>
    <w:rsid w:val="00DA04CE"/>
    <w:rsid w:val="00DA06FA"/>
    <w:rsid w:val="00DA07E5"/>
    <w:rsid w:val="00DA0C05"/>
    <w:rsid w:val="00DA0CDE"/>
    <w:rsid w:val="00DA0D4B"/>
    <w:rsid w:val="00DA0DB4"/>
    <w:rsid w:val="00DA10D5"/>
    <w:rsid w:val="00DA1132"/>
    <w:rsid w:val="00DA11CC"/>
    <w:rsid w:val="00DA13D5"/>
    <w:rsid w:val="00DA165F"/>
    <w:rsid w:val="00DA16B4"/>
    <w:rsid w:val="00DA1AA7"/>
    <w:rsid w:val="00DA1ADE"/>
    <w:rsid w:val="00DA1BC6"/>
    <w:rsid w:val="00DA20AB"/>
    <w:rsid w:val="00DA22C9"/>
    <w:rsid w:val="00DA2467"/>
    <w:rsid w:val="00DA24F1"/>
    <w:rsid w:val="00DA263E"/>
    <w:rsid w:val="00DA29CB"/>
    <w:rsid w:val="00DA2ABD"/>
    <w:rsid w:val="00DA3125"/>
    <w:rsid w:val="00DA3427"/>
    <w:rsid w:val="00DA35CF"/>
    <w:rsid w:val="00DA373F"/>
    <w:rsid w:val="00DA38E0"/>
    <w:rsid w:val="00DA39AF"/>
    <w:rsid w:val="00DA3BC4"/>
    <w:rsid w:val="00DA3D4B"/>
    <w:rsid w:val="00DA3D87"/>
    <w:rsid w:val="00DA3DF5"/>
    <w:rsid w:val="00DA3E5F"/>
    <w:rsid w:val="00DA3F76"/>
    <w:rsid w:val="00DA3FCD"/>
    <w:rsid w:val="00DA400D"/>
    <w:rsid w:val="00DA4084"/>
    <w:rsid w:val="00DA417B"/>
    <w:rsid w:val="00DA4367"/>
    <w:rsid w:val="00DA44CF"/>
    <w:rsid w:val="00DA452C"/>
    <w:rsid w:val="00DA468C"/>
    <w:rsid w:val="00DA47BE"/>
    <w:rsid w:val="00DA4882"/>
    <w:rsid w:val="00DA4E24"/>
    <w:rsid w:val="00DA4EB3"/>
    <w:rsid w:val="00DA5070"/>
    <w:rsid w:val="00DA51DB"/>
    <w:rsid w:val="00DA5211"/>
    <w:rsid w:val="00DA5246"/>
    <w:rsid w:val="00DA550A"/>
    <w:rsid w:val="00DA566F"/>
    <w:rsid w:val="00DA57F7"/>
    <w:rsid w:val="00DA58B8"/>
    <w:rsid w:val="00DA5930"/>
    <w:rsid w:val="00DA59E8"/>
    <w:rsid w:val="00DA59ED"/>
    <w:rsid w:val="00DA5AA8"/>
    <w:rsid w:val="00DA5ACB"/>
    <w:rsid w:val="00DA5C09"/>
    <w:rsid w:val="00DA5D9E"/>
    <w:rsid w:val="00DA5DD7"/>
    <w:rsid w:val="00DA5F1B"/>
    <w:rsid w:val="00DA6236"/>
    <w:rsid w:val="00DA628D"/>
    <w:rsid w:val="00DA64F5"/>
    <w:rsid w:val="00DA6540"/>
    <w:rsid w:val="00DA6636"/>
    <w:rsid w:val="00DA6834"/>
    <w:rsid w:val="00DA6908"/>
    <w:rsid w:val="00DA699A"/>
    <w:rsid w:val="00DA6A32"/>
    <w:rsid w:val="00DA6B67"/>
    <w:rsid w:val="00DA6F0D"/>
    <w:rsid w:val="00DA6F6E"/>
    <w:rsid w:val="00DA7273"/>
    <w:rsid w:val="00DA74BA"/>
    <w:rsid w:val="00DA75DF"/>
    <w:rsid w:val="00DA788B"/>
    <w:rsid w:val="00DA7971"/>
    <w:rsid w:val="00DA7A87"/>
    <w:rsid w:val="00DA7B35"/>
    <w:rsid w:val="00DA7BA0"/>
    <w:rsid w:val="00DA7BDA"/>
    <w:rsid w:val="00DA7E0E"/>
    <w:rsid w:val="00DA7E8A"/>
    <w:rsid w:val="00DA7EAD"/>
    <w:rsid w:val="00DB030B"/>
    <w:rsid w:val="00DB035E"/>
    <w:rsid w:val="00DB0392"/>
    <w:rsid w:val="00DB0460"/>
    <w:rsid w:val="00DB0484"/>
    <w:rsid w:val="00DB077E"/>
    <w:rsid w:val="00DB0FD4"/>
    <w:rsid w:val="00DB0FE3"/>
    <w:rsid w:val="00DB106C"/>
    <w:rsid w:val="00DB16F6"/>
    <w:rsid w:val="00DB17CA"/>
    <w:rsid w:val="00DB1B29"/>
    <w:rsid w:val="00DB1B4C"/>
    <w:rsid w:val="00DB1D49"/>
    <w:rsid w:val="00DB1D7F"/>
    <w:rsid w:val="00DB200A"/>
    <w:rsid w:val="00DB23EB"/>
    <w:rsid w:val="00DB2B1B"/>
    <w:rsid w:val="00DB2C5B"/>
    <w:rsid w:val="00DB2CB0"/>
    <w:rsid w:val="00DB2F3C"/>
    <w:rsid w:val="00DB2F58"/>
    <w:rsid w:val="00DB325D"/>
    <w:rsid w:val="00DB32F9"/>
    <w:rsid w:val="00DB33E0"/>
    <w:rsid w:val="00DB3525"/>
    <w:rsid w:val="00DB35B6"/>
    <w:rsid w:val="00DB36F3"/>
    <w:rsid w:val="00DB37FE"/>
    <w:rsid w:val="00DB39A5"/>
    <w:rsid w:val="00DB3BA9"/>
    <w:rsid w:val="00DB3D2B"/>
    <w:rsid w:val="00DB3E90"/>
    <w:rsid w:val="00DB3FED"/>
    <w:rsid w:val="00DB4081"/>
    <w:rsid w:val="00DB40A0"/>
    <w:rsid w:val="00DB4821"/>
    <w:rsid w:val="00DB48C4"/>
    <w:rsid w:val="00DB4C52"/>
    <w:rsid w:val="00DB4C7F"/>
    <w:rsid w:val="00DB4D1C"/>
    <w:rsid w:val="00DB4D54"/>
    <w:rsid w:val="00DB4DB9"/>
    <w:rsid w:val="00DB4EC6"/>
    <w:rsid w:val="00DB4F10"/>
    <w:rsid w:val="00DB4F6E"/>
    <w:rsid w:val="00DB52B7"/>
    <w:rsid w:val="00DB52FC"/>
    <w:rsid w:val="00DB5593"/>
    <w:rsid w:val="00DB5671"/>
    <w:rsid w:val="00DB57E5"/>
    <w:rsid w:val="00DB5962"/>
    <w:rsid w:val="00DB5A6E"/>
    <w:rsid w:val="00DB5A72"/>
    <w:rsid w:val="00DB5AB8"/>
    <w:rsid w:val="00DB5AE6"/>
    <w:rsid w:val="00DB5CE0"/>
    <w:rsid w:val="00DB5E14"/>
    <w:rsid w:val="00DB5E5B"/>
    <w:rsid w:val="00DB622C"/>
    <w:rsid w:val="00DB629A"/>
    <w:rsid w:val="00DB6509"/>
    <w:rsid w:val="00DB67F7"/>
    <w:rsid w:val="00DB69EF"/>
    <w:rsid w:val="00DB6D57"/>
    <w:rsid w:val="00DB6E6C"/>
    <w:rsid w:val="00DB7411"/>
    <w:rsid w:val="00DB753B"/>
    <w:rsid w:val="00DB7683"/>
    <w:rsid w:val="00DB7979"/>
    <w:rsid w:val="00DB7ABE"/>
    <w:rsid w:val="00DB7DC1"/>
    <w:rsid w:val="00DB7F48"/>
    <w:rsid w:val="00DB7F58"/>
    <w:rsid w:val="00DC0010"/>
    <w:rsid w:val="00DC009C"/>
    <w:rsid w:val="00DC00D7"/>
    <w:rsid w:val="00DC01E5"/>
    <w:rsid w:val="00DC029C"/>
    <w:rsid w:val="00DC02FC"/>
    <w:rsid w:val="00DC0359"/>
    <w:rsid w:val="00DC04B5"/>
    <w:rsid w:val="00DC05A9"/>
    <w:rsid w:val="00DC0696"/>
    <w:rsid w:val="00DC06C7"/>
    <w:rsid w:val="00DC079E"/>
    <w:rsid w:val="00DC084E"/>
    <w:rsid w:val="00DC0855"/>
    <w:rsid w:val="00DC0858"/>
    <w:rsid w:val="00DC08E8"/>
    <w:rsid w:val="00DC0912"/>
    <w:rsid w:val="00DC1158"/>
    <w:rsid w:val="00DC1218"/>
    <w:rsid w:val="00DC14AD"/>
    <w:rsid w:val="00DC1531"/>
    <w:rsid w:val="00DC1597"/>
    <w:rsid w:val="00DC15CB"/>
    <w:rsid w:val="00DC1697"/>
    <w:rsid w:val="00DC18B5"/>
    <w:rsid w:val="00DC1D53"/>
    <w:rsid w:val="00DC20B5"/>
    <w:rsid w:val="00DC2303"/>
    <w:rsid w:val="00DC2446"/>
    <w:rsid w:val="00DC2597"/>
    <w:rsid w:val="00DC262F"/>
    <w:rsid w:val="00DC2883"/>
    <w:rsid w:val="00DC2B22"/>
    <w:rsid w:val="00DC2BA2"/>
    <w:rsid w:val="00DC2FE3"/>
    <w:rsid w:val="00DC302C"/>
    <w:rsid w:val="00DC3199"/>
    <w:rsid w:val="00DC362F"/>
    <w:rsid w:val="00DC3654"/>
    <w:rsid w:val="00DC377F"/>
    <w:rsid w:val="00DC383D"/>
    <w:rsid w:val="00DC38B0"/>
    <w:rsid w:val="00DC3921"/>
    <w:rsid w:val="00DC3F5A"/>
    <w:rsid w:val="00DC4033"/>
    <w:rsid w:val="00DC40E3"/>
    <w:rsid w:val="00DC417F"/>
    <w:rsid w:val="00DC4295"/>
    <w:rsid w:val="00DC4479"/>
    <w:rsid w:val="00DC44B4"/>
    <w:rsid w:val="00DC46B0"/>
    <w:rsid w:val="00DC46E6"/>
    <w:rsid w:val="00DC4896"/>
    <w:rsid w:val="00DC4960"/>
    <w:rsid w:val="00DC4A3D"/>
    <w:rsid w:val="00DC4E65"/>
    <w:rsid w:val="00DC4FBC"/>
    <w:rsid w:val="00DC5065"/>
    <w:rsid w:val="00DC5487"/>
    <w:rsid w:val="00DC548B"/>
    <w:rsid w:val="00DC55E2"/>
    <w:rsid w:val="00DC5981"/>
    <w:rsid w:val="00DC5B67"/>
    <w:rsid w:val="00DC5E0A"/>
    <w:rsid w:val="00DC6412"/>
    <w:rsid w:val="00DC6604"/>
    <w:rsid w:val="00DC6651"/>
    <w:rsid w:val="00DC66C0"/>
    <w:rsid w:val="00DC66E0"/>
    <w:rsid w:val="00DC6815"/>
    <w:rsid w:val="00DC69B8"/>
    <w:rsid w:val="00DC6C04"/>
    <w:rsid w:val="00DC6D52"/>
    <w:rsid w:val="00DC6FA1"/>
    <w:rsid w:val="00DC7090"/>
    <w:rsid w:val="00DC714E"/>
    <w:rsid w:val="00DC71CB"/>
    <w:rsid w:val="00DC72F1"/>
    <w:rsid w:val="00DC7309"/>
    <w:rsid w:val="00DC7792"/>
    <w:rsid w:val="00DC7EC2"/>
    <w:rsid w:val="00DD0062"/>
    <w:rsid w:val="00DD0301"/>
    <w:rsid w:val="00DD0704"/>
    <w:rsid w:val="00DD08FF"/>
    <w:rsid w:val="00DD0990"/>
    <w:rsid w:val="00DD0A40"/>
    <w:rsid w:val="00DD0A6C"/>
    <w:rsid w:val="00DD0AE2"/>
    <w:rsid w:val="00DD0C3D"/>
    <w:rsid w:val="00DD0C6B"/>
    <w:rsid w:val="00DD1038"/>
    <w:rsid w:val="00DD13BF"/>
    <w:rsid w:val="00DD1497"/>
    <w:rsid w:val="00DD18FE"/>
    <w:rsid w:val="00DD1973"/>
    <w:rsid w:val="00DD19C2"/>
    <w:rsid w:val="00DD1B19"/>
    <w:rsid w:val="00DD1C22"/>
    <w:rsid w:val="00DD1D03"/>
    <w:rsid w:val="00DD1DD6"/>
    <w:rsid w:val="00DD1FA6"/>
    <w:rsid w:val="00DD2202"/>
    <w:rsid w:val="00DD231E"/>
    <w:rsid w:val="00DD2365"/>
    <w:rsid w:val="00DD23D0"/>
    <w:rsid w:val="00DD23E5"/>
    <w:rsid w:val="00DD24E7"/>
    <w:rsid w:val="00DD26B0"/>
    <w:rsid w:val="00DD29AD"/>
    <w:rsid w:val="00DD29FE"/>
    <w:rsid w:val="00DD2B7C"/>
    <w:rsid w:val="00DD2CF7"/>
    <w:rsid w:val="00DD2D52"/>
    <w:rsid w:val="00DD2D93"/>
    <w:rsid w:val="00DD3025"/>
    <w:rsid w:val="00DD3253"/>
    <w:rsid w:val="00DD3568"/>
    <w:rsid w:val="00DD3666"/>
    <w:rsid w:val="00DD385B"/>
    <w:rsid w:val="00DD387B"/>
    <w:rsid w:val="00DD3894"/>
    <w:rsid w:val="00DD3916"/>
    <w:rsid w:val="00DD3E66"/>
    <w:rsid w:val="00DD3FEB"/>
    <w:rsid w:val="00DD4083"/>
    <w:rsid w:val="00DD40E5"/>
    <w:rsid w:val="00DD42FB"/>
    <w:rsid w:val="00DD4332"/>
    <w:rsid w:val="00DD4643"/>
    <w:rsid w:val="00DD4BCB"/>
    <w:rsid w:val="00DD4D6F"/>
    <w:rsid w:val="00DD53EF"/>
    <w:rsid w:val="00DD58F4"/>
    <w:rsid w:val="00DD5932"/>
    <w:rsid w:val="00DD6369"/>
    <w:rsid w:val="00DD64AF"/>
    <w:rsid w:val="00DD64FF"/>
    <w:rsid w:val="00DD6758"/>
    <w:rsid w:val="00DD6796"/>
    <w:rsid w:val="00DD67D4"/>
    <w:rsid w:val="00DD6BC4"/>
    <w:rsid w:val="00DD6C11"/>
    <w:rsid w:val="00DD7227"/>
    <w:rsid w:val="00DD7259"/>
    <w:rsid w:val="00DD73A2"/>
    <w:rsid w:val="00DD7604"/>
    <w:rsid w:val="00DD7ABC"/>
    <w:rsid w:val="00DD7E3B"/>
    <w:rsid w:val="00DE00BF"/>
    <w:rsid w:val="00DE0138"/>
    <w:rsid w:val="00DE0227"/>
    <w:rsid w:val="00DE03D1"/>
    <w:rsid w:val="00DE04D0"/>
    <w:rsid w:val="00DE05A8"/>
    <w:rsid w:val="00DE05CF"/>
    <w:rsid w:val="00DE06EB"/>
    <w:rsid w:val="00DE09B2"/>
    <w:rsid w:val="00DE0B54"/>
    <w:rsid w:val="00DE0C2E"/>
    <w:rsid w:val="00DE0C6D"/>
    <w:rsid w:val="00DE0F05"/>
    <w:rsid w:val="00DE1056"/>
    <w:rsid w:val="00DE1086"/>
    <w:rsid w:val="00DE10C9"/>
    <w:rsid w:val="00DE115D"/>
    <w:rsid w:val="00DE1165"/>
    <w:rsid w:val="00DE1351"/>
    <w:rsid w:val="00DE153A"/>
    <w:rsid w:val="00DE1701"/>
    <w:rsid w:val="00DE18D3"/>
    <w:rsid w:val="00DE18E2"/>
    <w:rsid w:val="00DE1B1A"/>
    <w:rsid w:val="00DE1CC3"/>
    <w:rsid w:val="00DE1D8E"/>
    <w:rsid w:val="00DE1E31"/>
    <w:rsid w:val="00DE2068"/>
    <w:rsid w:val="00DE2527"/>
    <w:rsid w:val="00DE2ADE"/>
    <w:rsid w:val="00DE2C5E"/>
    <w:rsid w:val="00DE2C73"/>
    <w:rsid w:val="00DE2CA8"/>
    <w:rsid w:val="00DE2D93"/>
    <w:rsid w:val="00DE2E2C"/>
    <w:rsid w:val="00DE2E70"/>
    <w:rsid w:val="00DE3612"/>
    <w:rsid w:val="00DE37E0"/>
    <w:rsid w:val="00DE3B21"/>
    <w:rsid w:val="00DE3F28"/>
    <w:rsid w:val="00DE4167"/>
    <w:rsid w:val="00DE43E8"/>
    <w:rsid w:val="00DE443C"/>
    <w:rsid w:val="00DE4899"/>
    <w:rsid w:val="00DE4927"/>
    <w:rsid w:val="00DE4A6E"/>
    <w:rsid w:val="00DE4B2C"/>
    <w:rsid w:val="00DE4D3B"/>
    <w:rsid w:val="00DE4FEA"/>
    <w:rsid w:val="00DE500E"/>
    <w:rsid w:val="00DE5082"/>
    <w:rsid w:val="00DE5226"/>
    <w:rsid w:val="00DE52BB"/>
    <w:rsid w:val="00DE5680"/>
    <w:rsid w:val="00DE571F"/>
    <w:rsid w:val="00DE57D3"/>
    <w:rsid w:val="00DE5817"/>
    <w:rsid w:val="00DE58BF"/>
    <w:rsid w:val="00DE592E"/>
    <w:rsid w:val="00DE59CD"/>
    <w:rsid w:val="00DE5DD9"/>
    <w:rsid w:val="00DE5FC1"/>
    <w:rsid w:val="00DE603F"/>
    <w:rsid w:val="00DE605C"/>
    <w:rsid w:val="00DE6182"/>
    <w:rsid w:val="00DE6325"/>
    <w:rsid w:val="00DE67AC"/>
    <w:rsid w:val="00DE67D0"/>
    <w:rsid w:val="00DE6ABD"/>
    <w:rsid w:val="00DE6C24"/>
    <w:rsid w:val="00DE6DB9"/>
    <w:rsid w:val="00DE6DEB"/>
    <w:rsid w:val="00DE6F66"/>
    <w:rsid w:val="00DE6F97"/>
    <w:rsid w:val="00DE705D"/>
    <w:rsid w:val="00DE71C0"/>
    <w:rsid w:val="00DE72C5"/>
    <w:rsid w:val="00DE78AF"/>
    <w:rsid w:val="00DE7B43"/>
    <w:rsid w:val="00DE7D9F"/>
    <w:rsid w:val="00DE7DC6"/>
    <w:rsid w:val="00DF052B"/>
    <w:rsid w:val="00DF0608"/>
    <w:rsid w:val="00DF0750"/>
    <w:rsid w:val="00DF0B6C"/>
    <w:rsid w:val="00DF0CDD"/>
    <w:rsid w:val="00DF0D83"/>
    <w:rsid w:val="00DF0E82"/>
    <w:rsid w:val="00DF10C2"/>
    <w:rsid w:val="00DF1145"/>
    <w:rsid w:val="00DF12A9"/>
    <w:rsid w:val="00DF135E"/>
    <w:rsid w:val="00DF136E"/>
    <w:rsid w:val="00DF1570"/>
    <w:rsid w:val="00DF1935"/>
    <w:rsid w:val="00DF193A"/>
    <w:rsid w:val="00DF19D7"/>
    <w:rsid w:val="00DF1A3E"/>
    <w:rsid w:val="00DF1B9F"/>
    <w:rsid w:val="00DF1C7B"/>
    <w:rsid w:val="00DF1D43"/>
    <w:rsid w:val="00DF22FB"/>
    <w:rsid w:val="00DF2320"/>
    <w:rsid w:val="00DF241C"/>
    <w:rsid w:val="00DF25E4"/>
    <w:rsid w:val="00DF27FA"/>
    <w:rsid w:val="00DF29BA"/>
    <w:rsid w:val="00DF2F8B"/>
    <w:rsid w:val="00DF2F9E"/>
    <w:rsid w:val="00DF31AF"/>
    <w:rsid w:val="00DF31D9"/>
    <w:rsid w:val="00DF325F"/>
    <w:rsid w:val="00DF3263"/>
    <w:rsid w:val="00DF32A5"/>
    <w:rsid w:val="00DF33E9"/>
    <w:rsid w:val="00DF371F"/>
    <w:rsid w:val="00DF37AB"/>
    <w:rsid w:val="00DF37C5"/>
    <w:rsid w:val="00DF3CCC"/>
    <w:rsid w:val="00DF3E18"/>
    <w:rsid w:val="00DF3E85"/>
    <w:rsid w:val="00DF3E8F"/>
    <w:rsid w:val="00DF3FDF"/>
    <w:rsid w:val="00DF402E"/>
    <w:rsid w:val="00DF4218"/>
    <w:rsid w:val="00DF4375"/>
    <w:rsid w:val="00DF4550"/>
    <w:rsid w:val="00DF4720"/>
    <w:rsid w:val="00DF483C"/>
    <w:rsid w:val="00DF4865"/>
    <w:rsid w:val="00DF4873"/>
    <w:rsid w:val="00DF494D"/>
    <w:rsid w:val="00DF49E6"/>
    <w:rsid w:val="00DF4A23"/>
    <w:rsid w:val="00DF510F"/>
    <w:rsid w:val="00DF5149"/>
    <w:rsid w:val="00DF51EF"/>
    <w:rsid w:val="00DF524C"/>
    <w:rsid w:val="00DF533C"/>
    <w:rsid w:val="00DF5424"/>
    <w:rsid w:val="00DF5431"/>
    <w:rsid w:val="00DF562F"/>
    <w:rsid w:val="00DF56BF"/>
    <w:rsid w:val="00DF5716"/>
    <w:rsid w:val="00DF577C"/>
    <w:rsid w:val="00DF590F"/>
    <w:rsid w:val="00DF5911"/>
    <w:rsid w:val="00DF5AD9"/>
    <w:rsid w:val="00DF5AE3"/>
    <w:rsid w:val="00DF6075"/>
    <w:rsid w:val="00DF6319"/>
    <w:rsid w:val="00DF6453"/>
    <w:rsid w:val="00DF6464"/>
    <w:rsid w:val="00DF6712"/>
    <w:rsid w:val="00DF6AD7"/>
    <w:rsid w:val="00DF6C1A"/>
    <w:rsid w:val="00DF6D13"/>
    <w:rsid w:val="00DF7046"/>
    <w:rsid w:val="00DF7195"/>
    <w:rsid w:val="00DF721A"/>
    <w:rsid w:val="00DF730F"/>
    <w:rsid w:val="00DF7414"/>
    <w:rsid w:val="00DF75DB"/>
    <w:rsid w:val="00DF76CF"/>
    <w:rsid w:val="00DF791E"/>
    <w:rsid w:val="00DF7B4F"/>
    <w:rsid w:val="00DF7BA6"/>
    <w:rsid w:val="00DF7BD3"/>
    <w:rsid w:val="00DF7C38"/>
    <w:rsid w:val="00DF7E67"/>
    <w:rsid w:val="00DF7F82"/>
    <w:rsid w:val="00E00010"/>
    <w:rsid w:val="00E00239"/>
    <w:rsid w:val="00E002FF"/>
    <w:rsid w:val="00E00507"/>
    <w:rsid w:val="00E00550"/>
    <w:rsid w:val="00E006C6"/>
    <w:rsid w:val="00E007BF"/>
    <w:rsid w:val="00E00A73"/>
    <w:rsid w:val="00E00CC8"/>
    <w:rsid w:val="00E00D15"/>
    <w:rsid w:val="00E00E3A"/>
    <w:rsid w:val="00E01092"/>
    <w:rsid w:val="00E0115B"/>
    <w:rsid w:val="00E0130C"/>
    <w:rsid w:val="00E01470"/>
    <w:rsid w:val="00E0147F"/>
    <w:rsid w:val="00E0150C"/>
    <w:rsid w:val="00E015B1"/>
    <w:rsid w:val="00E017D3"/>
    <w:rsid w:val="00E019BE"/>
    <w:rsid w:val="00E01BA3"/>
    <w:rsid w:val="00E01C42"/>
    <w:rsid w:val="00E01C7E"/>
    <w:rsid w:val="00E01ED3"/>
    <w:rsid w:val="00E01F02"/>
    <w:rsid w:val="00E01F30"/>
    <w:rsid w:val="00E02076"/>
    <w:rsid w:val="00E02157"/>
    <w:rsid w:val="00E02158"/>
    <w:rsid w:val="00E02165"/>
    <w:rsid w:val="00E02431"/>
    <w:rsid w:val="00E0252D"/>
    <w:rsid w:val="00E02778"/>
    <w:rsid w:val="00E028AB"/>
    <w:rsid w:val="00E028DE"/>
    <w:rsid w:val="00E02AA1"/>
    <w:rsid w:val="00E02ACC"/>
    <w:rsid w:val="00E02C44"/>
    <w:rsid w:val="00E02C9B"/>
    <w:rsid w:val="00E02E11"/>
    <w:rsid w:val="00E03099"/>
    <w:rsid w:val="00E03408"/>
    <w:rsid w:val="00E0381A"/>
    <w:rsid w:val="00E03A64"/>
    <w:rsid w:val="00E03C35"/>
    <w:rsid w:val="00E0402C"/>
    <w:rsid w:val="00E0409D"/>
    <w:rsid w:val="00E04225"/>
    <w:rsid w:val="00E044B3"/>
    <w:rsid w:val="00E0458D"/>
    <w:rsid w:val="00E04627"/>
    <w:rsid w:val="00E047D8"/>
    <w:rsid w:val="00E04956"/>
    <w:rsid w:val="00E04965"/>
    <w:rsid w:val="00E049C9"/>
    <w:rsid w:val="00E04B3B"/>
    <w:rsid w:val="00E04CDE"/>
    <w:rsid w:val="00E04E54"/>
    <w:rsid w:val="00E04EBD"/>
    <w:rsid w:val="00E0584F"/>
    <w:rsid w:val="00E059FB"/>
    <w:rsid w:val="00E05F88"/>
    <w:rsid w:val="00E063B8"/>
    <w:rsid w:val="00E06727"/>
    <w:rsid w:val="00E06733"/>
    <w:rsid w:val="00E06B3E"/>
    <w:rsid w:val="00E06BAF"/>
    <w:rsid w:val="00E06C94"/>
    <w:rsid w:val="00E06EAC"/>
    <w:rsid w:val="00E06F0F"/>
    <w:rsid w:val="00E06F90"/>
    <w:rsid w:val="00E06FED"/>
    <w:rsid w:val="00E07001"/>
    <w:rsid w:val="00E070CD"/>
    <w:rsid w:val="00E0724D"/>
    <w:rsid w:val="00E079E5"/>
    <w:rsid w:val="00E07A06"/>
    <w:rsid w:val="00E07AF7"/>
    <w:rsid w:val="00E07B47"/>
    <w:rsid w:val="00E07B53"/>
    <w:rsid w:val="00E103F1"/>
    <w:rsid w:val="00E10A6E"/>
    <w:rsid w:val="00E10B0B"/>
    <w:rsid w:val="00E10C64"/>
    <w:rsid w:val="00E10E8C"/>
    <w:rsid w:val="00E10FA5"/>
    <w:rsid w:val="00E1106A"/>
    <w:rsid w:val="00E11258"/>
    <w:rsid w:val="00E115FD"/>
    <w:rsid w:val="00E1185D"/>
    <w:rsid w:val="00E1195C"/>
    <w:rsid w:val="00E11E72"/>
    <w:rsid w:val="00E11F8C"/>
    <w:rsid w:val="00E11F98"/>
    <w:rsid w:val="00E1209E"/>
    <w:rsid w:val="00E128C8"/>
    <w:rsid w:val="00E12906"/>
    <w:rsid w:val="00E129C2"/>
    <w:rsid w:val="00E12CC3"/>
    <w:rsid w:val="00E12F8A"/>
    <w:rsid w:val="00E12FAF"/>
    <w:rsid w:val="00E13410"/>
    <w:rsid w:val="00E13605"/>
    <w:rsid w:val="00E139FC"/>
    <w:rsid w:val="00E13A44"/>
    <w:rsid w:val="00E13B0F"/>
    <w:rsid w:val="00E13B27"/>
    <w:rsid w:val="00E13F2C"/>
    <w:rsid w:val="00E13FAE"/>
    <w:rsid w:val="00E1404A"/>
    <w:rsid w:val="00E141AC"/>
    <w:rsid w:val="00E14542"/>
    <w:rsid w:val="00E146AE"/>
    <w:rsid w:val="00E1477F"/>
    <w:rsid w:val="00E1489C"/>
    <w:rsid w:val="00E14927"/>
    <w:rsid w:val="00E14B1E"/>
    <w:rsid w:val="00E14C0F"/>
    <w:rsid w:val="00E14D87"/>
    <w:rsid w:val="00E14FF0"/>
    <w:rsid w:val="00E15011"/>
    <w:rsid w:val="00E152A5"/>
    <w:rsid w:val="00E15420"/>
    <w:rsid w:val="00E15775"/>
    <w:rsid w:val="00E157D9"/>
    <w:rsid w:val="00E159D5"/>
    <w:rsid w:val="00E15C2C"/>
    <w:rsid w:val="00E161B2"/>
    <w:rsid w:val="00E162A9"/>
    <w:rsid w:val="00E163D8"/>
    <w:rsid w:val="00E1658D"/>
    <w:rsid w:val="00E165B4"/>
    <w:rsid w:val="00E16824"/>
    <w:rsid w:val="00E16B83"/>
    <w:rsid w:val="00E16DC4"/>
    <w:rsid w:val="00E1705D"/>
    <w:rsid w:val="00E170C9"/>
    <w:rsid w:val="00E1729A"/>
    <w:rsid w:val="00E17399"/>
    <w:rsid w:val="00E174A6"/>
    <w:rsid w:val="00E178AA"/>
    <w:rsid w:val="00E178FB"/>
    <w:rsid w:val="00E179B0"/>
    <w:rsid w:val="00E17A89"/>
    <w:rsid w:val="00E17B1D"/>
    <w:rsid w:val="00E17C88"/>
    <w:rsid w:val="00E17E9F"/>
    <w:rsid w:val="00E2023F"/>
    <w:rsid w:val="00E2069F"/>
    <w:rsid w:val="00E207E0"/>
    <w:rsid w:val="00E209AC"/>
    <w:rsid w:val="00E20A13"/>
    <w:rsid w:val="00E20B21"/>
    <w:rsid w:val="00E20BBB"/>
    <w:rsid w:val="00E211D0"/>
    <w:rsid w:val="00E2160C"/>
    <w:rsid w:val="00E216A1"/>
    <w:rsid w:val="00E219AC"/>
    <w:rsid w:val="00E21BA7"/>
    <w:rsid w:val="00E21C6A"/>
    <w:rsid w:val="00E2218B"/>
    <w:rsid w:val="00E22314"/>
    <w:rsid w:val="00E22359"/>
    <w:rsid w:val="00E223F6"/>
    <w:rsid w:val="00E225B3"/>
    <w:rsid w:val="00E22654"/>
    <w:rsid w:val="00E227BC"/>
    <w:rsid w:val="00E22899"/>
    <w:rsid w:val="00E228F6"/>
    <w:rsid w:val="00E2299B"/>
    <w:rsid w:val="00E22AAD"/>
    <w:rsid w:val="00E22B56"/>
    <w:rsid w:val="00E22E33"/>
    <w:rsid w:val="00E22E5C"/>
    <w:rsid w:val="00E22E68"/>
    <w:rsid w:val="00E231C1"/>
    <w:rsid w:val="00E234A5"/>
    <w:rsid w:val="00E23603"/>
    <w:rsid w:val="00E236F2"/>
    <w:rsid w:val="00E23880"/>
    <w:rsid w:val="00E23AD6"/>
    <w:rsid w:val="00E23BC5"/>
    <w:rsid w:val="00E23C63"/>
    <w:rsid w:val="00E240D3"/>
    <w:rsid w:val="00E241D8"/>
    <w:rsid w:val="00E24364"/>
    <w:rsid w:val="00E24832"/>
    <w:rsid w:val="00E2493D"/>
    <w:rsid w:val="00E24B3C"/>
    <w:rsid w:val="00E2515C"/>
    <w:rsid w:val="00E256A0"/>
    <w:rsid w:val="00E256C3"/>
    <w:rsid w:val="00E258EE"/>
    <w:rsid w:val="00E25E20"/>
    <w:rsid w:val="00E25E32"/>
    <w:rsid w:val="00E26021"/>
    <w:rsid w:val="00E26278"/>
    <w:rsid w:val="00E263C6"/>
    <w:rsid w:val="00E26729"/>
    <w:rsid w:val="00E267C2"/>
    <w:rsid w:val="00E26937"/>
    <w:rsid w:val="00E26E81"/>
    <w:rsid w:val="00E26FC7"/>
    <w:rsid w:val="00E26FF4"/>
    <w:rsid w:val="00E271A4"/>
    <w:rsid w:val="00E27244"/>
    <w:rsid w:val="00E27280"/>
    <w:rsid w:val="00E27414"/>
    <w:rsid w:val="00E2775D"/>
    <w:rsid w:val="00E277BA"/>
    <w:rsid w:val="00E27AC3"/>
    <w:rsid w:val="00E27CD0"/>
    <w:rsid w:val="00E27D7D"/>
    <w:rsid w:val="00E27EE8"/>
    <w:rsid w:val="00E27F51"/>
    <w:rsid w:val="00E30247"/>
    <w:rsid w:val="00E30626"/>
    <w:rsid w:val="00E30692"/>
    <w:rsid w:val="00E30878"/>
    <w:rsid w:val="00E309D1"/>
    <w:rsid w:val="00E30D06"/>
    <w:rsid w:val="00E30D79"/>
    <w:rsid w:val="00E30DC3"/>
    <w:rsid w:val="00E30E5F"/>
    <w:rsid w:val="00E31098"/>
    <w:rsid w:val="00E31391"/>
    <w:rsid w:val="00E3151B"/>
    <w:rsid w:val="00E3158A"/>
    <w:rsid w:val="00E31CB5"/>
    <w:rsid w:val="00E31DB6"/>
    <w:rsid w:val="00E31E80"/>
    <w:rsid w:val="00E31EA7"/>
    <w:rsid w:val="00E31F31"/>
    <w:rsid w:val="00E3248A"/>
    <w:rsid w:val="00E324B0"/>
    <w:rsid w:val="00E325DC"/>
    <w:rsid w:val="00E32680"/>
    <w:rsid w:val="00E32988"/>
    <w:rsid w:val="00E329F0"/>
    <w:rsid w:val="00E32C3B"/>
    <w:rsid w:val="00E32E0F"/>
    <w:rsid w:val="00E32FD1"/>
    <w:rsid w:val="00E331C1"/>
    <w:rsid w:val="00E33305"/>
    <w:rsid w:val="00E333C7"/>
    <w:rsid w:val="00E336C9"/>
    <w:rsid w:val="00E336EF"/>
    <w:rsid w:val="00E338A7"/>
    <w:rsid w:val="00E33B1E"/>
    <w:rsid w:val="00E33BCB"/>
    <w:rsid w:val="00E33D33"/>
    <w:rsid w:val="00E34051"/>
    <w:rsid w:val="00E3436F"/>
    <w:rsid w:val="00E34509"/>
    <w:rsid w:val="00E34587"/>
    <w:rsid w:val="00E34671"/>
    <w:rsid w:val="00E3485E"/>
    <w:rsid w:val="00E349E9"/>
    <w:rsid w:val="00E34A97"/>
    <w:rsid w:val="00E34B22"/>
    <w:rsid w:val="00E34EF3"/>
    <w:rsid w:val="00E34F34"/>
    <w:rsid w:val="00E34FD3"/>
    <w:rsid w:val="00E35122"/>
    <w:rsid w:val="00E3526A"/>
    <w:rsid w:val="00E353BA"/>
    <w:rsid w:val="00E35CA4"/>
    <w:rsid w:val="00E35FE6"/>
    <w:rsid w:val="00E35FFA"/>
    <w:rsid w:val="00E36405"/>
    <w:rsid w:val="00E365A4"/>
    <w:rsid w:val="00E3667E"/>
    <w:rsid w:val="00E367A7"/>
    <w:rsid w:val="00E36B0E"/>
    <w:rsid w:val="00E36BDC"/>
    <w:rsid w:val="00E370B8"/>
    <w:rsid w:val="00E371F4"/>
    <w:rsid w:val="00E37248"/>
    <w:rsid w:val="00E376D0"/>
    <w:rsid w:val="00E40291"/>
    <w:rsid w:val="00E40487"/>
    <w:rsid w:val="00E404A3"/>
    <w:rsid w:val="00E406C2"/>
    <w:rsid w:val="00E40789"/>
    <w:rsid w:val="00E40811"/>
    <w:rsid w:val="00E409D0"/>
    <w:rsid w:val="00E40B48"/>
    <w:rsid w:val="00E40BFD"/>
    <w:rsid w:val="00E40C2C"/>
    <w:rsid w:val="00E40DC4"/>
    <w:rsid w:val="00E40EBD"/>
    <w:rsid w:val="00E410CD"/>
    <w:rsid w:val="00E411B6"/>
    <w:rsid w:val="00E41469"/>
    <w:rsid w:val="00E41AC5"/>
    <w:rsid w:val="00E41C28"/>
    <w:rsid w:val="00E421A9"/>
    <w:rsid w:val="00E423D9"/>
    <w:rsid w:val="00E42A77"/>
    <w:rsid w:val="00E42D09"/>
    <w:rsid w:val="00E430E2"/>
    <w:rsid w:val="00E4345F"/>
    <w:rsid w:val="00E43530"/>
    <w:rsid w:val="00E43641"/>
    <w:rsid w:val="00E4375F"/>
    <w:rsid w:val="00E43763"/>
    <w:rsid w:val="00E43961"/>
    <w:rsid w:val="00E43A90"/>
    <w:rsid w:val="00E43B48"/>
    <w:rsid w:val="00E43B94"/>
    <w:rsid w:val="00E43D27"/>
    <w:rsid w:val="00E43F61"/>
    <w:rsid w:val="00E43F83"/>
    <w:rsid w:val="00E4415F"/>
    <w:rsid w:val="00E4442A"/>
    <w:rsid w:val="00E44BBB"/>
    <w:rsid w:val="00E44BCD"/>
    <w:rsid w:val="00E44D05"/>
    <w:rsid w:val="00E456CD"/>
    <w:rsid w:val="00E45AE4"/>
    <w:rsid w:val="00E45AF9"/>
    <w:rsid w:val="00E45F6C"/>
    <w:rsid w:val="00E46225"/>
    <w:rsid w:val="00E463A2"/>
    <w:rsid w:val="00E463BA"/>
    <w:rsid w:val="00E46433"/>
    <w:rsid w:val="00E4646B"/>
    <w:rsid w:val="00E46583"/>
    <w:rsid w:val="00E46775"/>
    <w:rsid w:val="00E46D2C"/>
    <w:rsid w:val="00E46DB1"/>
    <w:rsid w:val="00E46DF4"/>
    <w:rsid w:val="00E46E0A"/>
    <w:rsid w:val="00E46E3B"/>
    <w:rsid w:val="00E46E70"/>
    <w:rsid w:val="00E47039"/>
    <w:rsid w:val="00E4707C"/>
    <w:rsid w:val="00E47324"/>
    <w:rsid w:val="00E4759D"/>
    <w:rsid w:val="00E47783"/>
    <w:rsid w:val="00E478F1"/>
    <w:rsid w:val="00E47ADA"/>
    <w:rsid w:val="00E47AFD"/>
    <w:rsid w:val="00E47CCF"/>
    <w:rsid w:val="00E47E2A"/>
    <w:rsid w:val="00E47EE9"/>
    <w:rsid w:val="00E50036"/>
    <w:rsid w:val="00E500B0"/>
    <w:rsid w:val="00E50377"/>
    <w:rsid w:val="00E505A3"/>
    <w:rsid w:val="00E50616"/>
    <w:rsid w:val="00E50645"/>
    <w:rsid w:val="00E508A3"/>
    <w:rsid w:val="00E509FD"/>
    <w:rsid w:val="00E50A67"/>
    <w:rsid w:val="00E50B5F"/>
    <w:rsid w:val="00E50BC7"/>
    <w:rsid w:val="00E50BEE"/>
    <w:rsid w:val="00E51181"/>
    <w:rsid w:val="00E514E6"/>
    <w:rsid w:val="00E5156D"/>
    <w:rsid w:val="00E51612"/>
    <w:rsid w:val="00E51689"/>
    <w:rsid w:val="00E5168D"/>
    <w:rsid w:val="00E517D7"/>
    <w:rsid w:val="00E519E3"/>
    <w:rsid w:val="00E51AB1"/>
    <w:rsid w:val="00E51C05"/>
    <w:rsid w:val="00E51D5C"/>
    <w:rsid w:val="00E51FD4"/>
    <w:rsid w:val="00E52182"/>
    <w:rsid w:val="00E522EE"/>
    <w:rsid w:val="00E52399"/>
    <w:rsid w:val="00E5268E"/>
    <w:rsid w:val="00E526EE"/>
    <w:rsid w:val="00E527DC"/>
    <w:rsid w:val="00E52868"/>
    <w:rsid w:val="00E52AB6"/>
    <w:rsid w:val="00E52ACF"/>
    <w:rsid w:val="00E52C26"/>
    <w:rsid w:val="00E52D24"/>
    <w:rsid w:val="00E52D87"/>
    <w:rsid w:val="00E52FC5"/>
    <w:rsid w:val="00E52FF2"/>
    <w:rsid w:val="00E5313A"/>
    <w:rsid w:val="00E53158"/>
    <w:rsid w:val="00E531A0"/>
    <w:rsid w:val="00E531A7"/>
    <w:rsid w:val="00E532D2"/>
    <w:rsid w:val="00E53361"/>
    <w:rsid w:val="00E5352A"/>
    <w:rsid w:val="00E539CD"/>
    <w:rsid w:val="00E53BEA"/>
    <w:rsid w:val="00E53DC6"/>
    <w:rsid w:val="00E53FA0"/>
    <w:rsid w:val="00E5400E"/>
    <w:rsid w:val="00E5427B"/>
    <w:rsid w:val="00E5429A"/>
    <w:rsid w:val="00E54327"/>
    <w:rsid w:val="00E54496"/>
    <w:rsid w:val="00E54901"/>
    <w:rsid w:val="00E54CA7"/>
    <w:rsid w:val="00E54DC4"/>
    <w:rsid w:val="00E54DFB"/>
    <w:rsid w:val="00E54DFC"/>
    <w:rsid w:val="00E54F44"/>
    <w:rsid w:val="00E55132"/>
    <w:rsid w:val="00E552C8"/>
    <w:rsid w:val="00E55340"/>
    <w:rsid w:val="00E55638"/>
    <w:rsid w:val="00E55878"/>
    <w:rsid w:val="00E55B22"/>
    <w:rsid w:val="00E55BC8"/>
    <w:rsid w:val="00E55CC6"/>
    <w:rsid w:val="00E55E30"/>
    <w:rsid w:val="00E55EBC"/>
    <w:rsid w:val="00E55EDC"/>
    <w:rsid w:val="00E55F3D"/>
    <w:rsid w:val="00E56181"/>
    <w:rsid w:val="00E561D8"/>
    <w:rsid w:val="00E5657D"/>
    <w:rsid w:val="00E56852"/>
    <w:rsid w:val="00E56A5F"/>
    <w:rsid w:val="00E56B9D"/>
    <w:rsid w:val="00E56CE8"/>
    <w:rsid w:val="00E56D47"/>
    <w:rsid w:val="00E56EA5"/>
    <w:rsid w:val="00E56ED2"/>
    <w:rsid w:val="00E56F78"/>
    <w:rsid w:val="00E5762A"/>
    <w:rsid w:val="00E57888"/>
    <w:rsid w:val="00E578AF"/>
    <w:rsid w:val="00E579A3"/>
    <w:rsid w:val="00E57A60"/>
    <w:rsid w:val="00E57E61"/>
    <w:rsid w:val="00E602D3"/>
    <w:rsid w:val="00E6043D"/>
    <w:rsid w:val="00E606FB"/>
    <w:rsid w:val="00E60AD1"/>
    <w:rsid w:val="00E60B53"/>
    <w:rsid w:val="00E60E5B"/>
    <w:rsid w:val="00E60F8F"/>
    <w:rsid w:val="00E60F9D"/>
    <w:rsid w:val="00E61150"/>
    <w:rsid w:val="00E614E9"/>
    <w:rsid w:val="00E6167E"/>
    <w:rsid w:val="00E617F3"/>
    <w:rsid w:val="00E618F3"/>
    <w:rsid w:val="00E61A0F"/>
    <w:rsid w:val="00E62064"/>
    <w:rsid w:val="00E6217F"/>
    <w:rsid w:val="00E6247F"/>
    <w:rsid w:val="00E6251C"/>
    <w:rsid w:val="00E62807"/>
    <w:rsid w:val="00E62B0C"/>
    <w:rsid w:val="00E630EC"/>
    <w:rsid w:val="00E631C9"/>
    <w:rsid w:val="00E63317"/>
    <w:rsid w:val="00E63D56"/>
    <w:rsid w:val="00E63D91"/>
    <w:rsid w:val="00E63E03"/>
    <w:rsid w:val="00E63E0F"/>
    <w:rsid w:val="00E63FE1"/>
    <w:rsid w:val="00E64025"/>
    <w:rsid w:val="00E64125"/>
    <w:rsid w:val="00E64305"/>
    <w:rsid w:val="00E6477E"/>
    <w:rsid w:val="00E648C5"/>
    <w:rsid w:val="00E64A5E"/>
    <w:rsid w:val="00E64B51"/>
    <w:rsid w:val="00E65063"/>
    <w:rsid w:val="00E652C9"/>
    <w:rsid w:val="00E658F0"/>
    <w:rsid w:val="00E65AAE"/>
    <w:rsid w:val="00E65D9C"/>
    <w:rsid w:val="00E65EE9"/>
    <w:rsid w:val="00E66020"/>
    <w:rsid w:val="00E660A5"/>
    <w:rsid w:val="00E662B3"/>
    <w:rsid w:val="00E6645E"/>
    <w:rsid w:val="00E664BB"/>
    <w:rsid w:val="00E6651C"/>
    <w:rsid w:val="00E665A0"/>
    <w:rsid w:val="00E6670B"/>
    <w:rsid w:val="00E66773"/>
    <w:rsid w:val="00E667F7"/>
    <w:rsid w:val="00E66C7F"/>
    <w:rsid w:val="00E66D27"/>
    <w:rsid w:val="00E66DCC"/>
    <w:rsid w:val="00E66DFB"/>
    <w:rsid w:val="00E66E9C"/>
    <w:rsid w:val="00E66ED4"/>
    <w:rsid w:val="00E66F9C"/>
    <w:rsid w:val="00E673B8"/>
    <w:rsid w:val="00E674E1"/>
    <w:rsid w:val="00E67538"/>
    <w:rsid w:val="00E677A6"/>
    <w:rsid w:val="00E6793B"/>
    <w:rsid w:val="00E67A4F"/>
    <w:rsid w:val="00E67EA9"/>
    <w:rsid w:val="00E67F07"/>
    <w:rsid w:val="00E700C3"/>
    <w:rsid w:val="00E70609"/>
    <w:rsid w:val="00E70658"/>
    <w:rsid w:val="00E706B0"/>
    <w:rsid w:val="00E70726"/>
    <w:rsid w:val="00E7094A"/>
    <w:rsid w:val="00E709B0"/>
    <w:rsid w:val="00E709CE"/>
    <w:rsid w:val="00E70A23"/>
    <w:rsid w:val="00E70C08"/>
    <w:rsid w:val="00E70CDC"/>
    <w:rsid w:val="00E70D3D"/>
    <w:rsid w:val="00E7129E"/>
    <w:rsid w:val="00E714AC"/>
    <w:rsid w:val="00E715A0"/>
    <w:rsid w:val="00E715E3"/>
    <w:rsid w:val="00E71BD3"/>
    <w:rsid w:val="00E71DFF"/>
    <w:rsid w:val="00E720B0"/>
    <w:rsid w:val="00E720D2"/>
    <w:rsid w:val="00E72311"/>
    <w:rsid w:val="00E72658"/>
    <w:rsid w:val="00E726A8"/>
    <w:rsid w:val="00E727F4"/>
    <w:rsid w:val="00E7298D"/>
    <w:rsid w:val="00E72AAE"/>
    <w:rsid w:val="00E72C53"/>
    <w:rsid w:val="00E72F50"/>
    <w:rsid w:val="00E73025"/>
    <w:rsid w:val="00E73063"/>
    <w:rsid w:val="00E73338"/>
    <w:rsid w:val="00E73455"/>
    <w:rsid w:val="00E736D0"/>
    <w:rsid w:val="00E737F3"/>
    <w:rsid w:val="00E73830"/>
    <w:rsid w:val="00E739C9"/>
    <w:rsid w:val="00E73F67"/>
    <w:rsid w:val="00E74032"/>
    <w:rsid w:val="00E7407A"/>
    <w:rsid w:val="00E741E7"/>
    <w:rsid w:val="00E74299"/>
    <w:rsid w:val="00E747E5"/>
    <w:rsid w:val="00E7491C"/>
    <w:rsid w:val="00E749D1"/>
    <w:rsid w:val="00E74B0A"/>
    <w:rsid w:val="00E74C5D"/>
    <w:rsid w:val="00E74C69"/>
    <w:rsid w:val="00E74E68"/>
    <w:rsid w:val="00E74F5B"/>
    <w:rsid w:val="00E74F80"/>
    <w:rsid w:val="00E751DC"/>
    <w:rsid w:val="00E752A3"/>
    <w:rsid w:val="00E75557"/>
    <w:rsid w:val="00E756C6"/>
    <w:rsid w:val="00E7598A"/>
    <w:rsid w:val="00E759BB"/>
    <w:rsid w:val="00E75A4A"/>
    <w:rsid w:val="00E75A9C"/>
    <w:rsid w:val="00E75B33"/>
    <w:rsid w:val="00E75B5B"/>
    <w:rsid w:val="00E75C22"/>
    <w:rsid w:val="00E75FA3"/>
    <w:rsid w:val="00E75FCF"/>
    <w:rsid w:val="00E7614A"/>
    <w:rsid w:val="00E76522"/>
    <w:rsid w:val="00E765DB"/>
    <w:rsid w:val="00E7671C"/>
    <w:rsid w:val="00E76886"/>
    <w:rsid w:val="00E76901"/>
    <w:rsid w:val="00E76A64"/>
    <w:rsid w:val="00E76A86"/>
    <w:rsid w:val="00E76A97"/>
    <w:rsid w:val="00E76D0D"/>
    <w:rsid w:val="00E76DD6"/>
    <w:rsid w:val="00E76E48"/>
    <w:rsid w:val="00E76E8B"/>
    <w:rsid w:val="00E772D2"/>
    <w:rsid w:val="00E7732D"/>
    <w:rsid w:val="00E7733F"/>
    <w:rsid w:val="00E775AD"/>
    <w:rsid w:val="00E77862"/>
    <w:rsid w:val="00E77A51"/>
    <w:rsid w:val="00E77AE2"/>
    <w:rsid w:val="00E77B13"/>
    <w:rsid w:val="00E77EF6"/>
    <w:rsid w:val="00E80052"/>
    <w:rsid w:val="00E801EF"/>
    <w:rsid w:val="00E802E3"/>
    <w:rsid w:val="00E80330"/>
    <w:rsid w:val="00E803EC"/>
    <w:rsid w:val="00E8048A"/>
    <w:rsid w:val="00E8049B"/>
    <w:rsid w:val="00E80549"/>
    <w:rsid w:val="00E809C7"/>
    <w:rsid w:val="00E80B62"/>
    <w:rsid w:val="00E80CD5"/>
    <w:rsid w:val="00E80CE3"/>
    <w:rsid w:val="00E80E90"/>
    <w:rsid w:val="00E80EC5"/>
    <w:rsid w:val="00E80F89"/>
    <w:rsid w:val="00E80F9E"/>
    <w:rsid w:val="00E81295"/>
    <w:rsid w:val="00E8140D"/>
    <w:rsid w:val="00E816A8"/>
    <w:rsid w:val="00E8183E"/>
    <w:rsid w:val="00E8189F"/>
    <w:rsid w:val="00E81ACB"/>
    <w:rsid w:val="00E81DF4"/>
    <w:rsid w:val="00E81E75"/>
    <w:rsid w:val="00E81F4F"/>
    <w:rsid w:val="00E82258"/>
    <w:rsid w:val="00E822B4"/>
    <w:rsid w:val="00E82755"/>
    <w:rsid w:val="00E827E4"/>
    <w:rsid w:val="00E829A1"/>
    <w:rsid w:val="00E829D2"/>
    <w:rsid w:val="00E82B0B"/>
    <w:rsid w:val="00E82BCF"/>
    <w:rsid w:val="00E82D9D"/>
    <w:rsid w:val="00E82E36"/>
    <w:rsid w:val="00E82E85"/>
    <w:rsid w:val="00E830D7"/>
    <w:rsid w:val="00E830F5"/>
    <w:rsid w:val="00E8311D"/>
    <w:rsid w:val="00E83130"/>
    <w:rsid w:val="00E83391"/>
    <w:rsid w:val="00E8345B"/>
    <w:rsid w:val="00E8358D"/>
    <w:rsid w:val="00E837BB"/>
    <w:rsid w:val="00E83852"/>
    <w:rsid w:val="00E83C30"/>
    <w:rsid w:val="00E83D6E"/>
    <w:rsid w:val="00E83DEB"/>
    <w:rsid w:val="00E83ED1"/>
    <w:rsid w:val="00E8418B"/>
    <w:rsid w:val="00E84362"/>
    <w:rsid w:val="00E846C8"/>
    <w:rsid w:val="00E8483B"/>
    <w:rsid w:val="00E8489A"/>
    <w:rsid w:val="00E84935"/>
    <w:rsid w:val="00E84A41"/>
    <w:rsid w:val="00E84C25"/>
    <w:rsid w:val="00E84C85"/>
    <w:rsid w:val="00E84C91"/>
    <w:rsid w:val="00E84FBB"/>
    <w:rsid w:val="00E850BC"/>
    <w:rsid w:val="00E850EF"/>
    <w:rsid w:val="00E853C9"/>
    <w:rsid w:val="00E85451"/>
    <w:rsid w:val="00E85687"/>
    <w:rsid w:val="00E856C6"/>
    <w:rsid w:val="00E85AE8"/>
    <w:rsid w:val="00E85C83"/>
    <w:rsid w:val="00E85E32"/>
    <w:rsid w:val="00E85E4B"/>
    <w:rsid w:val="00E85F58"/>
    <w:rsid w:val="00E86117"/>
    <w:rsid w:val="00E86129"/>
    <w:rsid w:val="00E8633C"/>
    <w:rsid w:val="00E86461"/>
    <w:rsid w:val="00E86594"/>
    <w:rsid w:val="00E8688B"/>
    <w:rsid w:val="00E86917"/>
    <w:rsid w:val="00E86A43"/>
    <w:rsid w:val="00E86A4E"/>
    <w:rsid w:val="00E86CC6"/>
    <w:rsid w:val="00E86D0F"/>
    <w:rsid w:val="00E871A6"/>
    <w:rsid w:val="00E871EC"/>
    <w:rsid w:val="00E87304"/>
    <w:rsid w:val="00E873E3"/>
    <w:rsid w:val="00E8740D"/>
    <w:rsid w:val="00E87472"/>
    <w:rsid w:val="00E874B4"/>
    <w:rsid w:val="00E8753F"/>
    <w:rsid w:val="00E8761B"/>
    <w:rsid w:val="00E8764D"/>
    <w:rsid w:val="00E8782D"/>
    <w:rsid w:val="00E87876"/>
    <w:rsid w:val="00E8790F"/>
    <w:rsid w:val="00E87ADE"/>
    <w:rsid w:val="00E87B8B"/>
    <w:rsid w:val="00E87F6A"/>
    <w:rsid w:val="00E87FE9"/>
    <w:rsid w:val="00E90004"/>
    <w:rsid w:val="00E90223"/>
    <w:rsid w:val="00E90238"/>
    <w:rsid w:val="00E9057D"/>
    <w:rsid w:val="00E90C85"/>
    <w:rsid w:val="00E90E1F"/>
    <w:rsid w:val="00E90F3A"/>
    <w:rsid w:val="00E91173"/>
    <w:rsid w:val="00E91260"/>
    <w:rsid w:val="00E9150E"/>
    <w:rsid w:val="00E91524"/>
    <w:rsid w:val="00E91577"/>
    <w:rsid w:val="00E916BB"/>
    <w:rsid w:val="00E91BB1"/>
    <w:rsid w:val="00E91BC5"/>
    <w:rsid w:val="00E91CA7"/>
    <w:rsid w:val="00E91EB2"/>
    <w:rsid w:val="00E91F22"/>
    <w:rsid w:val="00E920C9"/>
    <w:rsid w:val="00E926B1"/>
    <w:rsid w:val="00E92DE8"/>
    <w:rsid w:val="00E92FC9"/>
    <w:rsid w:val="00E93261"/>
    <w:rsid w:val="00E9332F"/>
    <w:rsid w:val="00E9342F"/>
    <w:rsid w:val="00E93435"/>
    <w:rsid w:val="00E9360F"/>
    <w:rsid w:val="00E9362B"/>
    <w:rsid w:val="00E93BF1"/>
    <w:rsid w:val="00E93C83"/>
    <w:rsid w:val="00E93D6F"/>
    <w:rsid w:val="00E93E79"/>
    <w:rsid w:val="00E93E7B"/>
    <w:rsid w:val="00E9443D"/>
    <w:rsid w:val="00E94699"/>
    <w:rsid w:val="00E94925"/>
    <w:rsid w:val="00E94D42"/>
    <w:rsid w:val="00E94D51"/>
    <w:rsid w:val="00E94FC9"/>
    <w:rsid w:val="00E95045"/>
    <w:rsid w:val="00E95485"/>
    <w:rsid w:val="00E95A0B"/>
    <w:rsid w:val="00E95B57"/>
    <w:rsid w:val="00E95C34"/>
    <w:rsid w:val="00E95E08"/>
    <w:rsid w:val="00E95E98"/>
    <w:rsid w:val="00E9612D"/>
    <w:rsid w:val="00E96352"/>
    <w:rsid w:val="00E9655F"/>
    <w:rsid w:val="00E966E1"/>
    <w:rsid w:val="00E9687F"/>
    <w:rsid w:val="00E969E1"/>
    <w:rsid w:val="00E96A50"/>
    <w:rsid w:val="00E96CE2"/>
    <w:rsid w:val="00E96DA5"/>
    <w:rsid w:val="00E96E7E"/>
    <w:rsid w:val="00E96F41"/>
    <w:rsid w:val="00E96FAC"/>
    <w:rsid w:val="00E9709A"/>
    <w:rsid w:val="00E970F6"/>
    <w:rsid w:val="00E972F4"/>
    <w:rsid w:val="00E973AC"/>
    <w:rsid w:val="00E97534"/>
    <w:rsid w:val="00E975F1"/>
    <w:rsid w:val="00E97687"/>
    <w:rsid w:val="00E977D5"/>
    <w:rsid w:val="00E97861"/>
    <w:rsid w:val="00E978E6"/>
    <w:rsid w:val="00E97A35"/>
    <w:rsid w:val="00E97B93"/>
    <w:rsid w:val="00E97DB1"/>
    <w:rsid w:val="00EA02A3"/>
    <w:rsid w:val="00EA030F"/>
    <w:rsid w:val="00EA03A9"/>
    <w:rsid w:val="00EA0506"/>
    <w:rsid w:val="00EA0508"/>
    <w:rsid w:val="00EA068E"/>
    <w:rsid w:val="00EA0779"/>
    <w:rsid w:val="00EA082F"/>
    <w:rsid w:val="00EA0835"/>
    <w:rsid w:val="00EA09A1"/>
    <w:rsid w:val="00EA0CAD"/>
    <w:rsid w:val="00EA0DDF"/>
    <w:rsid w:val="00EA1018"/>
    <w:rsid w:val="00EA1339"/>
    <w:rsid w:val="00EA149E"/>
    <w:rsid w:val="00EA19BC"/>
    <w:rsid w:val="00EA1AA8"/>
    <w:rsid w:val="00EA205A"/>
    <w:rsid w:val="00EA20F1"/>
    <w:rsid w:val="00EA20F8"/>
    <w:rsid w:val="00EA23F0"/>
    <w:rsid w:val="00EA2618"/>
    <w:rsid w:val="00EA272B"/>
    <w:rsid w:val="00EA2763"/>
    <w:rsid w:val="00EA27AC"/>
    <w:rsid w:val="00EA28A0"/>
    <w:rsid w:val="00EA28F5"/>
    <w:rsid w:val="00EA29EE"/>
    <w:rsid w:val="00EA29F3"/>
    <w:rsid w:val="00EA2C03"/>
    <w:rsid w:val="00EA2D36"/>
    <w:rsid w:val="00EA2DFC"/>
    <w:rsid w:val="00EA2E79"/>
    <w:rsid w:val="00EA3095"/>
    <w:rsid w:val="00EA3636"/>
    <w:rsid w:val="00EA36F7"/>
    <w:rsid w:val="00EA3B44"/>
    <w:rsid w:val="00EA3B4C"/>
    <w:rsid w:val="00EA3F0D"/>
    <w:rsid w:val="00EA4084"/>
    <w:rsid w:val="00EA4144"/>
    <w:rsid w:val="00EA4337"/>
    <w:rsid w:val="00EA4956"/>
    <w:rsid w:val="00EA4A89"/>
    <w:rsid w:val="00EA4B1E"/>
    <w:rsid w:val="00EA4E74"/>
    <w:rsid w:val="00EA4FBE"/>
    <w:rsid w:val="00EA5063"/>
    <w:rsid w:val="00EA5194"/>
    <w:rsid w:val="00EA535C"/>
    <w:rsid w:val="00EA58EC"/>
    <w:rsid w:val="00EA5953"/>
    <w:rsid w:val="00EA59B4"/>
    <w:rsid w:val="00EA5A08"/>
    <w:rsid w:val="00EA5C62"/>
    <w:rsid w:val="00EA5DB0"/>
    <w:rsid w:val="00EA5FF4"/>
    <w:rsid w:val="00EA624F"/>
    <w:rsid w:val="00EA675E"/>
    <w:rsid w:val="00EA6A96"/>
    <w:rsid w:val="00EA6DEC"/>
    <w:rsid w:val="00EA7219"/>
    <w:rsid w:val="00EA731C"/>
    <w:rsid w:val="00EA768B"/>
    <w:rsid w:val="00EA7897"/>
    <w:rsid w:val="00EA7933"/>
    <w:rsid w:val="00EA7A69"/>
    <w:rsid w:val="00EA7BA3"/>
    <w:rsid w:val="00EA7CC5"/>
    <w:rsid w:val="00EA7CED"/>
    <w:rsid w:val="00EA7D42"/>
    <w:rsid w:val="00EB0310"/>
    <w:rsid w:val="00EB03D9"/>
    <w:rsid w:val="00EB09D4"/>
    <w:rsid w:val="00EB0E02"/>
    <w:rsid w:val="00EB0E4F"/>
    <w:rsid w:val="00EB0E85"/>
    <w:rsid w:val="00EB10B1"/>
    <w:rsid w:val="00EB110C"/>
    <w:rsid w:val="00EB118C"/>
    <w:rsid w:val="00EB14C1"/>
    <w:rsid w:val="00EB150C"/>
    <w:rsid w:val="00EB1A56"/>
    <w:rsid w:val="00EB1A8B"/>
    <w:rsid w:val="00EB1D5C"/>
    <w:rsid w:val="00EB1E4B"/>
    <w:rsid w:val="00EB1FC2"/>
    <w:rsid w:val="00EB2158"/>
    <w:rsid w:val="00EB23E5"/>
    <w:rsid w:val="00EB2441"/>
    <w:rsid w:val="00EB2589"/>
    <w:rsid w:val="00EB25CF"/>
    <w:rsid w:val="00EB2AD7"/>
    <w:rsid w:val="00EB2B0F"/>
    <w:rsid w:val="00EB2BB3"/>
    <w:rsid w:val="00EB2D91"/>
    <w:rsid w:val="00EB2F7A"/>
    <w:rsid w:val="00EB3034"/>
    <w:rsid w:val="00EB3080"/>
    <w:rsid w:val="00EB30C9"/>
    <w:rsid w:val="00EB30FA"/>
    <w:rsid w:val="00EB310D"/>
    <w:rsid w:val="00EB3332"/>
    <w:rsid w:val="00EB3666"/>
    <w:rsid w:val="00EB370C"/>
    <w:rsid w:val="00EB3A2A"/>
    <w:rsid w:val="00EB3AE7"/>
    <w:rsid w:val="00EB3DD8"/>
    <w:rsid w:val="00EB3E3F"/>
    <w:rsid w:val="00EB3FD4"/>
    <w:rsid w:val="00EB410A"/>
    <w:rsid w:val="00EB416E"/>
    <w:rsid w:val="00EB4A89"/>
    <w:rsid w:val="00EB4C61"/>
    <w:rsid w:val="00EB4CE3"/>
    <w:rsid w:val="00EB4DF4"/>
    <w:rsid w:val="00EB5024"/>
    <w:rsid w:val="00EB5031"/>
    <w:rsid w:val="00EB51CB"/>
    <w:rsid w:val="00EB5200"/>
    <w:rsid w:val="00EB54E3"/>
    <w:rsid w:val="00EB54F5"/>
    <w:rsid w:val="00EB56ED"/>
    <w:rsid w:val="00EB57B9"/>
    <w:rsid w:val="00EB5870"/>
    <w:rsid w:val="00EB591B"/>
    <w:rsid w:val="00EB5D06"/>
    <w:rsid w:val="00EB5D46"/>
    <w:rsid w:val="00EB5D89"/>
    <w:rsid w:val="00EB5EF9"/>
    <w:rsid w:val="00EB6119"/>
    <w:rsid w:val="00EB6177"/>
    <w:rsid w:val="00EB619F"/>
    <w:rsid w:val="00EB61D7"/>
    <w:rsid w:val="00EB648F"/>
    <w:rsid w:val="00EB64B1"/>
    <w:rsid w:val="00EB64C7"/>
    <w:rsid w:val="00EB64DF"/>
    <w:rsid w:val="00EB65E8"/>
    <w:rsid w:val="00EB6665"/>
    <w:rsid w:val="00EB678F"/>
    <w:rsid w:val="00EB6A1C"/>
    <w:rsid w:val="00EB6C86"/>
    <w:rsid w:val="00EB6F6B"/>
    <w:rsid w:val="00EB70D3"/>
    <w:rsid w:val="00EB7244"/>
    <w:rsid w:val="00EB7881"/>
    <w:rsid w:val="00EB7882"/>
    <w:rsid w:val="00EB791D"/>
    <w:rsid w:val="00EB7BD9"/>
    <w:rsid w:val="00EB7E99"/>
    <w:rsid w:val="00EC01DC"/>
    <w:rsid w:val="00EC06FD"/>
    <w:rsid w:val="00EC0A81"/>
    <w:rsid w:val="00EC0C3E"/>
    <w:rsid w:val="00EC0D92"/>
    <w:rsid w:val="00EC0F6D"/>
    <w:rsid w:val="00EC1067"/>
    <w:rsid w:val="00EC1125"/>
    <w:rsid w:val="00EC13FC"/>
    <w:rsid w:val="00EC14DB"/>
    <w:rsid w:val="00EC18F5"/>
    <w:rsid w:val="00EC1A26"/>
    <w:rsid w:val="00EC1AF8"/>
    <w:rsid w:val="00EC1B57"/>
    <w:rsid w:val="00EC1BA7"/>
    <w:rsid w:val="00EC1E03"/>
    <w:rsid w:val="00EC224D"/>
    <w:rsid w:val="00EC233E"/>
    <w:rsid w:val="00EC23BB"/>
    <w:rsid w:val="00EC245A"/>
    <w:rsid w:val="00EC24C6"/>
    <w:rsid w:val="00EC2778"/>
    <w:rsid w:val="00EC2945"/>
    <w:rsid w:val="00EC2C66"/>
    <w:rsid w:val="00EC3087"/>
    <w:rsid w:val="00EC314A"/>
    <w:rsid w:val="00EC3494"/>
    <w:rsid w:val="00EC34FD"/>
    <w:rsid w:val="00EC3780"/>
    <w:rsid w:val="00EC39E8"/>
    <w:rsid w:val="00EC3BEA"/>
    <w:rsid w:val="00EC3C02"/>
    <w:rsid w:val="00EC4219"/>
    <w:rsid w:val="00EC42BD"/>
    <w:rsid w:val="00EC4398"/>
    <w:rsid w:val="00EC44EF"/>
    <w:rsid w:val="00EC4608"/>
    <w:rsid w:val="00EC48E4"/>
    <w:rsid w:val="00EC4A8E"/>
    <w:rsid w:val="00EC4D44"/>
    <w:rsid w:val="00EC4D60"/>
    <w:rsid w:val="00EC4E61"/>
    <w:rsid w:val="00EC4EC3"/>
    <w:rsid w:val="00EC4EF4"/>
    <w:rsid w:val="00EC4F9C"/>
    <w:rsid w:val="00EC4FF3"/>
    <w:rsid w:val="00EC5287"/>
    <w:rsid w:val="00EC5380"/>
    <w:rsid w:val="00EC53A0"/>
    <w:rsid w:val="00EC5478"/>
    <w:rsid w:val="00EC56B2"/>
    <w:rsid w:val="00EC5EF2"/>
    <w:rsid w:val="00EC5F15"/>
    <w:rsid w:val="00EC5FDC"/>
    <w:rsid w:val="00EC61B5"/>
    <w:rsid w:val="00EC655B"/>
    <w:rsid w:val="00EC67EC"/>
    <w:rsid w:val="00EC696C"/>
    <w:rsid w:val="00EC73EE"/>
    <w:rsid w:val="00EC7493"/>
    <w:rsid w:val="00EC759D"/>
    <w:rsid w:val="00EC7875"/>
    <w:rsid w:val="00EC7E1D"/>
    <w:rsid w:val="00EC7E32"/>
    <w:rsid w:val="00EC7F53"/>
    <w:rsid w:val="00ED0088"/>
    <w:rsid w:val="00ED0133"/>
    <w:rsid w:val="00ED0228"/>
    <w:rsid w:val="00ED04DE"/>
    <w:rsid w:val="00ED04F4"/>
    <w:rsid w:val="00ED0906"/>
    <w:rsid w:val="00ED0912"/>
    <w:rsid w:val="00ED0937"/>
    <w:rsid w:val="00ED09F4"/>
    <w:rsid w:val="00ED0B28"/>
    <w:rsid w:val="00ED116A"/>
    <w:rsid w:val="00ED1382"/>
    <w:rsid w:val="00ED150E"/>
    <w:rsid w:val="00ED1AFF"/>
    <w:rsid w:val="00ED1B5D"/>
    <w:rsid w:val="00ED1C56"/>
    <w:rsid w:val="00ED1E20"/>
    <w:rsid w:val="00ED1E76"/>
    <w:rsid w:val="00ED21D2"/>
    <w:rsid w:val="00ED2247"/>
    <w:rsid w:val="00ED24BC"/>
    <w:rsid w:val="00ED2660"/>
    <w:rsid w:val="00ED2724"/>
    <w:rsid w:val="00ED29A8"/>
    <w:rsid w:val="00ED2B53"/>
    <w:rsid w:val="00ED2BBC"/>
    <w:rsid w:val="00ED2CD2"/>
    <w:rsid w:val="00ED2E8A"/>
    <w:rsid w:val="00ED2E9C"/>
    <w:rsid w:val="00ED33BF"/>
    <w:rsid w:val="00ED354A"/>
    <w:rsid w:val="00ED3690"/>
    <w:rsid w:val="00ED3962"/>
    <w:rsid w:val="00ED3B11"/>
    <w:rsid w:val="00ED3B34"/>
    <w:rsid w:val="00ED3C10"/>
    <w:rsid w:val="00ED3DE7"/>
    <w:rsid w:val="00ED3FC6"/>
    <w:rsid w:val="00ED40A3"/>
    <w:rsid w:val="00ED41EA"/>
    <w:rsid w:val="00ED4274"/>
    <w:rsid w:val="00ED4328"/>
    <w:rsid w:val="00ED4357"/>
    <w:rsid w:val="00ED43CA"/>
    <w:rsid w:val="00ED4509"/>
    <w:rsid w:val="00ED4534"/>
    <w:rsid w:val="00ED46D6"/>
    <w:rsid w:val="00ED4953"/>
    <w:rsid w:val="00ED4B55"/>
    <w:rsid w:val="00ED4DF0"/>
    <w:rsid w:val="00ED52C6"/>
    <w:rsid w:val="00ED5393"/>
    <w:rsid w:val="00ED53F5"/>
    <w:rsid w:val="00ED56E6"/>
    <w:rsid w:val="00ED57E2"/>
    <w:rsid w:val="00ED57F2"/>
    <w:rsid w:val="00ED5822"/>
    <w:rsid w:val="00ED58F0"/>
    <w:rsid w:val="00ED5C60"/>
    <w:rsid w:val="00ED604D"/>
    <w:rsid w:val="00ED6204"/>
    <w:rsid w:val="00ED62BA"/>
    <w:rsid w:val="00ED6435"/>
    <w:rsid w:val="00ED67D4"/>
    <w:rsid w:val="00ED68C5"/>
    <w:rsid w:val="00ED68C6"/>
    <w:rsid w:val="00ED6A64"/>
    <w:rsid w:val="00ED6D7F"/>
    <w:rsid w:val="00ED6EC5"/>
    <w:rsid w:val="00ED6F67"/>
    <w:rsid w:val="00ED722A"/>
    <w:rsid w:val="00ED7603"/>
    <w:rsid w:val="00ED7628"/>
    <w:rsid w:val="00ED773C"/>
    <w:rsid w:val="00ED77BE"/>
    <w:rsid w:val="00ED7816"/>
    <w:rsid w:val="00ED79A7"/>
    <w:rsid w:val="00ED7B7B"/>
    <w:rsid w:val="00ED7F75"/>
    <w:rsid w:val="00EE04FE"/>
    <w:rsid w:val="00EE07EB"/>
    <w:rsid w:val="00EE09EF"/>
    <w:rsid w:val="00EE0A9C"/>
    <w:rsid w:val="00EE0B0E"/>
    <w:rsid w:val="00EE0B42"/>
    <w:rsid w:val="00EE0B5B"/>
    <w:rsid w:val="00EE0D3F"/>
    <w:rsid w:val="00EE0F9E"/>
    <w:rsid w:val="00EE10E7"/>
    <w:rsid w:val="00EE1124"/>
    <w:rsid w:val="00EE1389"/>
    <w:rsid w:val="00EE172C"/>
    <w:rsid w:val="00EE175E"/>
    <w:rsid w:val="00EE178F"/>
    <w:rsid w:val="00EE19F2"/>
    <w:rsid w:val="00EE1A27"/>
    <w:rsid w:val="00EE1C15"/>
    <w:rsid w:val="00EE1CB0"/>
    <w:rsid w:val="00EE1E9C"/>
    <w:rsid w:val="00EE207C"/>
    <w:rsid w:val="00EE214B"/>
    <w:rsid w:val="00EE24E0"/>
    <w:rsid w:val="00EE256D"/>
    <w:rsid w:val="00EE25C3"/>
    <w:rsid w:val="00EE275D"/>
    <w:rsid w:val="00EE2921"/>
    <w:rsid w:val="00EE2ADB"/>
    <w:rsid w:val="00EE2F35"/>
    <w:rsid w:val="00EE346A"/>
    <w:rsid w:val="00EE34FF"/>
    <w:rsid w:val="00EE3825"/>
    <w:rsid w:val="00EE3840"/>
    <w:rsid w:val="00EE38B7"/>
    <w:rsid w:val="00EE39AF"/>
    <w:rsid w:val="00EE3A41"/>
    <w:rsid w:val="00EE3B41"/>
    <w:rsid w:val="00EE3B81"/>
    <w:rsid w:val="00EE3C2F"/>
    <w:rsid w:val="00EE3F32"/>
    <w:rsid w:val="00EE4522"/>
    <w:rsid w:val="00EE48B6"/>
    <w:rsid w:val="00EE4A74"/>
    <w:rsid w:val="00EE4D56"/>
    <w:rsid w:val="00EE5034"/>
    <w:rsid w:val="00EE5086"/>
    <w:rsid w:val="00EE50F4"/>
    <w:rsid w:val="00EE5219"/>
    <w:rsid w:val="00EE5378"/>
    <w:rsid w:val="00EE560B"/>
    <w:rsid w:val="00EE56BB"/>
    <w:rsid w:val="00EE59F3"/>
    <w:rsid w:val="00EE5C62"/>
    <w:rsid w:val="00EE5CD6"/>
    <w:rsid w:val="00EE5EC5"/>
    <w:rsid w:val="00EE5F38"/>
    <w:rsid w:val="00EE5F8C"/>
    <w:rsid w:val="00EE60DD"/>
    <w:rsid w:val="00EE612E"/>
    <w:rsid w:val="00EE6213"/>
    <w:rsid w:val="00EE62DF"/>
    <w:rsid w:val="00EE6309"/>
    <w:rsid w:val="00EE674C"/>
    <w:rsid w:val="00EE6845"/>
    <w:rsid w:val="00EE687B"/>
    <w:rsid w:val="00EE69E5"/>
    <w:rsid w:val="00EE6B73"/>
    <w:rsid w:val="00EE6B8F"/>
    <w:rsid w:val="00EE6B95"/>
    <w:rsid w:val="00EE6C1D"/>
    <w:rsid w:val="00EE6DB7"/>
    <w:rsid w:val="00EE6E5D"/>
    <w:rsid w:val="00EE7074"/>
    <w:rsid w:val="00EE70E2"/>
    <w:rsid w:val="00EE7277"/>
    <w:rsid w:val="00EE7413"/>
    <w:rsid w:val="00EE74B5"/>
    <w:rsid w:val="00EE771F"/>
    <w:rsid w:val="00EE7A8E"/>
    <w:rsid w:val="00EE7ADD"/>
    <w:rsid w:val="00EE7C47"/>
    <w:rsid w:val="00EE7EBC"/>
    <w:rsid w:val="00EF0247"/>
    <w:rsid w:val="00EF03F9"/>
    <w:rsid w:val="00EF041C"/>
    <w:rsid w:val="00EF057C"/>
    <w:rsid w:val="00EF057F"/>
    <w:rsid w:val="00EF0592"/>
    <w:rsid w:val="00EF06EF"/>
    <w:rsid w:val="00EF0966"/>
    <w:rsid w:val="00EF0B7D"/>
    <w:rsid w:val="00EF0C18"/>
    <w:rsid w:val="00EF0CFA"/>
    <w:rsid w:val="00EF0DD5"/>
    <w:rsid w:val="00EF10F5"/>
    <w:rsid w:val="00EF1435"/>
    <w:rsid w:val="00EF196D"/>
    <w:rsid w:val="00EF19B3"/>
    <w:rsid w:val="00EF1F62"/>
    <w:rsid w:val="00EF21EA"/>
    <w:rsid w:val="00EF2379"/>
    <w:rsid w:val="00EF2424"/>
    <w:rsid w:val="00EF27FF"/>
    <w:rsid w:val="00EF2CD6"/>
    <w:rsid w:val="00EF2D4A"/>
    <w:rsid w:val="00EF2DE3"/>
    <w:rsid w:val="00EF3043"/>
    <w:rsid w:val="00EF31E6"/>
    <w:rsid w:val="00EF3438"/>
    <w:rsid w:val="00EF34CE"/>
    <w:rsid w:val="00EF34F6"/>
    <w:rsid w:val="00EF35D6"/>
    <w:rsid w:val="00EF3687"/>
    <w:rsid w:val="00EF3950"/>
    <w:rsid w:val="00EF39F0"/>
    <w:rsid w:val="00EF3A3F"/>
    <w:rsid w:val="00EF3B26"/>
    <w:rsid w:val="00EF3E95"/>
    <w:rsid w:val="00EF40A3"/>
    <w:rsid w:val="00EF4111"/>
    <w:rsid w:val="00EF4387"/>
    <w:rsid w:val="00EF45DC"/>
    <w:rsid w:val="00EF46D6"/>
    <w:rsid w:val="00EF4B3B"/>
    <w:rsid w:val="00EF4D66"/>
    <w:rsid w:val="00EF4DDF"/>
    <w:rsid w:val="00EF4E09"/>
    <w:rsid w:val="00EF4EEB"/>
    <w:rsid w:val="00EF50D7"/>
    <w:rsid w:val="00EF51B0"/>
    <w:rsid w:val="00EF53BA"/>
    <w:rsid w:val="00EF55A8"/>
    <w:rsid w:val="00EF582D"/>
    <w:rsid w:val="00EF586E"/>
    <w:rsid w:val="00EF58A0"/>
    <w:rsid w:val="00EF5B96"/>
    <w:rsid w:val="00EF5EA0"/>
    <w:rsid w:val="00EF5F36"/>
    <w:rsid w:val="00EF628E"/>
    <w:rsid w:val="00EF679C"/>
    <w:rsid w:val="00EF6915"/>
    <w:rsid w:val="00EF6949"/>
    <w:rsid w:val="00EF69CB"/>
    <w:rsid w:val="00EF6AC8"/>
    <w:rsid w:val="00EF6B1E"/>
    <w:rsid w:val="00EF6D71"/>
    <w:rsid w:val="00EF71D3"/>
    <w:rsid w:val="00EF749E"/>
    <w:rsid w:val="00EF76AA"/>
    <w:rsid w:val="00EF79B5"/>
    <w:rsid w:val="00EF7E26"/>
    <w:rsid w:val="00EF7F11"/>
    <w:rsid w:val="00F00030"/>
    <w:rsid w:val="00F0012B"/>
    <w:rsid w:val="00F001A5"/>
    <w:rsid w:val="00F0051D"/>
    <w:rsid w:val="00F00603"/>
    <w:rsid w:val="00F0085F"/>
    <w:rsid w:val="00F0092B"/>
    <w:rsid w:val="00F009D4"/>
    <w:rsid w:val="00F00CC1"/>
    <w:rsid w:val="00F00F5B"/>
    <w:rsid w:val="00F01037"/>
    <w:rsid w:val="00F011B8"/>
    <w:rsid w:val="00F0120C"/>
    <w:rsid w:val="00F01244"/>
    <w:rsid w:val="00F016E3"/>
    <w:rsid w:val="00F0182B"/>
    <w:rsid w:val="00F01853"/>
    <w:rsid w:val="00F018E0"/>
    <w:rsid w:val="00F019C2"/>
    <w:rsid w:val="00F019C5"/>
    <w:rsid w:val="00F01C0A"/>
    <w:rsid w:val="00F01DB4"/>
    <w:rsid w:val="00F01DBD"/>
    <w:rsid w:val="00F02209"/>
    <w:rsid w:val="00F02298"/>
    <w:rsid w:val="00F022CA"/>
    <w:rsid w:val="00F022E3"/>
    <w:rsid w:val="00F025E2"/>
    <w:rsid w:val="00F025EE"/>
    <w:rsid w:val="00F02C2E"/>
    <w:rsid w:val="00F02D7E"/>
    <w:rsid w:val="00F02D93"/>
    <w:rsid w:val="00F02FE3"/>
    <w:rsid w:val="00F03194"/>
    <w:rsid w:val="00F03219"/>
    <w:rsid w:val="00F03393"/>
    <w:rsid w:val="00F0381B"/>
    <w:rsid w:val="00F03875"/>
    <w:rsid w:val="00F03A01"/>
    <w:rsid w:val="00F03D07"/>
    <w:rsid w:val="00F0412F"/>
    <w:rsid w:val="00F04190"/>
    <w:rsid w:val="00F04261"/>
    <w:rsid w:val="00F0453F"/>
    <w:rsid w:val="00F0484D"/>
    <w:rsid w:val="00F04CE2"/>
    <w:rsid w:val="00F05304"/>
    <w:rsid w:val="00F053E3"/>
    <w:rsid w:val="00F056BF"/>
    <w:rsid w:val="00F0570E"/>
    <w:rsid w:val="00F05BA5"/>
    <w:rsid w:val="00F05C19"/>
    <w:rsid w:val="00F05C83"/>
    <w:rsid w:val="00F05D9D"/>
    <w:rsid w:val="00F05E10"/>
    <w:rsid w:val="00F05F56"/>
    <w:rsid w:val="00F06032"/>
    <w:rsid w:val="00F06201"/>
    <w:rsid w:val="00F06325"/>
    <w:rsid w:val="00F06401"/>
    <w:rsid w:val="00F066CB"/>
    <w:rsid w:val="00F067A6"/>
    <w:rsid w:val="00F067A9"/>
    <w:rsid w:val="00F06A4F"/>
    <w:rsid w:val="00F06AB6"/>
    <w:rsid w:val="00F0716B"/>
    <w:rsid w:val="00F071B5"/>
    <w:rsid w:val="00F07386"/>
    <w:rsid w:val="00F07409"/>
    <w:rsid w:val="00F075EA"/>
    <w:rsid w:val="00F075ED"/>
    <w:rsid w:val="00F077F4"/>
    <w:rsid w:val="00F079D3"/>
    <w:rsid w:val="00F1040D"/>
    <w:rsid w:val="00F104C6"/>
    <w:rsid w:val="00F108FE"/>
    <w:rsid w:val="00F10946"/>
    <w:rsid w:val="00F10FD6"/>
    <w:rsid w:val="00F11097"/>
    <w:rsid w:val="00F1117A"/>
    <w:rsid w:val="00F111D6"/>
    <w:rsid w:val="00F112E3"/>
    <w:rsid w:val="00F11326"/>
    <w:rsid w:val="00F113F1"/>
    <w:rsid w:val="00F1168E"/>
    <w:rsid w:val="00F11939"/>
    <w:rsid w:val="00F11B9B"/>
    <w:rsid w:val="00F11D79"/>
    <w:rsid w:val="00F11E7B"/>
    <w:rsid w:val="00F11F42"/>
    <w:rsid w:val="00F11F68"/>
    <w:rsid w:val="00F12305"/>
    <w:rsid w:val="00F125B7"/>
    <w:rsid w:val="00F126EC"/>
    <w:rsid w:val="00F12861"/>
    <w:rsid w:val="00F12C4F"/>
    <w:rsid w:val="00F12DD5"/>
    <w:rsid w:val="00F12E7A"/>
    <w:rsid w:val="00F12EBD"/>
    <w:rsid w:val="00F12EE7"/>
    <w:rsid w:val="00F130A2"/>
    <w:rsid w:val="00F13104"/>
    <w:rsid w:val="00F131DB"/>
    <w:rsid w:val="00F135F9"/>
    <w:rsid w:val="00F13813"/>
    <w:rsid w:val="00F13AA3"/>
    <w:rsid w:val="00F13B48"/>
    <w:rsid w:val="00F13C42"/>
    <w:rsid w:val="00F13D52"/>
    <w:rsid w:val="00F13F05"/>
    <w:rsid w:val="00F13F6B"/>
    <w:rsid w:val="00F14036"/>
    <w:rsid w:val="00F1410E"/>
    <w:rsid w:val="00F14127"/>
    <w:rsid w:val="00F14243"/>
    <w:rsid w:val="00F14504"/>
    <w:rsid w:val="00F148B3"/>
    <w:rsid w:val="00F14B43"/>
    <w:rsid w:val="00F14FB1"/>
    <w:rsid w:val="00F15043"/>
    <w:rsid w:val="00F15130"/>
    <w:rsid w:val="00F15258"/>
    <w:rsid w:val="00F1525B"/>
    <w:rsid w:val="00F15330"/>
    <w:rsid w:val="00F153F6"/>
    <w:rsid w:val="00F154AE"/>
    <w:rsid w:val="00F156FE"/>
    <w:rsid w:val="00F15AC8"/>
    <w:rsid w:val="00F15CED"/>
    <w:rsid w:val="00F16203"/>
    <w:rsid w:val="00F1627C"/>
    <w:rsid w:val="00F16383"/>
    <w:rsid w:val="00F1639D"/>
    <w:rsid w:val="00F16525"/>
    <w:rsid w:val="00F16581"/>
    <w:rsid w:val="00F1662C"/>
    <w:rsid w:val="00F16632"/>
    <w:rsid w:val="00F16A12"/>
    <w:rsid w:val="00F17003"/>
    <w:rsid w:val="00F1702A"/>
    <w:rsid w:val="00F17248"/>
    <w:rsid w:val="00F17279"/>
    <w:rsid w:val="00F172A7"/>
    <w:rsid w:val="00F17342"/>
    <w:rsid w:val="00F173A2"/>
    <w:rsid w:val="00F1743D"/>
    <w:rsid w:val="00F175F4"/>
    <w:rsid w:val="00F175F8"/>
    <w:rsid w:val="00F17651"/>
    <w:rsid w:val="00F17675"/>
    <w:rsid w:val="00F1767A"/>
    <w:rsid w:val="00F17772"/>
    <w:rsid w:val="00F17801"/>
    <w:rsid w:val="00F1786B"/>
    <w:rsid w:val="00F17FDD"/>
    <w:rsid w:val="00F200C0"/>
    <w:rsid w:val="00F201AD"/>
    <w:rsid w:val="00F202A2"/>
    <w:rsid w:val="00F2030E"/>
    <w:rsid w:val="00F2084C"/>
    <w:rsid w:val="00F20BBE"/>
    <w:rsid w:val="00F20EC1"/>
    <w:rsid w:val="00F21009"/>
    <w:rsid w:val="00F21056"/>
    <w:rsid w:val="00F210A3"/>
    <w:rsid w:val="00F2116B"/>
    <w:rsid w:val="00F211DE"/>
    <w:rsid w:val="00F21392"/>
    <w:rsid w:val="00F21746"/>
    <w:rsid w:val="00F21974"/>
    <w:rsid w:val="00F21A4B"/>
    <w:rsid w:val="00F21ABC"/>
    <w:rsid w:val="00F21B48"/>
    <w:rsid w:val="00F21C7F"/>
    <w:rsid w:val="00F21CDD"/>
    <w:rsid w:val="00F21DCA"/>
    <w:rsid w:val="00F21E27"/>
    <w:rsid w:val="00F21FC5"/>
    <w:rsid w:val="00F22780"/>
    <w:rsid w:val="00F227B7"/>
    <w:rsid w:val="00F22A50"/>
    <w:rsid w:val="00F22C4B"/>
    <w:rsid w:val="00F22DD2"/>
    <w:rsid w:val="00F22F5C"/>
    <w:rsid w:val="00F23105"/>
    <w:rsid w:val="00F232EE"/>
    <w:rsid w:val="00F2336A"/>
    <w:rsid w:val="00F23408"/>
    <w:rsid w:val="00F236C7"/>
    <w:rsid w:val="00F23780"/>
    <w:rsid w:val="00F2393C"/>
    <w:rsid w:val="00F239F3"/>
    <w:rsid w:val="00F23C91"/>
    <w:rsid w:val="00F23CDF"/>
    <w:rsid w:val="00F23DBE"/>
    <w:rsid w:val="00F23E15"/>
    <w:rsid w:val="00F23E48"/>
    <w:rsid w:val="00F241B1"/>
    <w:rsid w:val="00F2435D"/>
    <w:rsid w:val="00F243EB"/>
    <w:rsid w:val="00F2443B"/>
    <w:rsid w:val="00F244FB"/>
    <w:rsid w:val="00F2458D"/>
    <w:rsid w:val="00F246B1"/>
    <w:rsid w:val="00F246DD"/>
    <w:rsid w:val="00F247E6"/>
    <w:rsid w:val="00F249F5"/>
    <w:rsid w:val="00F24A24"/>
    <w:rsid w:val="00F24A3C"/>
    <w:rsid w:val="00F24BA6"/>
    <w:rsid w:val="00F24BD6"/>
    <w:rsid w:val="00F24D1F"/>
    <w:rsid w:val="00F24D54"/>
    <w:rsid w:val="00F24D91"/>
    <w:rsid w:val="00F24EDB"/>
    <w:rsid w:val="00F25011"/>
    <w:rsid w:val="00F2557E"/>
    <w:rsid w:val="00F2571B"/>
    <w:rsid w:val="00F257D1"/>
    <w:rsid w:val="00F25D54"/>
    <w:rsid w:val="00F25D8C"/>
    <w:rsid w:val="00F2609A"/>
    <w:rsid w:val="00F2610E"/>
    <w:rsid w:val="00F26114"/>
    <w:rsid w:val="00F26200"/>
    <w:rsid w:val="00F26223"/>
    <w:rsid w:val="00F2629A"/>
    <w:rsid w:val="00F263CD"/>
    <w:rsid w:val="00F268DC"/>
    <w:rsid w:val="00F268F3"/>
    <w:rsid w:val="00F2697F"/>
    <w:rsid w:val="00F269E5"/>
    <w:rsid w:val="00F26AA0"/>
    <w:rsid w:val="00F26DD5"/>
    <w:rsid w:val="00F26E7A"/>
    <w:rsid w:val="00F26E96"/>
    <w:rsid w:val="00F270C8"/>
    <w:rsid w:val="00F27154"/>
    <w:rsid w:val="00F2732C"/>
    <w:rsid w:val="00F275B9"/>
    <w:rsid w:val="00F275EE"/>
    <w:rsid w:val="00F2778E"/>
    <w:rsid w:val="00F27D87"/>
    <w:rsid w:val="00F27FA2"/>
    <w:rsid w:val="00F302AB"/>
    <w:rsid w:val="00F30715"/>
    <w:rsid w:val="00F30771"/>
    <w:rsid w:val="00F30AC0"/>
    <w:rsid w:val="00F30BCE"/>
    <w:rsid w:val="00F30C8B"/>
    <w:rsid w:val="00F3104B"/>
    <w:rsid w:val="00F311B7"/>
    <w:rsid w:val="00F31867"/>
    <w:rsid w:val="00F31B55"/>
    <w:rsid w:val="00F31B65"/>
    <w:rsid w:val="00F31F97"/>
    <w:rsid w:val="00F31FB5"/>
    <w:rsid w:val="00F31FC3"/>
    <w:rsid w:val="00F32474"/>
    <w:rsid w:val="00F324E3"/>
    <w:rsid w:val="00F32540"/>
    <w:rsid w:val="00F32732"/>
    <w:rsid w:val="00F327E7"/>
    <w:rsid w:val="00F328EC"/>
    <w:rsid w:val="00F32913"/>
    <w:rsid w:val="00F32DA8"/>
    <w:rsid w:val="00F32FBB"/>
    <w:rsid w:val="00F3315C"/>
    <w:rsid w:val="00F3331B"/>
    <w:rsid w:val="00F3382C"/>
    <w:rsid w:val="00F338D2"/>
    <w:rsid w:val="00F3391C"/>
    <w:rsid w:val="00F33974"/>
    <w:rsid w:val="00F339C7"/>
    <w:rsid w:val="00F33B9A"/>
    <w:rsid w:val="00F33D78"/>
    <w:rsid w:val="00F33E8E"/>
    <w:rsid w:val="00F33F64"/>
    <w:rsid w:val="00F3404E"/>
    <w:rsid w:val="00F343F0"/>
    <w:rsid w:val="00F3462E"/>
    <w:rsid w:val="00F34694"/>
    <w:rsid w:val="00F346B6"/>
    <w:rsid w:val="00F346C2"/>
    <w:rsid w:val="00F346ED"/>
    <w:rsid w:val="00F34870"/>
    <w:rsid w:val="00F34988"/>
    <w:rsid w:val="00F34AAA"/>
    <w:rsid w:val="00F34F8A"/>
    <w:rsid w:val="00F35002"/>
    <w:rsid w:val="00F3517A"/>
    <w:rsid w:val="00F35294"/>
    <w:rsid w:val="00F3548D"/>
    <w:rsid w:val="00F354EA"/>
    <w:rsid w:val="00F35563"/>
    <w:rsid w:val="00F3576F"/>
    <w:rsid w:val="00F358E5"/>
    <w:rsid w:val="00F359B6"/>
    <w:rsid w:val="00F35BEE"/>
    <w:rsid w:val="00F35D6E"/>
    <w:rsid w:val="00F35E0D"/>
    <w:rsid w:val="00F35EE3"/>
    <w:rsid w:val="00F35F09"/>
    <w:rsid w:val="00F362BD"/>
    <w:rsid w:val="00F36462"/>
    <w:rsid w:val="00F364A3"/>
    <w:rsid w:val="00F364F0"/>
    <w:rsid w:val="00F365A3"/>
    <w:rsid w:val="00F3676A"/>
    <w:rsid w:val="00F367D8"/>
    <w:rsid w:val="00F368B9"/>
    <w:rsid w:val="00F36929"/>
    <w:rsid w:val="00F36AC0"/>
    <w:rsid w:val="00F36B24"/>
    <w:rsid w:val="00F36C0C"/>
    <w:rsid w:val="00F36C3D"/>
    <w:rsid w:val="00F36C51"/>
    <w:rsid w:val="00F36D22"/>
    <w:rsid w:val="00F36DA0"/>
    <w:rsid w:val="00F36E53"/>
    <w:rsid w:val="00F36F12"/>
    <w:rsid w:val="00F36FA6"/>
    <w:rsid w:val="00F372B8"/>
    <w:rsid w:val="00F3730F"/>
    <w:rsid w:val="00F3738A"/>
    <w:rsid w:val="00F3791B"/>
    <w:rsid w:val="00F379B8"/>
    <w:rsid w:val="00F37A43"/>
    <w:rsid w:val="00F37A5A"/>
    <w:rsid w:val="00F37B6A"/>
    <w:rsid w:val="00F37BD0"/>
    <w:rsid w:val="00F37C94"/>
    <w:rsid w:val="00F40188"/>
    <w:rsid w:val="00F406FA"/>
    <w:rsid w:val="00F407C4"/>
    <w:rsid w:val="00F40843"/>
    <w:rsid w:val="00F4092A"/>
    <w:rsid w:val="00F409FB"/>
    <w:rsid w:val="00F40B6F"/>
    <w:rsid w:val="00F40DE2"/>
    <w:rsid w:val="00F40E21"/>
    <w:rsid w:val="00F41106"/>
    <w:rsid w:val="00F41119"/>
    <w:rsid w:val="00F41244"/>
    <w:rsid w:val="00F412EE"/>
    <w:rsid w:val="00F4138A"/>
    <w:rsid w:val="00F41487"/>
    <w:rsid w:val="00F41709"/>
    <w:rsid w:val="00F41956"/>
    <w:rsid w:val="00F41BF5"/>
    <w:rsid w:val="00F41C76"/>
    <w:rsid w:val="00F41D0B"/>
    <w:rsid w:val="00F41D2C"/>
    <w:rsid w:val="00F42079"/>
    <w:rsid w:val="00F4216B"/>
    <w:rsid w:val="00F423F0"/>
    <w:rsid w:val="00F427E9"/>
    <w:rsid w:val="00F427EC"/>
    <w:rsid w:val="00F42B8F"/>
    <w:rsid w:val="00F42C7A"/>
    <w:rsid w:val="00F42D8E"/>
    <w:rsid w:val="00F42E86"/>
    <w:rsid w:val="00F42F8A"/>
    <w:rsid w:val="00F43444"/>
    <w:rsid w:val="00F435A1"/>
    <w:rsid w:val="00F43742"/>
    <w:rsid w:val="00F43847"/>
    <w:rsid w:val="00F439FE"/>
    <w:rsid w:val="00F43A8D"/>
    <w:rsid w:val="00F43AB6"/>
    <w:rsid w:val="00F43C9D"/>
    <w:rsid w:val="00F43CDE"/>
    <w:rsid w:val="00F4400F"/>
    <w:rsid w:val="00F44546"/>
    <w:rsid w:val="00F445A6"/>
    <w:rsid w:val="00F4467C"/>
    <w:rsid w:val="00F447F5"/>
    <w:rsid w:val="00F44B1F"/>
    <w:rsid w:val="00F44B50"/>
    <w:rsid w:val="00F44B91"/>
    <w:rsid w:val="00F44D90"/>
    <w:rsid w:val="00F44E08"/>
    <w:rsid w:val="00F45422"/>
    <w:rsid w:val="00F45739"/>
    <w:rsid w:val="00F459C0"/>
    <w:rsid w:val="00F45A64"/>
    <w:rsid w:val="00F45CCF"/>
    <w:rsid w:val="00F45D5A"/>
    <w:rsid w:val="00F45DDB"/>
    <w:rsid w:val="00F4601A"/>
    <w:rsid w:val="00F4604E"/>
    <w:rsid w:val="00F460F1"/>
    <w:rsid w:val="00F462D6"/>
    <w:rsid w:val="00F4639A"/>
    <w:rsid w:val="00F466D2"/>
    <w:rsid w:val="00F4691D"/>
    <w:rsid w:val="00F46A5B"/>
    <w:rsid w:val="00F46E9E"/>
    <w:rsid w:val="00F47026"/>
    <w:rsid w:val="00F471DD"/>
    <w:rsid w:val="00F472BC"/>
    <w:rsid w:val="00F473A6"/>
    <w:rsid w:val="00F473E4"/>
    <w:rsid w:val="00F475A7"/>
    <w:rsid w:val="00F476A8"/>
    <w:rsid w:val="00F47710"/>
    <w:rsid w:val="00F4782B"/>
    <w:rsid w:val="00F4787E"/>
    <w:rsid w:val="00F47896"/>
    <w:rsid w:val="00F47D09"/>
    <w:rsid w:val="00F47DCD"/>
    <w:rsid w:val="00F5021A"/>
    <w:rsid w:val="00F502EB"/>
    <w:rsid w:val="00F50328"/>
    <w:rsid w:val="00F50464"/>
    <w:rsid w:val="00F509A5"/>
    <w:rsid w:val="00F50A0E"/>
    <w:rsid w:val="00F50A1A"/>
    <w:rsid w:val="00F50B13"/>
    <w:rsid w:val="00F50B82"/>
    <w:rsid w:val="00F50C32"/>
    <w:rsid w:val="00F50E71"/>
    <w:rsid w:val="00F50FA5"/>
    <w:rsid w:val="00F51015"/>
    <w:rsid w:val="00F51608"/>
    <w:rsid w:val="00F516A4"/>
    <w:rsid w:val="00F51786"/>
    <w:rsid w:val="00F51808"/>
    <w:rsid w:val="00F5182E"/>
    <w:rsid w:val="00F51956"/>
    <w:rsid w:val="00F51ABF"/>
    <w:rsid w:val="00F51ACB"/>
    <w:rsid w:val="00F51B8D"/>
    <w:rsid w:val="00F51BED"/>
    <w:rsid w:val="00F51C09"/>
    <w:rsid w:val="00F51CCD"/>
    <w:rsid w:val="00F51D8C"/>
    <w:rsid w:val="00F51DD9"/>
    <w:rsid w:val="00F51E0D"/>
    <w:rsid w:val="00F522EC"/>
    <w:rsid w:val="00F52591"/>
    <w:rsid w:val="00F52651"/>
    <w:rsid w:val="00F52717"/>
    <w:rsid w:val="00F527F2"/>
    <w:rsid w:val="00F528BF"/>
    <w:rsid w:val="00F52939"/>
    <w:rsid w:val="00F529D0"/>
    <w:rsid w:val="00F52A89"/>
    <w:rsid w:val="00F52BDA"/>
    <w:rsid w:val="00F52C63"/>
    <w:rsid w:val="00F52D2B"/>
    <w:rsid w:val="00F52E07"/>
    <w:rsid w:val="00F5303B"/>
    <w:rsid w:val="00F5341C"/>
    <w:rsid w:val="00F53AAC"/>
    <w:rsid w:val="00F53B60"/>
    <w:rsid w:val="00F53D82"/>
    <w:rsid w:val="00F53F3A"/>
    <w:rsid w:val="00F53FF4"/>
    <w:rsid w:val="00F540E8"/>
    <w:rsid w:val="00F5412F"/>
    <w:rsid w:val="00F5421F"/>
    <w:rsid w:val="00F546A4"/>
    <w:rsid w:val="00F5495D"/>
    <w:rsid w:val="00F54EF9"/>
    <w:rsid w:val="00F55333"/>
    <w:rsid w:val="00F553AD"/>
    <w:rsid w:val="00F5541B"/>
    <w:rsid w:val="00F5553C"/>
    <w:rsid w:val="00F55C27"/>
    <w:rsid w:val="00F56022"/>
    <w:rsid w:val="00F56120"/>
    <w:rsid w:val="00F561EA"/>
    <w:rsid w:val="00F56293"/>
    <w:rsid w:val="00F56622"/>
    <w:rsid w:val="00F56E59"/>
    <w:rsid w:val="00F57032"/>
    <w:rsid w:val="00F5719A"/>
    <w:rsid w:val="00F571E5"/>
    <w:rsid w:val="00F571F1"/>
    <w:rsid w:val="00F57335"/>
    <w:rsid w:val="00F57845"/>
    <w:rsid w:val="00F57BA6"/>
    <w:rsid w:val="00F57D1F"/>
    <w:rsid w:val="00F57D8C"/>
    <w:rsid w:val="00F57DD9"/>
    <w:rsid w:val="00F57E15"/>
    <w:rsid w:val="00F604E1"/>
    <w:rsid w:val="00F6061D"/>
    <w:rsid w:val="00F6095F"/>
    <w:rsid w:val="00F60CE5"/>
    <w:rsid w:val="00F60D56"/>
    <w:rsid w:val="00F60E7B"/>
    <w:rsid w:val="00F60FEC"/>
    <w:rsid w:val="00F6102A"/>
    <w:rsid w:val="00F61120"/>
    <w:rsid w:val="00F6126C"/>
    <w:rsid w:val="00F61590"/>
    <w:rsid w:val="00F61656"/>
    <w:rsid w:val="00F619BE"/>
    <w:rsid w:val="00F61A21"/>
    <w:rsid w:val="00F61CD7"/>
    <w:rsid w:val="00F61EB1"/>
    <w:rsid w:val="00F61F27"/>
    <w:rsid w:val="00F624E7"/>
    <w:rsid w:val="00F626B5"/>
    <w:rsid w:val="00F628F1"/>
    <w:rsid w:val="00F62BFD"/>
    <w:rsid w:val="00F62C04"/>
    <w:rsid w:val="00F62C60"/>
    <w:rsid w:val="00F62C8D"/>
    <w:rsid w:val="00F62D7D"/>
    <w:rsid w:val="00F62EBF"/>
    <w:rsid w:val="00F63286"/>
    <w:rsid w:val="00F632F2"/>
    <w:rsid w:val="00F6343C"/>
    <w:rsid w:val="00F63571"/>
    <w:rsid w:val="00F636EC"/>
    <w:rsid w:val="00F63817"/>
    <w:rsid w:val="00F63832"/>
    <w:rsid w:val="00F63A7E"/>
    <w:rsid w:val="00F63B18"/>
    <w:rsid w:val="00F63BC5"/>
    <w:rsid w:val="00F63C0A"/>
    <w:rsid w:val="00F63C33"/>
    <w:rsid w:val="00F63D22"/>
    <w:rsid w:val="00F63E19"/>
    <w:rsid w:val="00F63FFA"/>
    <w:rsid w:val="00F64131"/>
    <w:rsid w:val="00F64182"/>
    <w:rsid w:val="00F64364"/>
    <w:rsid w:val="00F64529"/>
    <w:rsid w:val="00F6453F"/>
    <w:rsid w:val="00F64776"/>
    <w:rsid w:val="00F64795"/>
    <w:rsid w:val="00F64838"/>
    <w:rsid w:val="00F648A8"/>
    <w:rsid w:val="00F648AD"/>
    <w:rsid w:val="00F6494A"/>
    <w:rsid w:val="00F649B8"/>
    <w:rsid w:val="00F649F0"/>
    <w:rsid w:val="00F64B5F"/>
    <w:rsid w:val="00F64BDC"/>
    <w:rsid w:val="00F64C0D"/>
    <w:rsid w:val="00F64C8C"/>
    <w:rsid w:val="00F64D55"/>
    <w:rsid w:val="00F64DB9"/>
    <w:rsid w:val="00F65483"/>
    <w:rsid w:val="00F654E5"/>
    <w:rsid w:val="00F65521"/>
    <w:rsid w:val="00F656AE"/>
    <w:rsid w:val="00F65753"/>
    <w:rsid w:val="00F65958"/>
    <w:rsid w:val="00F65A1B"/>
    <w:rsid w:val="00F65DE6"/>
    <w:rsid w:val="00F65EB1"/>
    <w:rsid w:val="00F660AC"/>
    <w:rsid w:val="00F6660D"/>
    <w:rsid w:val="00F666E7"/>
    <w:rsid w:val="00F667B1"/>
    <w:rsid w:val="00F667B7"/>
    <w:rsid w:val="00F6689C"/>
    <w:rsid w:val="00F6696D"/>
    <w:rsid w:val="00F66BA0"/>
    <w:rsid w:val="00F66DE9"/>
    <w:rsid w:val="00F671A5"/>
    <w:rsid w:val="00F67205"/>
    <w:rsid w:val="00F67277"/>
    <w:rsid w:val="00F67393"/>
    <w:rsid w:val="00F673A1"/>
    <w:rsid w:val="00F6763A"/>
    <w:rsid w:val="00F67993"/>
    <w:rsid w:val="00F67A7C"/>
    <w:rsid w:val="00F67B40"/>
    <w:rsid w:val="00F67B69"/>
    <w:rsid w:val="00F67E10"/>
    <w:rsid w:val="00F67FA7"/>
    <w:rsid w:val="00F67FBF"/>
    <w:rsid w:val="00F70159"/>
    <w:rsid w:val="00F70404"/>
    <w:rsid w:val="00F7050D"/>
    <w:rsid w:val="00F7066E"/>
    <w:rsid w:val="00F7079C"/>
    <w:rsid w:val="00F70991"/>
    <w:rsid w:val="00F70B09"/>
    <w:rsid w:val="00F70BE0"/>
    <w:rsid w:val="00F70E15"/>
    <w:rsid w:val="00F711A0"/>
    <w:rsid w:val="00F71331"/>
    <w:rsid w:val="00F7146A"/>
    <w:rsid w:val="00F71573"/>
    <w:rsid w:val="00F71771"/>
    <w:rsid w:val="00F71A2F"/>
    <w:rsid w:val="00F71B67"/>
    <w:rsid w:val="00F71CC0"/>
    <w:rsid w:val="00F71DC5"/>
    <w:rsid w:val="00F71F89"/>
    <w:rsid w:val="00F722C2"/>
    <w:rsid w:val="00F723B9"/>
    <w:rsid w:val="00F7240C"/>
    <w:rsid w:val="00F7241B"/>
    <w:rsid w:val="00F7249B"/>
    <w:rsid w:val="00F726C0"/>
    <w:rsid w:val="00F728B6"/>
    <w:rsid w:val="00F7297F"/>
    <w:rsid w:val="00F72B92"/>
    <w:rsid w:val="00F72BDE"/>
    <w:rsid w:val="00F72C0F"/>
    <w:rsid w:val="00F72E4F"/>
    <w:rsid w:val="00F72F13"/>
    <w:rsid w:val="00F73047"/>
    <w:rsid w:val="00F731CD"/>
    <w:rsid w:val="00F7332F"/>
    <w:rsid w:val="00F73466"/>
    <w:rsid w:val="00F73C11"/>
    <w:rsid w:val="00F73C99"/>
    <w:rsid w:val="00F73D06"/>
    <w:rsid w:val="00F73DF1"/>
    <w:rsid w:val="00F73FB0"/>
    <w:rsid w:val="00F74363"/>
    <w:rsid w:val="00F7497F"/>
    <w:rsid w:val="00F74A1A"/>
    <w:rsid w:val="00F74A1F"/>
    <w:rsid w:val="00F74AA1"/>
    <w:rsid w:val="00F74CA3"/>
    <w:rsid w:val="00F74CFE"/>
    <w:rsid w:val="00F74DA6"/>
    <w:rsid w:val="00F74E83"/>
    <w:rsid w:val="00F751EC"/>
    <w:rsid w:val="00F752B3"/>
    <w:rsid w:val="00F7534D"/>
    <w:rsid w:val="00F753FD"/>
    <w:rsid w:val="00F755AF"/>
    <w:rsid w:val="00F75B25"/>
    <w:rsid w:val="00F75D6D"/>
    <w:rsid w:val="00F75FB6"/>
    <w:rsid w:val="00F75FCC"/>
    <w:rsid w:val="00F75FED"/>
    <w:rsid w:val="00F76360"/>
    <w:rsid w:val="00F76506"/>
    <w:rsid w:val="00F765C8"/>
    <w:rsid w:val="00F7663B"/>
    <w:rsid w:val="00F76661"/>
    <w:rsid w:val="00F766C8"/>
    <w:rsid w:val="00F76968"/>
    <w:rsid w:val="00F76A73"/>
    <w:rsid w:val="00F76AED"/>
    <w:rsid w:val="00F76CC6"/>
    <w:rsid w:val="00F76D62"/>
    <w:rsid w:val="00F76E0D"/>
    <w:rsid w:val="00F76E75"/>
    <w:rsid w:val="00F76F56"/>
    <w:rsid w:val="00F76F65"/>
    <w:rsid w:val="00F77207"/>
    <w:rsid w:val="00F7721A"/>
    <w:rsid w:val="00F772A8"/>
    <w:rsid w:val="00F772DB"/>
    <w:rsid w:val="00F77364"/>
    <w:rsid w:val="00F774FF"/>
    <w:rsid w:val="00F775E5"/>
    <w:rsid w:val="00F77651"/>
    <w:rsid w:val="00F77BDC"/>
    <w:rsid w:val="00F77FBC"/>
    <w:rsid w:val="00F8007A"/>
    <w:rsid w:val="00F804F5"/>
    <w:rsid w:val="00F80848"/>
    <w:rsid w:val="00F80B2A"/>
    <w:rsid w:val="00F80C48"/>
    <w:rsid w:val="00F80CD9"/>
    <w:rsid w:val="00F80D88"/>
    <w:rsid w:val="00F80F76"/>
    <w:rsid w:val="00F811F3"/>
    <w:rsid w:val="00F81305"/>
    <w:rsid w:val="00F81DCF"/>
    <w:rsid w:val="00F8203D"/>
    <w:rsid w:val="00F822DC"/>
    <w:rsid w:val="00F822E0"/>
    <w:rsid w:val="00F82338"/>
    <w:rsid w:val="00F825A9"/>
    <w:rsid w:val="00F826CE"/>
    <w:rsid w:val="00F82867"/>
    <w:rsid w:val="00F8290B"/>
    <w:rsid w:val="00F82C61"/>
    <w:rsid w:val="00F82D5B"/>
    <w:rsid w:val="00F82D67"/>
    <w:rsid w:val="00F82D73"/>
    <w:rsid w:val="00F82EE0"/>
    <w:rsid w:val="00F82FD9"/>
    <w:rsid w:val="00F830DB"/>
    <w:rsid w:val="00F8325B"/>
    <w:rsid w:val="00F83304"/>
    <w:rsid w:val="00F83657"/>
    <w:rsid w:val="00F8376A"/>
    <w:rsid w:val="00F838CC"/>
    <w:rsid w:val="00F8392C"/>
    <w:rsid w:val="00F83963"/>
    <w:rsid w:val="00F83A0D"/>
    <w:rsid w:val="00F83D44"/>
    <w:rsid w:val="00F83EE8"/>
    <w:rsid w:val="00F84003"/>
    <w:rsid w:val="00F841E5"/>
    <w:rsid w:val="00F842EF"/>
    <w:rsid w:val="00F84423"/>
    <w:rsid w:val="00F8467D"/>
    <w:rsid w:val="00F8469A"/>
    <w:rsid w:val="00F8470A"/>
    <w:rsid w:val="00F84A33"/>
    <w:rsid w:val="00F84DB8"/>
    <w:rsid w:val="00F84FF2"/>
    <w:rsid w:val="00F85202"/>
    <w:rsid w:val="00F852B6"/>
    <w:rsid w:val="00F85370"/>
    <w:rsid w:val="00F8543B"/>
    <w:rsid w:val="00F85516"/>
    <w:rsid w:val="00F85546"/>
    <w:rsid w:val="00F85A88"/>
    <w:rsid w:val="00F85C05"/>
    <w:rsid w:val="00F8618C"/>
    <w:rsid w:val="00F8626B"/>
    <w:rsid w:val="00F86573"/>
    <w:rsid w:val="00F869D0"/>
    <w:rsid w:val="00F86B19"/>
    <w:rsid w:val="00F86DAE"/>
    <w:rsid w:val="00F86DB6"/>
    <w:rsid w:val="00F86DD1"/>
    <w:rsid w:val="00F86F1C"/>
    <w:rsid w:val="00F87298"/>
    <w:rsid w:val="00F87538"/>
    <w:rsid w:val="00F87679"/>
    <w:rsid w:val="00F8790F"/>
    <w:rsid w:val="00F87A9D"/>
    <w:rsid w:val="00F87AC4"/>
    <w:rsid w:val="00F87C97"/>
    <w:rsid w:val="00F87FC4"/>
    <w:rsid w:val="00F90026"/>
    <w:rsid w:val="00F90039"/>
    <w:rsid w:val="00F9037F"/>
    <w:rsid w:val="00F905BE"/>
    <w:rsid w:val="00F909F8"/>
    <w:rsid w:val="00F90A23"/>
    <w:rsid w:val="00F90B1E"/>
    <w:rsid w:val="00F90D3E"/>
    <w:rsid w:val="00F90DAD"/>
    <w:rsid w:val="00F90E39"/>
    <w:rsid w:val="00F90F8B"/>
    <w:rsid w:val="00F912EF"/>
    <w:rsid w:val="00F91774"/>
    <w:rsid w:val="00F91976"/>
    <w:rsid w:val="00F91B10"/>
    <w:rsid w:val="00F91CBA"/>
    <w:rsid w:val="00F91CED"/>
    <w:rsid w:val="00F91DDB"/>
    <w:rsid w:val="00F91F99"/>
    <w:rsid w:val="00F92096"/>
    <w:rsid w:val="00F920B2"/>
    <w:rsid w:val="00F922E9"/>
    <w:rsid w:val="00F9230E"/>
    <w:rsid w:val="00F924E7"/>
    <w:rsid w:val="00F9250B"/>
    <w:rsid w:val="00F92617"/>
    <w:rsid w:val="00F926E7"/>
    <w:rsid w:val="00F92708"/>
    <w:rsid w:val="00F9293D"/>
    <w:rsid w:val="00F92A01"/>
    <w:rsid w:val="00F92D70"/>
    <w:rsid w:val="00F92E84"/>
    <w:rsid w:val="00F9336D"/>
    <w:rsid w:val="00F933BA"/>
    <w:rsid w:val="00F93447"/>
    <w:rsid w:val="00F934FB"/>
    <w:rsid w:val="00F936A2"/>
    <w:rsid w:val="00F93A2D"/>
    <w:rsid w:val="00F94193"/>
    <w:rsid w:val="00F942E5"/>
    <w:rsid w:val="00F944EC"/>
    <w:rsid w:val="00F94691"/>
    <w:rsid w:val="00F946D2"/>
    <w:rsid w:val="00F94708"/>
    <w:rsid w:val="00F9475B"/>
    <w:rsid w:val="00F9495E"/>
    <w:rsid w:val="00F94A62"/>
    <w:rsid w:val="00F94ADE"/>
    <w:rsid w:val="00F94B73"/>
    <w:rsid w:val="00F95122"/>
    <w:rsid w:val="00F9521C"/>
    <w:rsid w:val="00F95442"/>
    <w:rsid w:val="00F954B5"/>
    <w:rsid w:val="00F955BD"/>
    <w:rsid w:val="00F95991"/>
    <w:rsid w:val="00F95C51"/>
    <w:rsid w:val="00F95C58"/>
    <w:rsid w:val="00F95CF1"/>
    <w:rsid w:val="00F95D3C"/>
    <w:rsid w:val="00F95DCD"/>
    <w:rsid w:val="00F96289"/>
    <w:rsid w:val="00F962D9"/>
    <w:rsid w:val="00F9646D"/>
    <w:rsid w:val="00F967C1"/>
    <w:rsid w:val="00F96829"/>
    <w:rsid w:val="00F96903"/>
    <w:rsid w:val="00F96D24"/>
    <w:rsid w:val="00F96E67"/>
    <w:rsid w:val="00F9735A"/>
    <w:rsid w:val="00F97368"/>
    <w:rsid w:val="00F973C0"/>
    <w:rsid w:val="00F97713"/>
    <w:rsid w:val="00F978B2"/>
    <w:rsid w:val="00F97AE6"/>
    <w:rsid w:val="00F97CB6"/>
    <w:rsid w:val="00F97D92"/>
    <w:rsid w:val="00F97EF8"/>
    <w:rsid w:val="00FA04EF"/>
    <w:rsid w:val="00FA0883"/>
    <w:rsid w:val="00FA0B46"/>
    <w:rsid w:val="00FA0C0E"/>
    <w:rsid w:val="00FA0D66"/>
    <w:rsid w:val="00FA1026"/>
    <w:rsid w:val="00FA10AC"/>
    <w:rsid w:val="00FA17FF"/>
    <w:rsid w:val="00FA1AC8"/>
    <w:rsid w:val="00FA1C72"/>
    <w:rsid w:val="00FA2045"/>
    <w:rsid w:val="00FA216C"/>
    <w:rsid w:val="00FA22B0"/>
    <w:rsid w:val="00FA242C"/>
    <w:rsid w:val="00FA285C"/>
    <w:rsid w:val="00FA2880"/>
    <w:rsid w:val="00FA28D9"/>
    <w:rsid w:val="00FA2941"/>
    <w:rsid w:val="00FA2C6B"/>
    <w:rsid w:val="00FA2CC0"/>
    <w:rsid w:val="00FA2CD9"/>
    <w:rsid w:val="00FA30CA"/>
    <w:rsid w:val="00FA31A4"/>
    <w:rsid w:val="00FA31AB"/>
    <w:rsid w:val="00FA32D5"/>
    <w:rsid w:val="00FA3475"/>
    <w:rsid w:val="00FA35C8"/>
    <w:rsid w:val="00FA389B"/>
    <w:rsid w:val="00FA3D0C"/>
    <w:rsid w:val="00FA3E86"/>
    <w:rsid w:val="00FA3EAE"/>
    <w:rsid w:val="00FA40D3"/>
    <w:rsid w:val="00FA427E"/>
    <w:rsid w:val="00FA42FB"/>
    <w:rsid w:val="00FA48DD"/>
    <w:rsid w:val="00FA4C47"/>
    <w:rsid w:val="00FA4E09"/>
    <w:rsid w:val="00FA514F"/>
    <w:rsid w:val="00FA51B0"/>
    <w:rsid w:val="00FA5246"/>
    <w:rsid w:val="00FA562B"/>
    <w:rsid w:val="00FA567E"/>
    <w:rsid w:val="00FA57CE"/>
    <w:rsid w:val="00FA5832"/>
    <w:rsid w:val="00FA5B01"/>
    <w:rsid w:val="00FA5E76"/>
    <w:rsid w:val="00FA6152"/>
    <w:rsid w:val="00FA67D7"/>
    <w:rsid w:val="00FA69A4"/>
    <w:rsid w:val="00FA6CED"/>
    <w:rsid w:val="00FA7219"/>
    <w:rsid w:val="00FA7245"/>
    <w:rsid w:val="00FA789C"/>
    <w:rsid w:val="00FA78C0"/>
    <w:rsid w:val="00FA7AE4"/>
    <w:rsid w:val="00FA7C8E"/>
    <w:rsid w:val="00FA7E2E"/>
    <w:rsid w:val="00FA7F36"/>
    <w:rsid w:val="00FA7F70"/>
    <w:rsid w:val="00FB00DB"/>
    <w:rsid w:val="00FB0224"/>
    <w:rsid w:val="00FB0225"/>
    <w:rsid w:val="00FB0294"/>
    <w:rsid w:val="00FB04B8"/>
    <w:rsid w:val="00FB04E7"/>
    <w:rsid w:val="00FB0539"/>
    <w:rsid w:val="00FB0756"/>
    <w:rsid w:val="00FB07B1"/>
    <w:rsid w:val="00FB086C"/>
    <w:rsid w:val="00FB08AD"/>
    <w:rsid w:val="00FB0977"/>
    <w:rsid w:val="00FB0B18"/>
    <w:rsid w:val="00FB0CAA"/>
    <w:rsid w:val="00FB0E09"/>
    <w:rsid w:val="00FB0EAA"/>
    <w:rsid w:val="00FB1095"/>
    <w:rsid w:val="00FB10D0"/>
    <w:rsid w:val="00FB1159"/>
    <w:rsid w:val="00FB12D7"/>
    <w:rsid w:val="00FB15C5"/>
    <w:rsid w:val="00FB1674"/>
    <w:rsid w:val="00FB1958"/>
    <w:rsid w:val="00FB1B01"/>
    <w:rsid w:val="00FB23DB"/>
    <w:rsid w:val="00FB2531"/>
    <w:rsid w:val="00FB2757"/>
    <w:rsid w:val="00FB276C"/>
    <w:rsid w:val="00FB27BB"/>
    <w:rsid w:val="00FB27C0"/>
    <w:rsid w:val="00FB27D2"/>
    <w:rsid w:val="00FB29E9"/>
    <w:rsid w:val="00FB2AFA"/>
    <w:rsid w:val="00FB2BEC"/>
    <w:rsid w:val="00FB2E8A"/>
    <w:rsid w:val="00FB2E93"/>
    <w:rsid w:val="00FB2F31"/>
    <w:rsid w:val="00FB30AF"/>
    <w:rsid w:val="00FB33A0"/>
    <w:rsid w:val="00FB359B"/>
    <w:rsid w:val="00FB3668"/>
    <w:rsid w:val="00FB36A2"/>
    <w:rsid w:val="00FB36D7"/>
    <w:rsid w:val="00FB38E3"/>
    <w:rsid w:val="00FB3A8C"/>
    <w:rsid w:val="00FB3AAE"/>
    <w:rsid w:val="00FB3AE3"/>
    <w:rsid w:val="00FB3B35"/>
    <w:rsid w:val="00FB3BE2"/>
    <w:rsid w:val="00FB3CD9"/>
    <w:rsid w:val="00FB3D70"/>
    <w:rsid w:val="00FB3F8B"/>
    <w:rsid w:val="00FB419C"/>
    <w:rsid w:val="00FB433B"/>
    <w:rsid w:val="00FB4382"/>
    <w:rsid w:val="00FB45E3"/>
    <w:rsid w:val="00FB463D"/>
    <w:rsid w:val="00FB46E9"/>
    <w:rsid w:val="00FB4715"/>
    <w:rsid w:val="00FB4BF6"/>
    <w:rsid w:val="00FB4BF8"/>
    <w:rsid w:val="00FB4F61"/>
    <w:rsid w:val="00FB51AE"/>
    <w:rsid w:val="00FB53F5"/>
    <w:rsid w:val="00FB54A7"/>
    <w:rsid w:val="00FB569E"/>
    <w:rsid w:val="00FB5B0D"/>
    <w:rsid w:val="00FB5C09"/>
    <w:rsid w:val="00FB5C0A"/>
    <w:rsid w:val="00FB5FF6"/>
    <w:rsid w:val="00FB618B"/>
    <w:rsid w:val="00FB650C"/>
    <w:rsid w:val="00FB66CA"/>
    <w:rsid w:val="00FB67B4"/>
    <w:rsid w:val="00FB68D3"/>
    <w:rsid w:val="00FB6AA0"/>
    <w:rsid w:val="00FB6BCC"/>
    <w:rsid w:val="00FB6F04"/>
    <w:rsid w:val="00FB6F78"/>
    <w:rsid w:val="00FB76E7"/>
    <w:rsid w:val="00FB76FD"/>
    <w:rsid w:val="00FB789D"/>
    <w:rsid w:val="00FB7C47"/>
    <w:rsid w:val="00FB7CCF"/>
    <w:rsid w:val="00FB7D6C"/>
    <w:rsid w:val="00FB7F5F"/>
    <w:rsid w:val="00FC0097"/>
    <w:rsid w:val="00FC031B"/>
    <w:rsid w:val="00FC04E7"/>
    <w:rsid w:val="00FC07D8"/>
    <w:rsid w:val="00FC0810"/>
    <w:rsid w:val="00FC0913"/>
    <w:rsid w:val="00FC0997"/>
    <w:rsid w:val="00FC0B9C"/>
    <w:rsid w:val="00FC0D87"/>
    <w:rsid w:val="00FC0EBC"/>
    <w:rsid w:val="00FC0FBA"/>
    <w:rsid w:val="00FC104B"/>
    <w:rsid w:val="00FC11C5"/>
    <w:rsid w:val="00FC1245"/>
    <w:rsid w:val="00FC1337"/>
    <w:rsid w:val="00FC1416"/>
    <w:rsid w:val="00FC1590"/>
    <w:rsid w:val="00FC16F0"/>
    <w:rsid w:val="00FC1848"/>
    <w:rsid w:val="00FC1A91"/>
    <w:rsid w:val="00FC1B24"/>
    <w:rsid w:val="00FC1D19"/>
    <w:rsid w:val="00FC1E84"/>
    <w:rsid w:val="00FC1E93"/>
    <w:rsid w:val="00FC1FE3"/>
    <w:rsid w:val="00FC22ED"/>
    <w:rsid w:val="00FC267D"/>
    <w:rsid w:val="00FC272A"/>
    <w:rsid w:val="00FC280F"/>
    <w:rsid w:val="00FC2A4D"/>
    <w:rsid w:val="00FC2AA5"/>
    <w:rsid w:val="00FC2CEA"/>
    <w:rsid w:val="00FC2DB7"/>
    <w:rsid w:val="00FC2E59"/>
    <w:rsid w:val="00FC2F98"/>
    <w:rsid w:val="00FC2FEC"/>
    <w:rsid w:val="00FC300C"/>
    <w:rsid w:val="00FC3149"/>
    <w:rsid w:val="00FC31CD"/>
    <w:rsid w:val="00FC32A8"/>
    <w:rsid w:val="00FC35B2"/>
    <w:rsid w:val="00FC3654"/>
    <w:rsid w:val="00FC37C5"/>
    <w:rsid w:val="00FC3C4F"/>
    <w:rsid w:val="00FC3D63"/>
    <w:rsid w:val="00FC3E97"/>
    <w:rsid w:val="00FC3FDE"/>
    <w:rsid w:val="00FC4034"/>
    <w:rsid w:val="00FC42FA"/>
    <w:rsid w:val="00FC43C4"/>
    <w:rsid w:val="00FC45E6"/>
    <w:rsid w:val="00FC4695"/>
    <w:rsid w:val="00FC4784"/>
    <w:rsid w:val="00FC482A"/>
    <w:rsid w:val="00FC4AF2"/>
    <w:rsid w:val="00FC4C03"/>
    <w:rsid w:val="00FC4C8A"/>
    <w:rsid w:val="00FC4E7F"/>
    <w:rsid w:val="00FC4ED5"/>
    <w:rsid w:val="00FC4EE0"/>
    <w:rsid w:val="00FC4F7D"/>
    <w:rsid w:val="00FC5097"/>
    <w:rsid w:val="00FC51D6"/>
    <w:rsid w:val="00FC520B"/>
    <w:rsid w:val="00FC5380"/>
    <w:rsid w:val="00FC5397"/>
    <w:rsid w:val="00FC54DE"/>
    <w:rsid w:val="00FC54F0"/>
    <w:rsid w:val="00FC5AC5"/>
    <w:rsid w:val="00FC5B36"/>
    <w:rsid w:val="00FC5FF2"/>
    <w:rsid w:val="00FC605F"/>
    <w:rsid w:val="00FC6394"/>
    <w:rsid w:val="00FC63B7"/>
    <w:rsid w:val="00FC65D1"/>
    <w:rsid w:val="00FC6600"/>
    <w:rsid w:val="00FC67A6"/>
    <w:rsid w:val="00FC685A"/>
    <w:rsid w:val="00FC6869"/>
    <w:rsid w:val="00FC6A5E"/>
    <w:rsid w:val="00FC6ACA"/>
    <w:rsid w:val="00FC6B04"/>
    <w:rsid w:val="00FC6E57"/>
    <w:rsid w:val="00FC6F36"/>
    <w:rsid w:val="00FC70DD"/>
    <w:rsid w:val="00FC7315"/>
    <w:rsid w:val="00FC74A1"/>
    <w:rsid w:val="00FC775E"/>
    <w:rsid w:val="00FC78D1"/>
    <w:rsid w:val="00FC78DD"/>
    <w:rsid w:val="00FC78ED"/>
    <w:rsid w:val="00FC7A61"/>
    <w:rsid w:val="00FC7BBB"/>
    <w:rsid w:val="00FC7C30"/>
    <w:rsid w:val="00FD0232"/>
    <w:rsid w:val="00FD03E9"/>
    <w:rsid w:val="00FD054D"/>
    <w:rsid w:val="00FD0D0B"/>
    <w:rsid w:val="00FD0E4F"/>
    <w:rsid w:val="00FD1199"/>
    <w:rsid w:val="00FD12BD"/>
    <w:rsid w:val="00FD1394"/>
    <w:rsid w:val="00FD15B7"/>
    <w:rsid w:val="00FD171E"/>
    <w:rsid w:val="00FD1878"/>
    <w:rsid w:val="00FD1925"/>
    <w:rsid w:val="00FD195A"/>
    <w:rsid w:val="00FD1A58"/>
    <w:rsid w:val="00FD1AFA"/>
    <w:rsid w:val="00FD1BFB"/>
    <w:rsid w:val="00FD1C7B"/>
    <w:rsid w:val="00FD1CAF"/>
    <w:rsid w:val="00FD1E51"/>
    <w:rsid w:val="00FD21FC"/>
    <w:rsid w:val="00FD27E4"/>
    <w:rsid w:val="00FD27F6"/>
    <w:rsid w:val="00FD2860"/>
    <w:rsid w:val="00FD28CB"/>
    <w:rsid w:val="00FD2A23"/>
    <w:rsid w:val="00FD2B43"/>
    <w:rsid w:val="00FD2C3F"/>
    <w:rsid w:val="00FD2FF2"/>
    <w:rsid w:val="00FD31E6"/>
    <w:rsid w:val="00FD3491"/>
    <w:rsid w:val="00FD36DE"/>
    <w:rsid w:val="00FD372F"/>
    <w:rsid w:val="00FD37C4"/>
    <w:rsid w:val="00FD3876"/>
    <w:rsid w:val="00FD3883"/>
    <w:rsid w:val="00FD3F48"/>
    <w:rsid w:val="00FD41D6"/>
    <w:rsid w:val="00FD4616"/>
    <w:rsid w:val="00FD491F"/>
    <w:rsid w:val="00FD4F56"/>
    <w:rsid w:val="00FD5044"/>
    <w:rsid w:val="00FD5071"/>
    <w:rsid w:val="00FD5088"/>
    <w:rsid w:val="00FD531D"/>
    <w:rsid w:val="00FD5339"/>
    <w:rsid w:val="00FD5362"/>
    <w:rsid w:val="00FD53E5"/>
    <w:rsid w:val="00FD5412"/>
    <w:rsid w:val="00FD5623"/>
    <w:rsid w:val="00FD5655"/>
    <w:rsid w:val="00FD56ED"/>
    <w:rsid w:val="00FD5976"/>
    <w:rsid w:val="00FD5C68"/>
    <w:rsid w:val="00FD5CC7"/>
    <w:rsid w:val="00FD5E1A"/>
    <w:rsid w:val="00FD641B"/>
    <w:rsid w:val="00FD6453"/>
    <w:rsid w:val="00FD66D6"/>
    <w:rsid w:val="00FD674C"/>
    <w:rsid w:val="00FD67F0"/>
    <w:rsid w:val="00FD6AD1"/>
    <w:rsid w:val="00FD6B14"/>
    <w:rsid w:val="00FD6C62"/>
    <w:rsid w:val="00FD6CEF"/>
    <w:rsid w:val="00FD6DCF"/>
    <w:rsid w:val="00FD6FC8"/>
    <w:rsid w:val="00FD7021"/>
    <w:rsid w:val="00FD70BB"/>
    <w:rsid w:val="00FD7178"/>
    <w:rsid w:val="00FD72FB"/>
    <w:rsid w:val="00FD7544"/>
    <w:rsid w:val="00FD771E"/>
    <w:rsid w:val="00FD79DC"/>
    <w:rsid w:val="00FE007D"/>
    <w:rsid w:val="00FE007F"/>
    <w:rsid w:val="00FE0111"/>
    <w:rsid w:val="00FE019C"/>
    <w:rsid w:val="00FE026B"/>
    <w:rsid w:val="00FE0431"/>
    <w:rsid w:val="00FE07BB"/>
    <w:rsid w:val="00FE0F9F"/>
    <w:rsid w:val="00FE10E3"/>
    <w:rsid w:val="00FE11F3"/>
    <w:rsid w:val="00FE1213"/>
    <w:rsid w:val="00FE171B"/>
    <w:rsid w:val="00FE1869"/>
    <w:rsid w:val="00FE1D37"/>
    <w:rsid w:val="00FE1DA6"/>
    <w:rsid w:val="00FE1E07"/>
    <w:rsid w:val="00FE24F2"/>
    <w:rsid w:val="00FE2662"/>
    <w:rsid w:val="00FE2947"/>
    <w:rsid w:val="00FE299F"/>
    <w:rsid w:val="00FE2A22"/>
    <w:rsid w:val="00FE2AB4"/>
    <w:rsid w:val="00FE2B00"/>
    <w:rsid w:val="00FE2BA3"/>
    <w:rsid w:val="00FE2E05"/>
    <w:rsid w:val="00FE316A"/>
    <w:rsid w:val="00FE3928"/>
    <w:rsid w:val="00FE3CCB"/>
    <w:rsid w:val="00FE3DAB"/>
    <w:rsid w:val="00FE3E75"/>
    <w:rsid w:val="00FE3F81"/>
    <w:rsid w:val="00FE40C9"/>
    <w:rsid w:val="00FE40E4"/>
    <w:rsid w:val="00FE420D"/>
    <w:rsid w:val="00FE437B"/>
    <w:rsid w:val="00FE441F"/>
    <w:rsid w:val="00FE45E9"/>
    <w:rsid w:val="00FE46FC"/>
    <w:rsid w:val="00FE4768"/>
    <w:rsid w:val="00FE490C"/>
    <w:rsid w:val="00FE4949"/>
    <w:rsid w:val="00FE4A68"/>
    <w:rsid w:val="00FE4C0E"/>
    <w:rsid w:val="00FE4C29"/>
    <w:rsid w:val="00FE4D7A"/>
    <w:rsid w:val="00FE50B9"/>
    <w:rsid w:val="00FE520B"/>
    <w:rsid w:val="00FE5332"/>
    <w:rsid w:val="00FE5595"/>
    <w:rsid w:val="00FE5A10"/>
    <w:rsid w:val="00FE5BA1"/>
    <w:rsid w:val="00FE5BCD"/>
    <w:rsid w:val="00FE5D75"/>
    <w:rsid w:val="00FE5E81"/>
    <w:rsid w:val="00FE5EB1"/>
    <w:rsid w:val="00FE5F12"/>
    <w:rsid w:val="00FE60B4"/>
    <w:rsid w:val="00FE627D"/>
    <w:rsid w:val="00FE6344"/>
    <w:rsid w:val="00FE6394"/>
    <w:rsid w:val="00FE6492"/>
    <w:rsid w:val="00FE65E0"/>
    <w:rsid w:val="00FE66B0"/>
    <w:rsid w:val="00FE679D"/>
    <w:rsid w:val="00FE6961"/>
    <w:rsid w:val="00FE6A01"/>
    <w:rsid w:val="00FE6DEC"/>
    <w:rsid w:val="00FE6EEE"/>
    <w:rsid w:val="00FE6F2D"/>
    <w:rsid w:val="00FE7385"/>
    <w:rsid w:val="00FE73BD"/>
    <w:rsid w:val="00FE74CD"/>
    <w:rsid w:val="00FE753A"/>
    <w:rsid w:val="00FE75DD"/>
    <w:rsid w:val="00FE79FC"/>
    <w:rsid w:val="00FE7B10"/>
    <w:rsid w:val="00FE7E02"/>
    <w:rsid w:val="00FF0143"/>
    <w:rsid w:val="00FF03BC"/>
    <w:rsid w:val="00FF04BF"/>
    <w:rsid w:val="00FF081A"/>
    <w:rsid w:val="00FF0877"/>
    <w:rsid w:val="00FF094A"/>
    <w:rsid w:val="00FF095B"/>
    <w:rsid w:val="00FF0A57"/>
    <w:rsid w:val="00FF0A98"/>
    <w:rsid w:val="00FF0C4F"/>
    <w:rsid w:val="00FF0E2B"/>
    <w:rsid w:val="00FF0FFD"/>
    <w:rsid w:val="00FF1193"/>
    <w:rsid w:val="00FF11B1"/>
    <w:rsid w:val="00FF1200"/>
    <w:rsid w:val="00FF1349"/>
    <w:rsid w:val="00FF13E2"/>
    <w:rsid w:val="00FF14C1"/>
    <w:rsid w:val="00FF1849"/>
    <w:rsid w:val="00FF18A0"/>
    <w:rsid w:val="00FF1C1F"/>
    <w:rsid w:val="00FF1CE9"/>
    <w:rsid w:val="00FF1CEA"/>
    <w:rsid w:val="00FF1DE6"/>
    <w:rsid w:val="00FF20EC"/>
    <w:rsid w:val="00FF25DD"/>
    <w:rsid w:val="00FF28FD"/>
    <w:rsid w:val="00FF2CE6"/>
    <w:rsid w:val="00FF2E18"/>
    <w:rsid w:val="00FF2EBE"/>
    <w:rsid w:val="00FF307B"/>
    <w:rsid w:val="00FF310E"/>
    <w:rsid w:val="00FF3118"/>
    <w:rsid w:val="00FF31BD"/>
    <w:rsid w:val="00FF3274"/>
    <w:rsid w:val="00FF34C3"/>
    <w:rsid w:val="00FF3757"/>
    <w:rsid w:val="00FF376A"/>
    <w:rsid w:val="00FF37F7"/>
    <w:rsid w:val="00FF3964"/>
    <w:rsid w:val="00FF3A64"/>
    <w:rsid w:val="00FF3B36"/>
    <w:rsid w:val="00FF3B83"/>
    <w:rsid w:val="00FF3D6D"/>
    <w:rsid w:val="00FF3EFD"/>
    <w:rsid w:val="00FF404E"/>
    <w:rsid w:val="00FF4259"/>
    <w:rsid w:val="00FF44F0"/>
    <w:rsid w:val="00FF4579"/>
    <w:rsid w:val="00FF4610"/>
    <w:rsid w:val="00FF4654"/>
    <w:rsid w:val="00FF4A6B"/>
    <w:rsid w:val="00FF4A6F"/>
    <w:rsid w:val="00FF4B6E"/>
    <w:rsid w:val="00FF4B7F"/>
    <w:rsid w:val="00FF4D3F"/>
    <w:rsid w:val="00FF4F2B"/>
    <w:rsid w:val="00FF5164"/>
    <w:rsid w:val="00FF5175"/>
    <w:rsid w:val="00FF5289"/>
    <w:rsid w:val="00FF5387"/>
    <w:rsid w:val="00FF547F"/>
    <w:rsid w:val="00FF598F"/>
    <w:rsid w:val="00FF5C64"/>
    <w:rsid w:val="00FF5D15"/>
    <w:rsid w:val="00FF60BF"/>
    <w:rsid w:val="00FF6164"/>
    <w:rsid w:val="00FF61BD"/>
    <w:rsid w:val="00FF61DA"/>
    <w:rsid w:val="00FF6207"/>
    <w:rsid w:val="00FF6298"/>
    <w:rsid w:val="00FF634D"/>
    <w:rsid w:val="00FF6387"/>
    <w:rsid w:val="00FF6488"/>
    <w:rsid w:val="00FF6535"/>
    <w:rsid w:val="00FF661A"/>
    <w:rsid w:val="00FF678D"/>
    <w:rsid w:val="00FF67B7"/>
    <w:rsid w:val="00FF68F4"/>
    <w:rsid w:val="00FF69C4"/>
    <w:rsid w:val="00FF6D4E"/>
    <w:rsid w:val="00FF6E01"/>
    <w:rsid w:val="00FF76D9"/>
    <w:rsid w:val="00FF7734"/>
    <w:rsid w:val="00FF79F8"/>
    <w:rsid w:val="00FF7C18"/>
    <w:rsid w:val="00FF7D34"/>
    <w:rsid w:val="00FF7D41"/>
    <w:rsid w:val="00FF7D93"/>
    <w:rsid w:val="00FF7E5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4E4AC48"/>
  <w15:chartTrackingRefBased/>
  <w15:docId w15:val="{74E7B16D-E3F4-4AE5-8D7C-015803D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iPriority="0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9740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165B4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84B35"/>
    <w:pPr>
      <w:keepNext/>
      <w:pBdr>
        <w:bottom w:val="single" w:sz="6" w:space="1" w:color="auto"/>
      </w:pBdr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0E49F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DF0B6C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1618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1618D4"/>
    <w:rPr>
      <w:rFonts w:cs="Times New Roman"/>
      <w:b/>
      <w:bCs/>
      <w:i/>
      <w:iCs/>
      <w:sz w:val="26"/>
      <w:szCs w:val="2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955A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84B35"/>
    <w:pPr>
      <w:jc w:val="center"/>
    </w:pPr>
    <w:rPr>
      <w:rFonts w:ascii="Arial Black" w:hAnsi="Arial Black"/>
      <w:b/>
      <w:bCs/>
      <w:sz w:val="40"/>
      <w:szCs w:val="40"/>
    </w:rPr>
  </w:style>
  <w:style w:type="character" w:customStyle="1" w:styleId="NzevChar">
    <w:name w:val="Název Char"/>
    <w:link w:val="Nzev"/>
    <w:locked/>
    <w:rsid w:val="003D4C11"/>
    <w:rPr>
      <w:rFonts w:ascii="Arial Black" w:hAnsi="Arial Black" w:cs="Arial Black"/>
      <w:b/>
      <w:bCs/>
      <w:sz w:val="40"/>
      <w:szCs w:val="40"/>
      <w:lang w:val="cs-CZ" w:eastAsia="cs-CZ"/>
    </w:rPr>
  </w:style>
  <w:style w:type="paragraph" w:customStyle="1" w:styleId="INA12bzarovnndoleva">
    <w:name w:val="INA 12 b. zarovnání doleva"/>
    <w:rsid w:val="006B1392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51DD8"/>
    <w:pPr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67DF5"/>
    <w:pPr>
      <w:ind w:left="708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BodyText233">
    <w:name w:val="Body Text 233"/>
    <w:basedOn w:val="Normln"/>
    <w:uiPriority w:val="99"/>
    <w:rsid w:val="008C08E8"/>
    <w:pPr>
      <w:spacing w:after="120" w:line="480" w:lineRule="auto"/>
    </w:pPr>
  </w:style>
  <w:style w:type="paragraph" w:customStyle="1" w:styleId="NormlnsWWW">
    <w:name w:val="Normální (sí WWW)"/>
    <w:basedOn w:val="Normln"/>
    <w:uiPriority w:val="99"/>
    <w:rsid w:val="008C08E8"/>
  </w:style>
  <w:style w:type="paragraph" w:styleId="Seznamsodrkami">
    <w:name w:val="List Bullet"/>
    <w:basedOn w:val="Normln"/>
    <w:link w:val="SeznamsodrkamiChar"/>
    <w:autoRedefine/>
    <w:uiPriority w:val="99"/>
    <w:rsid w:val="00394BD7"/>
    <w:pPr>
      <w:tabs>
        <w:tab w:val="left" w:pos="284"/>
        <w:tab w:val="left" w:pos="6480"/>
      </w:tabs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5A2D8B"/>
    <w:pPr>
      <w:spacing w:after="120"/>
    </w:pPr>
    <w:rPr>
      <w:color w:val="000000"/>
      <w:sz w:val="22"/>
      <w:szCs w:val="22"/>
    </w:rPr>
  </w:style>
  <w:style w:type="character" w:customStyle="1" w:styleId="ZkladntextChar">
    <w:name w:val="Základní text Char"/>
    <w:link w:val="Zkladntext"/>
    <w:uiPriority w:val="99"/>
    <w:locked/>
    <w:rsid w:val="007D4A48"/>
    <w:rPr>
      <w:rFonts w:cs="Times New Roman"/>
      <w:color w:val="000000"/>
      <w:sz w:val="22"/>
      <w:szCs w:val="22"/>
      <w:lang w:val="cs-CZ" w:eastAsia="cs-CZ"/>
    </w:rPr>
  </w:style>
  <w:style w:type="paragraph" w:styleId="Zhlav">
    <w:name w:val="header"/>
    <w:basedOn w:val="Normln"/>
    <w:link w:val="ZhlavChar"/>
    <w:rsid w:val="003C29E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link w:val="Zhlav"/>
    <w:locked/>
    <w:rsid w:val="00D211C9"/>
    <w:rPr>
      <w:rFonts w:cs="Times New Roman"/>
      <w:sz w:val="24"/>
      <w:szCs w:val="24"/>
      <w:lang w:val="cs-CZ" w:eastAsia="cs-CZ"/>
    </w:rPr>
  </w:style>
  <w:style w:type="paragraph" w:customStyle="1" w:styleId="CarCharCharCharCharCharChar">
    <w:name w:val="Car Char Char Char Char Char Char"/>
    <w:basedOn w:val="Normln"/>
    <w:uiPriority w:val="99"/>
    <w:rsid w:val="0096581D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Siln">
    <w:name w:val="Strong"/>
    <w:uiPriority w:val="22"/>
    <w:qFormat/>
    <w:rsid w:val="00F90039"/>
    <w:rPr>
      <w:rFonts w:cs="Times New Roman"/>
      <w:b/>
      <w:bCs/>
    </w:rPr>
  </w:style>
  <w:style w:type="paragraph" w:styleId="Zpat">
    <w:name w:val="footer"/>
    <w:basedOn w:val="Normln"/>
    <w:link w:val="ZpatChar"/>
    <w:rsid w:val="00CF05C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ZpatChar">
    <w:name w:val="Zápatí Char"/>
    <w:link w:val="Zpat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rsid w:val="00D3130B"/>
    <w:pPr>
      <w:suppressAutoHyphens/>
      <w:spacing w:line="230" w:lineRule="auto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4027DF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A127B"/>
    <w:rPr>
      <w:rFonts w:cs="Times New Roman"/>
      <w:color w:val="0000FF"/>
      <w:u w:val="single"/>
    </w:rPr>
  </w:style>
  <w:style w:type="character" w:customStyle="1" w:styleId="platne1">
    <w:name w:val="platne1"/>
    <w:rsid w:val="008E4C33"/>
    <w:rPr>
      <w:rFonts w:cs="Times New Roman"/>
    </w:rPr>
  </w:style>
  <w:style w:type="paragraph" w:customStyle="1" w:styleId="ZkladntextodsazenIMP">
    <w:name w:val="Základní text odsazený_IMP"/>
    <w:basedOn w:val="Normln"/>
    <w:uiPriority w:val="99"/>
    <w:rsid w:val="00396856"/>
    <w:pPr>
      <w:suppressAutoHyphens/>
      <w:overflowPunct/>
      <w:autoSpaceDE/>
      <w:autoSpaceDN/>
      <w:adjustRightInd/>
      <w:spacing w:line="230" w:lineRule="auto"/>
      <w:jc w:val="both"/>
      <w:textAlignment w:val="auto"/>
    </w:pPr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51606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sz w:val="24"/>
      <w:szCs w:val="24"/>
    </w:rPr>
  </w:style>
  <w:style w:type="paragraph" w:customStyle="1" w:styleId="CharCharChar1CharCharCharChar">
    <w:name w:val="Char Char Char1 Char Char Char Char"/>
    <w:basedOn w:val="Normln"/>
    <w:uiPriority w:val="99"/>
    <w:rsid w:val="0090304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slostrnky">
    <w:name w:val="page number"/>
    <w:uiPriority w:val="99"/>
    <w:rsid w:val="00D25790"/>
    <w:rPr>
      <w:rFonts w:cs="Times New Roman"/>
    </w:rPr>
  </w:style>
  <w:style w:type="paragraph" w:customStyle="1" w:styleId="WW-Seznamsodrkami">
    <w:name w:val="WW-Seznam s odrážkami"/>
    <w:basedOn w:val="Normln"/>
    <w:rsid w:val="00116474"/>
    <w:pPr>
      <w:suppressAutoHyphens/>
      <w:overflowPunct/>
      <w:autoSpaceDE/>
      <w:autoSpaceDN/>
      <w:adjustRightInd/>
      <w:jc w:val="both"/>
      <w:textAlignment w:val="auto"/>
    </w:pPr>
    <w:rPr>
      <w:lang w:eastAsia="ar-SA"/>
    </w:rPr>
  </w:style>
  <w:style w:type="table" w:styleId="Mkatabulky">
    <w:name w:val="Table Grid"/>
    <w:basedOn w:val="Normlntabulka"/>
    <w:uiPriority w:val="59"/>
    <w:rsid w:val="00401B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9C3DFB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Pr>
      <w:rFonts w:cs="Times New Roman"/>
      <w:sz w:val="16"/>
      <w:szCs w:val="16"/>
    </w:rPr>
  </w:style>
  <w:style w:type="character" w:customStyle="1" w:styleId="StylE-mailovZprvy54">
    <w:name w:val="StylE-mailovéZprávy54"/>
    <w:uiPriority w:val="99"/>
    <w:semiHidden/>
    <w:rsid w:val="00E30247"/>
    <w:rPr>
      <w:rFonts w:ascii="Arial" w:hAnsi="Arial" w:cs="Arial"/>
      <w:color w:val="auto"/>
      <w:sz w:val="20"/>
      <w:szCs w:val="20"/>
    </w:rPr>
  </w:style>
  <w:style w:type="character" w:customStyle="1" w:styleId="datalabelstring">
    <w:name w:val="datalabel string"/>
    <w:rsid w:val="00BA5BCB"/>
    <w:rPr>
      <w:rFonts w:cs="Times New Roman"/>
    </w:rPr>
  </w:style>
  <w:style w:type="character" w:customStyle="1" w:styleId="controllabel">
    <w:name w:val="control_label"/>
    <w:uiPriority w:val="99"/>
    <w:rsid w:val="00BA5BCB"/>
    <w:rPr>
      <w:rFonts w:cs="Times New Roman"/>
    </w:rPr>
  </w:style>
  <w:style w:type="character" w:customStyle="1" w:styleId="StylE-mailovZprvy57">
    <w:name w:val="StylE-mailovéZprávy57"/>
    <w:uiPriority w:val="99"/>
    <w:semiHidden/>
    <w:rsid w:val="00190780"/>
    <w:rPr>
      <w:rFonts w:ascii="Arial" w:hAnsi="Arial" w:cs="Arial"/>
      <w:color w:val="auto"/>
      <w:sz w:val="20"/>
      <w:szCs w:val="20"/>
    </w:rPr>
  </w:style>
  <w:style w:type="paragraph" w:customStyle="1" w:styleId="Seznamsodrkami1">
    <w:name w:val="Seznam s odrážkami1"/>
    <w:basedOn w:val="Normln"/>
    <w:rsid w:val="00775705"/>
    <w:pPr>
      <w:suppressAutoHyphens/>
      <w:overflowPunct/>
      <w:autoSpaceDE/>
      <w:autoSpaceDN/>
      <w:adjustRightInd/>
      <w:jc w:val="both"/>
      <w:textAlignment w:val="auto"/>
    </w:pPr>
    <w:rPr>
      <w:lang w:eastAsia="ar-SA"/>
    </w:rPr>
  </w:style>
  <w:style w:type="character" w:customStyle="1" w:styleId="StylE-mailovZprvy591">
    <w:name w:val="StylE-mailovéZprávy591"/>
    <w:uiPriority w:val="99"/>
    <w:semiHidden/>
    <w:rsid w:val="00AE6C57"/>
    <w:rPr>
      <w:rFonts w:ascii="Arial" w:hAnsi="Arial" w:cs="Arial"/>
      <w:color w:val="auto"/>
      <w:sz w:val="20"/>
      <w:szCs w:val="20"/>
    </w:rPr>
  </w:style>
  <w:style w:type="paragraph" w:customStyle="1" w:styleId="12-bn">
    <w:name w:val="12-bn"/>
    <w:basedOn w:val="Normln"/>
    <w:rsid w:val="009D3E55"/>
    <w:pPr>
      <w:overflowPunct/>
      <w:autoSpaceDE/>
      <w:autoSpaceDN/>
      <w:adjustRightInd/>
      <w:jc w:val="both"/>
      <w:textAlignment w:val="auto"/>
    </w:pPr>
  </w:style>
  <w:style w:type="character" w:customStyle="1" w:styleId="StylE-mailovZprvy61">
    <w:name w:val="StylE-mailovéZprávy61"/>
    <w:uiPriority w:val="99"/>
    <w:semiHidden/>
    <w:rsid w:val="009D3E55"/>
    <w:rPr>
      <w:rFonts w:ascii="Arial" w:hAnsi="Arial" w:cs="Arial"/>
      <w:color w:val="auto"/>
      <w:sz w:val="20"/>
      <w:szCs w:val="20"/>
    </w:rPr>
  </w:style>
  <w:style w:type="character" w:customStyle="1" w:styleId="StylE-mailovZprvy62">
    <w:name w:val="StylE-mailovéZprávy62"/>
    <w:uiPriority w:val="99"/>
    <w:semiHidden/>
    <w:rsid w:val="00A31103"/>
    <w:rPr>
      <w:rFonts w:ascii="Arial" w:hAnsi="Arial" w:cs="Arial"/>
      <w:color w:val="auto"/>
      <w:sz w:val="20"/>
      <w:szCs w:val="20"/>
    </w:rPr>
  </w:style>
  <w:style w:type="character" w:customStyle="1" w:styleId="StylE-mailovZprvy63">
    <w:name w:val="StylE-mailovéZprávy63"/>
    <w:uiPriority w:val="99"/>
    <w:semiHidden/>
    <w:rsid w:val="005900D9"/>
    <w:rPr>
      <w:rFonts w:ascii="Arial" w:hAnsi="Arial" w:cs="Arial"/>
      <w:color w:val="auto"/>
      <w:sz w:val="20"/>
      <w:szCs w:val="20"/>
    </w:rPr>
  </w:style>
  <w:style w:type="paragraph" w:customStyle="1" w:styleId="Odrka">
    <w:name w:val="Odrážka"/>
    <w:basedOn w:val="Normln"/>
    <w:uiPriority w:val="99"/>
    <w:rsid w:val="009B45DD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eastAsia="MS Mincho"/>
    </w:rPr>
  </w:style>
  <w:style w:type="paragraph" w:customStyle="1" w:styleId="Mik">
    <w:name w:val="Mikš"/>
    <w:basedOn w:val="Normln"/>
    <w:link w:val="MikChar"/>
    <w:rsid w:val="003A2987"/>
    <w:pPr>
      <w:overflowPunct/>
      <w:autoSpaceDE/>
      <w:autoSpaceDN/>
      <w:adjustRightInd/>
      <w:jc w:val="both"/>
      <w:textAlignment w:val="auto"/>
    </w:pPr>
  </w:style>
  <w:style w:type="character" w:customStyle="1" w:styleId="MikChar">
    <w:name w:val="Mikš Char"/>
    <w:link w:val="Mik"/>
    <w:locked/>
    <w:rsid w:val="003A2987"/>
    <w:rPr>
      <w:rFonts w:cs="Times New Roman"/>
      <w:sz w:val="24"/>
      <w:szCs w:val="24"/>
      <w:lang w:val="cs-CZ" w:eastAsia="cs-CZ"/>
    </w:rPr>
  </w:style>
  <w:style w:type="character" w:customStyle="1" w:styleId="StylE-mailovZprvy67">
    <w:name w:val="StylE-mailovéZprávy67"/>
    <w:uiPriority w:val="99"/>
    <w:semiHidden/>
    <w:rsid w:val="001808B2"/>
    <w:rPr>
      <w:rFonts w:ascii="Arial" w:hAnsi="Arial" w:cs="Arial"/>
      <w:color w:val="auto"/>
      <w:sz w:val="20"/>
      <w:szCs w:val="20"/>
    </w:rPr>
  </w:style>
  <w:style w:type="character" w:customStyle="1" w:styleId="StylE-mailovZprvy68">
    <w:name w:val="StylE-mailovéZprávy68"/>
    <w:uiPriority w:val="99"/>
    <w:semiHidden/>
    <w:rsid w:val="002A4A16"/>
    <w:rPr>
      <w:rFonts w:ascii="Arial" w:hAnsi="Arial" w:cs="Arial"/>
      <w:color w:val="auto"/>
      <w:sz w:val="20"/>
      <w:szCs w:val="20"/>
    </w:rPr>
  </w:style>
  <w:style w:type="paragraph" w:customStyle="1" w:styleId="adresa">
    <w:name w:val="adresa"/>
    <w:basedOn w:val="Normln"/>
    <w:uiPriority w:val="99"/>
    <w:rsid w:val="00222564"/>
    <w:pPr>
      <w:tabs>
        <w:tab w:val="left" w:pos="3402"/>
        <w:tab w:val="left" w:pos="6237"/>
      </w:tabs>
      <w:overflowPunct/>
      <w:autoSpaceDE/>
      <w:autoSpaceDN/>
      <w:adjustRightInd/>
      <w:jc w:val="both"/>
      <w:textAlignment w:val="auto"/>
    </w:pPr>
  </w:style>
  <w:style w:type="character" w:customStyle="1" w:styleId="Zvraznn">
    <w:name w:val="Zvýraznění"/>
    <w:qFormat/>
    <w:rsid w:val="00EF3A3F"/>
    <w:rPr>
      <w:rFonts w:cs="Times New Roman"/>
      <w:i/>
      <w:iCs/>
    </w:rPr>
  </w:style>
  <w:style w:type="character" w:styleId="PsacstrojHTML">
    <w:name w:val="HTML Typewriter"/>
    <w:rsid w:val="0054749C"/>
    <w:rPr>
      <w:rFonts w:ascii="Courier New" w:hAnsi="Courier New" w:cs="Courier New"/>
      <w:sz w:val="20"/>
      <w:szCs w:val="20"/>
    </w:rPr>
  </w:style>
  <w:style w:type="character" w:customStyle="1" w:styleId="StylE-mailovZprvy72">
    <w:name w:val="StylE-mailovéZprávy72"/>
    <w:uiPriority w:val="99"/>
    <w:semiHidden/>
    <w:rsid w:val="00A03266"/>
    <w:rPr>
      <w:rFonts w:ascii="Arial" w:hAnsi="Arial" w:cs="Arial"/>
      <w:color w:val="auto"/>
      <w:sz w:val="20"/>
      <w:szCs w:val="20"/>
    </w:rPr>
  </w:style>
  <w:style w:type="character" w:customStyle="1" w:styleId="StylE-mailovZprvy73">
    <w:name w:val="StylE-mailovéZprávy73"/>
    <w:uiPriority w:val="99"/>
    <w:semiHidden/>
    <w:rsid w:val="00723FA6"/>
    <w:rPr>
      <w:rFonts w:ascii="Arial" w:hAnsi="Arial" w:cs="Arial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B2E68"/>
    <w:pPr>
      <w:overflowPunct/>
      <w:autoSpaceDE/>
      <w:autoSpaceDN/>
      <w:adjustRightInd/>
      <w:textAlignment w:val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customStyle="1" w:styleId="SeznamsodrkamiChar">
    <w:name w:val="Seznam s odrážkami Char"/>
    <w:link w:val="Seznamsodrkami"/>
    <w:uiPriority w:val="99"/>
    <w:locked/>
    <w:rsid w:val="00394BD7"/>
    <w:rPr>
      <w:sz w:val="24"/>
      <w:szCs w:val="24"/>
      <w:lang w:val="x-none" w:eastAsia="x-none"/>
    </w:rPr>
  </w:style>
  <w:style w:type="paragraph" w:styleId="slovanseznam">
    <w:name w:val="List Number"/>
    <w:basedOn w:val="Normln"/>
    <w:uiPriority w:val="99"/>
    <w:rsid w:val="009F375E"/>
    <w:pPr>
      <w:overflowPunct/>
      <w:autoSpaceDE/>
      <w:autoSpaceDN/>
      <w:adjustRightInd/>
      <w:textAlignment w:val="auto"/>
    </w:pPr>
  </w:style>
  <w:style w:type="paragraph" w:customStyle="1" w:styleId="CharCharChar1CharCharCharChar1">
    <w:name w:val="Char Char Char1 Char Char Char Char1"/>
    <w:basedOn w:val="Normln"/>
    <w:uiPriority w:val="99"/>
    <w:rsid w:val="009F375E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WW8Num5z0">
    <w:name w:val="WW8Num5z0"/>
    <w:uiPriority w:val="99"/>
    <w:rsid w:val="00DE1E31"/>
    <w:rPr>
      <w:b/>
    </w:rPr>
  </w:style>
  <w:style w:type="paragraph" w:customStyle="1" w:styleId="slovn">
    <w:name w:val="číslování"/>
    <w:basedOn w:val="Normln"/>
    <w:uiPriority w:val="99"/>
    <w:rsid w:val="003749B5"/>
    <w:pPr>
      <w:overflowPunct/>
      <w:autoSpaceDE/>
      <w:autoSpaceDN/>
      <w:adjustRightInd/>
      <w:textAlignment w:val="auto"/>
    </w:pPr>
  </w:style>
  <w:style w:type="paragraph" w:styleId="Titulek">
    <w:name w:val="caption"/>
    <w:basedOn w:val="Normln"/>
    <w:next w:val="Normln"/>
    <w:qFormat/>
    <w:rsid w:val="002E5515"/>
    <w:pPr>
      <w:overflowPunct/>
      <w:autoSpaceDE/>
      <w:autoSpaceDN/>
      <w:adjustRightInd/>
      <w:jc w:val="center"/>
      <w:textAlignment w:val="auto"/>
    </w:pPr>
    <w:rPr>
      <w:b/>
      <w:bCs/>
      <w:color w:val="000000"/>
    </w:rPr>
  </w:style>
  <w:style w:type="paragraph" w:customStyle="1" w:styleId="Normlnzarovnn">
    <w:name w:val="Normální + zarovnání"/>
    <w:basedOn w:val="Zkladntext"/>
    <w:link w:val="NormlnzarovnnChar"/>
    <w:uiPriority w:val="99"/>
    <w:rsid w:val="00C33417"/>
    <w:pPr>
      <w:overflowPunct/>
      <w:autoSpaceDE/>
      <w:autoSpaceDN/>
      <w:adjustRightInd/>
      <w:spacing w:after="0"/>
      <w:jc w:val="center"/>
      <w:textAlignment w:val="auto"/>
    </w:pPr>
    <w:rPr>
      <w:b/>
      <w:bCs/>
      <w:color w:val="auto"/>
      <w:sz w:val="24"/>
      <w:szCs w:val="24"/>
    </w:rPr>
  </w:style>
  <w:style w:type="character" w:customStyle="1" w:styleId="NormlnzarovnnChar">
    <w:name w:val="Normální + zarovnání Char"/>
    <w:link w:val="Normlnzarovnn"/>
    <w:uiPriority w:val="99"/>
    <w:locked/>
    <w:rsid w:val="00C33417"/>
    <w:rPr>
      <w:rFonts w:cs="Times New Roman"/>
      <w:b/>
      <w:bCs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2278AE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osttext1">
    <w:name w:val="Prostý text1"/>
    <w:basedOn w:val="Normln"/>
    <w:uiPriority w:val="99"/>
    <w:rsid w:val="003720E9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body,Odrážky"/>
    <w:basedOn w:val="Normln"/>
    <w:link w:val="OdstavecseseznamemChar"/>
    <w:uiPriority w:val="34"/>
    <w:qFormat/>
    <w:rsid w:val="00450B23"/>
    <w:pPr>
      <w:overflowPunct/>
      <w:autoSpaceDE/>
      <w:autoSpaceDN/>
      <w:adjustRightInd/>
      <w:ind w:left="708"/>
      <w:textAlignment w:val="auto"/>
    </w:pPr>
    <w:rPr>
      <w:lang w:val="x-none" w:eastAsia="x-none"/>
    </w:rPr>
  </w:style>
  <w:style w:type="paragraph" w:customStyle="1" w:styleId="odr1">
    <w:name w:val="odr1"/>
    <w:basedOn w:val="Normln"/>
    <w:uiPriority w:val="99"/>
    <w:rsid w:val="002203E8"/>
    <w:pPr>
      <w:numPr>
        <w:ilvl w:val="1"/>
        <w:numId w:val="3"/>
      </w:numPr>
      <w:tabs>
        <w:tab w:val="clear" w:pos="1440"/>
        <w:tab w:val="num" w:pos="1140"/>
      </w:tabs>
      <w:overflowPunct/>
      <w:autoSpaceDE/>
      <w:autoSpaceDN/>
      <w:adjustRightInd/>
      <w:spacing w:after="120" w:line="340" w:lineRule="exact"/>
      <w:ind w:left="1440" w:hanging="567"/>
      <w:jc w:val="both"/>
      <w:textAlignment w:val="auto"/>
    </w:pPr>
    <w:rPr>
      <w:rFonts w:ascii="Tahoma" w:hAnsi="Tahoma" w:cs="Tahoma"/>
      <w:spacing w:val="4"/>
      <w:sz w:val="22"/>
      <w:szCs w:val="22"/>
    </w:rPr>
  </w:style>
  <w:style w:type="paragraph" w:styleId="Textvbloku">
    <w:name w:val="Block Text"/>
    <w:basedOn w:val="Normln"/>
    <w:rsid w:val="00C254E6"/>
    <w:pPr>
      <w:overflowPunct/>
      <w:autoSpaceDE/>
      <w:autoSpaceDN/>
      <w:adjustRightInd/>
      <w:ind w:left="-540" w:right="-828"/>
      <w:jc w:val="both"/>
      <w:textAlignment w:val="auto"/>
    </w:pPr>
  </w:style>
  <w:style w:type="character" w:customStyle="1" w:styleId="StylE-mailovZprvy90">
    <w:name w:val="StylE-mailovéZprávy90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1">
    <w:name w:val="StylE-mailovéZprávy91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2">
    <w:name w:val="StylE-mailovéZprávy92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3">
    <w:name w:val="StylE-mailovéZprávy93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4">
    <w:name w:val="StylE-mailovéZprávy94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5">
    <w:name w:val="StylE-mailovéZprávy95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6">
    <w:name w:val="StylE-mailovéZprávy96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7">
    <w:name w:val="StylE-mailovéZprávy97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8">
    <w:name w:val="StylE-mailovéZprávy98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9">
    <w:name w:val="StylE-mailovéZprávy99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styleId="Odkaznakoment">
    <w:name w:val="annotation reference"/>
    <w:uiPriority w:val="99"/>
    <w:semiHidden/>
    <w:rsid w:val="0096581D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5668C7"/>
    <w:rPr>
      <w:rFonts w:ascii="Arial" w:hAnsi="Arial" w:cs="Arial"/>
    </w:rPr>
  </w:style>
  <w:style w:type="paragraph" w:customStyle="1" w:styleId="Rejstk">
    <w:name w:val="Rejstřík"/>
    <w:basedOn w:val="Normln"/>
    <w:uiPriority w:val="99"/>
    <w:rsid w:val="007D4A48"/>
    <w:pPr>
      <w:suppressLineNumbers/>
      <w:suppressAutoHyphens/>
      <w:overflowPunct/>
      <w:autoSpaceDE/>
      <w:autoSpaceDN/>
      <w:adjustRightInd/>
      <w:textAlignment w:val="auto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556E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cs="Arial Unicode MS"/>
    </w:rPr>
  </w:style>
  <w:style w:type="paragraph" w:customStyle="1" w:styleId="CharCharChar1CharCharCharChar2">
    <w:name w:val="Char Char Char1 Char Char Char Char2"/>
    <w:basedOn w:val="Normln"/>
    <w:uiPriority w:val="99"/>
    <w:rsid w:val="00051DD8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M-nadpis2">
    <w:name w:val="M-nadpis2"/>
    <w:basedOn w:val="Nadpis2"/>
    <w:next w:val="Normln"/>
    <w:link w:val="M-nadpis2Char"/>
    <w:uiPriority w:val="99"/>
    <w:rsid w:val="00903BAE"/>
    <w:pPr>
      <w:numPr>
        <w:ilvl w:val="1"/>
        <w:numId w:val="1"/>
      </w:numPr>
      <w:pBdr>
        <w:bottom w:val="none" w:sz="0" w:space="0" w:color="auto"/>
      </w:pBdr>
      <w:overflowPunct/>
      <w:autoSpaceDE/>
      <w:autoSpaceDN/>
      <w:adjustRightInd/>
      <w:spacing w:before="100" w:beforeAutospacing="1" w:after="100" w:afterAutospacing="1" w:line="360" w:lineRule="auto"/>
      <w:jc w:val="left"/>
      <w:textAlignment w:val="auto"/>
    </w:pPr>
    <w:rPr>
      <w:rFonts w:ascii="Arial" w:hAnsi="Arial"/>
      <w:i w:val="0"/>
      <w:iCs w:val="0"/>
      <w:szCs w:val="23"/>
    </w:rPr>
  </w:style>
  <w:style w:type="character" w:customStyle="1" w:styleId="M-nadpis2Char">
    <w:name w:val="M-nadpis2 Char"/>
    <w:link w:val="M-nadpis2"/>
    <w:uiPriority w:val="99"/>
    <w:locked/>
    <w:rsid w:val="00903BAE"/>
    <w:rPr>
      <w:rFonts w:ascii="Arial" w:hAnsi="Arial"/>
      <w:b/>
      <w:bCs/>
      <w:sz w:val="28"/>
      <w:szCs w:val="23"/>
      <w:lang w:val="x-none" w:eastAsia="x-none"/>
    </w:rPr>
  </w:style>
  <w:style w:type="character" w:customStyle="1" w:styleId="StylE-mailovZprvy107">
    <w:name w:val="StylE-mailovéZprávy107"/>
    <w:uiPriority w:val="99"/>
    <w:semiHidden/>
    <w:rsid w:val="00903BAE"/>
    <w:rPr>
      <w:rFonts w:ascii="Arial" w:hAnsi="Arial" w:cs="Arial"/>
      <w:color w:val="auto"/>
      <w:sz w:val="20"/>
      <w:szCs w:val="20"/>
    </w:rPr>
  </w:style>
  <w:style w:type="paragraph" w:customStyle="1" w:styleId="INAtext">
    <w:name w:val="INA text"/>
    <w:basedOn w:val="Normln"/>
    <w:rsid w:val="00903BAE"/>
    <w:pPr>
      <w:overflowPunct/>
      <w:autoSpaceDE/>
      <w:autoSpaceDN/>
      <w:adjustRightInd/>
      <w:jc w:val="both"/>
      <w:textAlignment w:val="auto"/>
    </w:pPr>
  </w:style>
  <w:style w:type="paragraph" w:customStyle="1" w:styleId="StylZarovnatdobloku">
    <w:name w:val="Styl Zarovnat do bloku"/>
    <w:basedOn w:val="Normln"/>
    <w:rsid w:val="00146B63"/>
    <w:pPr>
      <w:overflowPunct/>
      <w:autoSpaceDE/>
      <w:autoSpaceDN/>
      <w:adjustRightInd/>
      <w:textAlignment w:val="auto"/>
    </w:pPr>
    <w:rPr>
      <w:szCs w:val="20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locked/>
    <w:rsid w:val="0074359D"/>
    <w:rPr>
      <w:rFonts w:cs="Times New Roman"/>
      <w:sz w:val="24"/>
      <w:szCs w:val="24"/>
    </w:rPr>
  </w:style>
  <w:style w:type="character" w:customStyle="1" w:styleId="tsubjname">
    <w:name w:val="tsubjname"/>
    <w:rsid w:val="0074359D"/>
    <w:rPr>
      <w:rFonts w:cs="Times New Roman"/>
    </w:rPr>
  </w:style>
  <w:style w:type="character" w:customStyle="1" w:styleId="StylE-mailovZprvy112">
    <w:name w:val="StylE-mailovéZprávy112"/>
    <w:uiPriority w:val="99"/>
    <w:semiHidden/>
    <w:rsid w:val="00296290"/>
    <w:rPr>
      <w:rFonts w:ascii="Arial" w:hAnsi="Arial" w:cs="Arial"/>
      <w:color w:val="auto"/>
      <w:sz w:val="20"/>
      <w:szCs w:val="20"/>
    </w:rPr>
  </w:style>
  <w:style w:type="paragraph" w:customStyle="1" w:styleId="Styl5">
    <w:name w:val="Styl5"/>
    <w:basedOn w:val="Normln"/>
    <w:autoRedefine/>
    <w:rsid w:val="00AB1C50"/>
    <w:pPr>
      <w:overflowPunct/>
      <w:autoSpaceDE/>
      <w:autoSpaceDN/>
      <w:adjustRightInd/>
      <w:textAlignment w:val="auto"/>
    </w:pPr>
    <w:rPr>
      <w:b/>
      <w:sz w:val="20"/>
    </w:rPr>
  </w:style>
  <w:style w:type="paragraph" w:styleId="Textkomente">
    <w:name w:val="annotation text"/>
    <w:basedOn w:val="Normln"/>
    <w:link w:val="TextkomenteChar"/>
    <w:uiPriority w:val="99"/>
    <w:locked/>
    <w:rsid w:val="00BC2486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48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BC248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C2486"/>
    <w:rPr>
      <w:b/>
      <w:bCs/>
    </w:rPr>
  </w:style>
  <w:style w:type="character" w:styleId="Znakapoznpodarou">
    <w:name w:val="footnote reference"/>
    <w:semiHidden/>
    <w:locked/>
    <w:rsid w:val="00BC2486"/>
    <w:rPr>
      <w:vertAlign w:val="superscript"/>
    </w:rPr>
  </w:style>
  <w:style w:type="paragraph" w:styleId="Textvysvtlivek">
    <w:name w:val="endnote text"/>
    <w:basedOn w:val="Normln"/>
    <w:link w:val="TextvysvtlivekChar"/>
    <w:semiHidden/>
    <w:locked/>
    <w:rsid w:val="00BC2486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C2486"/>
  </w:style>
  <w:style w:type="character" w:styleId="Odkaznavysvtlivky">
    <w:name w:val="endnote reference"/>
    <w:semiHidden/>
    <w:locked/>
    <w:rsid w:val="00BC2486"/>
    <w:rPr>
      <w:vertAlign w:val="superscript"/>
    </w:rPr>
  </w:style>
  <w:style w:type="paragraph" w:customStyle="1" w:styleId="Obsahtabulky">
    <w:name w:val="Obsah tabulky"/>
    <w:basedOn w:val="Normln"/>
    <w:rsid w:val="00BC2486"/>
    <w:pPr>
      <w:suppressLineNumbers/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BC2486"/>
    <w:pPr>
      <w:overflowPunct/>
      <w:autoSpaceDE/>
      <w:autoSpaceDN/>
      <w:adjustRightInd/>
      <w:ind w:left="720"/>
      <w:contextualSpacing/>
      <w:textAlignment w:val="auto"/>
    </w:pPr>
    <w:rPr>
      <w:rFonts w:eastAsia="Calibri"/>
    </w:rPr>
  </w:style>
  <w:style w:type="paragraph" w:customStyle="1" w:styleId="bezmezer">
    <w:name w:val="bezmezer"/>
    <w:basedOn w:val="Normln"/>
    <w:rsid w:val="00E50B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</w:rPr>
  </w:style>
  <w:style w:type="character" w:customStyle="1" w:styleId="FontStyle11">
    <w:name w:val="Font Style11"/>
    <w:rsid w:val="00632091"/>
    <w:rPr>
      <w:rFonts w:ascii="Times New Roman" w:hAnsi="Times New Roman" w:cs="Times New Roman"/>
      <w:sz w:val="22"/>
      <w:szCs w:val="22"/>
    </w:rPr>
  </w:style>
  <w:style w:type="character" w:customStyle="1" w:styleId="platne">
    <w:name w:val="platne"/>
    <w:rsid w:val="000049F3"/>
    <w:rPr>
      <w:rFonts w:cs="Times New Roman"/>
    </w:rPr>
  </w:style>
  <w:style w:type="character" w:customStyle="1" w:styleId="neplatne1">
    <w:name w:val="neplatne1"/>
    <w:basedOn w:val="Standardnpsmoodstavce"/>
    <w:rsid w:val="009D4622"/>
  </w:style>
  <w:style w:type="character" w:customStyle="1" w:styleId="apple-style-span">
    <w:name w:val="apple-style-span"/>
    <w:basedOn w:val="Standardnpsmoodstavce"/>
    <w:rsid w:val="00FF3A64"/>
  </w:style>
  <w:style w:type="paragraph" w:styleId="Bezmezer0">
    <w:name w:val="No Spacing"/>
    <w:link w:val="BezmezerChar"/>
    <w:uiPriority w:val="1"/>
    <w:qFormat/>
    <w:rsid w:val="001E5D5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michallebeda">
    <w:name w:val="michallebeda"/>
    <w:basedOn w:val="Normln"/>
    <w:rsid w:val="002C1270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style-mailovzprvy17">
    <w:name w:val="style-mailovzprvy17"/>
    <w:semiHidden/>
    <w:rsid w:val="00011858"/>
    <w:rPr>
      <w:rFonts w:ascii="Arial" w:hAnsi="Arial" w:cs="Arial" w:hint="default"/>
      <w:color w:val="auto"/>
      <w:sz w:val="20"/>
      <w:szCs w:val="20"/>
    </w:rPr>
  </w:style>
  <w:style w:type="character" w:customStyle="1" w:styleId="family-name">
    <w:name w:val="family-name"/>
    <w:rsid w:val="00257635"/>
  </w:style>
  <w:style w:type="paragraph" w:customStyle="1" w:styleId="a">
    <w:basedOn w:val="Normln"/>
    <w:next w:val="Rozloendokumentu"/>
    <w:link w:val="RozvrendokumentuChar"/>
    <w:uiPriority w:val="99"/>
    <w:rsid w:val="00497404"/>
    <w:pPr>
      <w:shd w:val="clear" w:color="auto" w:fill="000080"/>
      <w:overflowPunct/>
      <w:autoSpaceDE/>
      <w:autoSpaceDN/>
      <w:adjustRightInd/>
      <w:textAlignment w:val="auto"/>
    </w:pPr>
    <w:rPr>
      <w:sz w:val="2"/>
      <w:szCs w:val="20"/>
    </w:rPr>
  </w:style>
  <w:style w:type="character" w:customStyle="1" w:styleId="RozvrendokumentuChar">
    <w:name w:val="Rozvržení dokumentu Char"/>
    <w:link w:val="a"/>
    <w:uiPriority w:val="99"/>
    <w:semiHidden/>
    <w:locked/>
    <w:rsid w:val="00497404"/>
    <w:rPr>
      <w:rFonts w:cs="Times New Roman"/>
      <w:sz w:val="2"/>
    </w:rPr>
  </w:style>
  <w:style w:type="paragraph" w:styleId="FormtovanvHTML">
    <w:name w:val="HTML Preformatted"/>
    <w:basedOn w:val="Normln"/>
    <w:link w:val="FormtovanvHTMLChar"/>
    <w:locked/>
    <w:rsid w:val="007D0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link w:val="FormtovanvHTML"/>
    <w:rsid w:val="007D099F"/>
    <w:rPr>
      <w:rFonts w:ascii="Arial Unicode MS" w:eastAsia="Arial Unicode MS" w:hAnsi="Arial Unicode MS" w:cs="Arial Unicode MS"/>
    </w:rPr>
  </w:style>
  <w:style w:type="character" w:customStyle="1" w:styleId="address">
    <w:name w:val="address"/>
    <w:basedOn w:val="Standardnpsmoodstavce"/>
    <w:rsid w:val="004151F4"/>
  </w:style>
  <w:style w:type="character" w:customStyle="1" w:styleId="spiszn">
    <w:name w:val="spiszn"/>
    <w:basedOn w:val="Standardnpsmoodstavce"/>
    <w:rsid w:val="00E73F67"/>
  </w:style>
  <w:style w:type="paragraph" w:styleId="Seznam">
    <w:name w:val="List"/>
    <w:basedOn w:val="Normln"/>
    <w:link w:val="SeznamChar"/>
    <w:uiPriority w:val="99"/>
    <w:semiHidden/>
    <w:unhideWhenUsed/>
    <w:locked/>
    <w:rsid w:val="009A7DE1"/>
    <w:pPr>
      <w:ind w:left="283" w:hanging="283"/>
      <w:contextualSpacing/>
    </w:pPr>
  </w:style>
  <w:style w:type="character" w:customStyle="1" w:styleId="SeznamChar">
    <w:name w:val="Seznam Char"/>
    <w:link w:val="Seznam"/>
    <w:uiPriority w:val="99"/>
    <w:semiHidden/>
    <w:rsid w:val="009A7DE1"/>
    <w:rPr>
      <w:sz w:val="24"/>
      <w:szCs w:val="24"/>
    </w:rPr>
  </w:style>
  <w:style w:type="character" w:customStyle="1" w:styleId="ZhlavChar1">
    <w:name w:val="Záhlaví Char1"/>
    <w:uiPriority w:val="99"/>
    <w:locked/>
    <w:rsid w:val="004817D8"/>
    <w:rPr>
      <w:rFonts w:cs="Times New Roman"/>
      <w:sz w:val="24"/>
      <w:szCs w:val="24"/>
    </w:rPr>
  </w:style>
  <w:style w:type="character" w:customStyle="1" w:styleId="BezmezerChar">
    <w:name w:val="Bez mezer Char"/>
    <w:link w:val="Bezmezer0"/>
    <w:uiPriority w:val="1"/>
    <w:rsid w:val="0052104C"/>
  </w:style>
  <w:style w:type="character" w:customStyle="1" w:styleId="clblack">
    <w:name w:val="clblack"/>
    <w:basedOn w:val="Standardnpsmoodstavce"/>
    <w:rsid w:val="000260D0"/>
  </w:style>
  <w:style w:type="character" w:customStyle="1" w:styleId="datalabel">
    <w:name w:val="datalabel"/>
    <w:rsid w:val="00BA6568"/>
  </w:style>
  <w:style w:type="paragraph" w:customStyle="1" w:styleId="HLAVICKA">
    <w:name w:val="HLAVICKA"/>
    <w:basedOn w:val="Normln"/>
    <w:rsid w:val="0059136F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Default">
    <w:name w:val="Default"/>
    <w:basedOn w:val="Normln"/>
    <w:rsid w:val="003D16FE"/>
    <w:pPr>
      <w:overflowPunct/>
      <w:adjustRightInd/>
      <w:textAlignment w:val="auto"/>
    </w:pPr>
    <w:rPr>
      <w:rFonts w:ascii="Arial" w:eastAsia="Calibri" w:hAnsi="Arial" w:cs="Arial"/>
      <w:color w:val="000000"/>
    </w:rPr>
  </w:style>
  <w:style w:type="character" w:customStyle="1" w:styleId="ListParagraphChar">
    <w:name w:val="List Paragraph Char"/>
    <w:link w:val="Odstavecseseznamem1"/>
    <w:locked/>
    <w:rsid w:val="008E6AB2"/>
    <w:rPr>
      <w:rFonts w:eastAsia="Calibri"/>
      <w:sz w:val="24"/>
      <w:szCs w:val="24"/>
    </w:rPr>
  </w:style>
  <w:style w:type="paragraph" w:customStyle="1" w:styleId="Zkladntext21">
    <w:name w:val="Základní text 21"/>
    <w:basedOn w:val="Normln"/>
    <w:rsid w:val="00995864"/>
    <w:pPr>
      <w:jc w:val="center"/>
    </w:pPr>
    <w:rPr>
      <w:b/>
      <w:sz w:val="28"/>
      <w:szCs w:val="20"/>
    </w:rPr>
  </w:style>
  <w:style w:type="character" w:customStyle="1" w:styleId="st1">
    <w:name w:val="st1"/>
    <w:rsid w:val="000872A2"/>
  </w:style>
  <w:style w:type="character" w:customStyle="1" w:styleId="nowrap">
    <w:name w:val="nowrap"/>
    <w:rsid w:val="000872A2"/>
  </w:style>
  <w:style w:type="character" w:customStyle="1" w:styleId="normaltextrun">
    <w:name w:val="normaltextrun"/>
    <w:qFormat/>
    <w:rsid w:val="00AD4EE2"/>
  </w:style>
  <w:style w:type="character" w:customStyle="1" w:styleId="scxw33044949">
    <w:name w:val="scxw33044949"/>
    <w:rsid w:val="00AD4EE2"/>
  </w:style>
  <w:style w:type="character" w:customStyle="1" w:styleId="eop">
    <w:name w:val="eop"/>
    <w:rsid w:val="00AD4EE2"/>
  </w:style>
  <w:style w:type="paragraph" w:customStyle="1" w:styleId="paragraph">
    <w:name w:val="paragraph"/>
    <w:basedOn w:val="Normln"/>
    <w:rsid w:val="009C1756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spellingerror">
    <w:name w:val="spellingerror"/>
    <w:rsid w:val="009C1756"/>
  </w:style>
  <w:style w:type="character" w:customStyle="1" w:styleId="tabchar">
    <w:name w:val="tabchar"/>
    <w:rsid w:val="0097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2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8199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none" w:sz="0" w:space="0" w:color="auto"/>
                                        <w:right w:val="single" w:sz="6" w:space="0" w:color="E4DBBE"/>
                                      </w:divBdr>
                                      <w:divsChild>
                                        <w:div w:id="18295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jihomoravsky.cz/Grants/6607-506-Statni+dotace+pro+poskytovatele+socialnich+sluzeb+dle+%c2%a7+101a+zakc1082006+Sb+pro+rok+2019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2" ma:contentTypeDescription="Vytvoří nový dokument" ma:contentTypeScope="" ma:versionID="bc796229d7941a7e679f36cc954226b9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d29e17349453551dcc1a5291b24124bc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A931-2A39-4F35-8917-2C04E7CC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12543-74F8-4977-8662-1B5532A08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0EB40-3120-404D-8B39-4B8A75C2E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6A4E1-DA20-46B5-A4C0-E26E164B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77</Pages>
  <Words>27598</Words>
  <Characters>158057</Characters>
  <Application>Microsoft Office Word</Application>
  <DocSecurity>0</DocSecurity>
  <Lines>1317</Lines>
  <Paragraphs>370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KrU JMK</Company>
  <LinksUpToDate>false</LinksUpToDate>
  <CharactersWithSpaces>185285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zalesakova.petra</dc:creator>
  <cp:keywords/>
  <cp:lastModifiedBy>Petrová Petra</cp:lastModifiedBy>
  <cp:revision>64</cp:revision>
  <cp:lastPrinted>2014-08-26T09:50:00Z</cp:lastPrinted>
  <dcterms:created xsi:type="dcterms:W3CDTF">2021-03-26T07:00:00Z</dcterms:created>
  <dcterms:modified xsi:type="dcterms:W3CDTF">2021-04-01T10:20:00Z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kovacova.michaela@kr-jihomoravsky.cz</vt:lpwstr>
  </property>
  <property fmtid="{D5CDD505-2E9C-101B-9397-08002B2CF9AE}" pid="5" name="MSIP_Label_690ebb53-23a2-471a-9c6e-17bd0d11311e_SetDate">
    <vt:lpwstr>2019-11-18T12:56:50.8595396Z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180e1b89-fb42-416f-8ba8-13f11bc733ce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0x010100C9723BE3D41F70419CA45C4B78CA58F7</vt:lpwstr>
  </property>
</Properties>
</file>